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4A" w:rsidRPr="00F228E9" w:rsidRDefault="0062724A" w:rsidP="00F228E9">
      <w:pPr>
        <w:spacing w:after="0" w:line="360" w:lineRule="auto"/>
        <w:jc w:val="center"/>
        <w:rPr>
          <w:rFonts w:ascii="Times New Roman" w:hAnsi="Times New Roman" w:cs="Times New Roman"/>
          <w:b/>
          <w:sz w:val="24"/>
          <w:szCs w:val="24"/>
        </w:rPr>
      </w:pPr>
    </w:p>
    <w:p w:rsidR="0025226E" w:rsidRPr="0025226E" w:rsidRDefault="0025226E" w:rsidP="0025226E">
      <w:pPr>
        <w:spacing w:line="240" w:lineRule="auto"/>
        <w:jc w:val="center"/>
        <w:rPr>
          <w:rFonts w:ascii="Times New Roman" w:eastAsia="Times New Roman" w:hAnsi="Times New Roman" w:cs="Times New Roman"/>
          <w:smallCaps/>
          <w:sz w:val="24"/>
          <w:szCs w:val="24"/>
        </w:rPr>
      </w:pPr>
      <w:r w:rsidRPr="0025226E">
        <w:rPr>
          <w:rFonts w:ascii="Times New Roman" w:eastAsia="Times New Roman" w:hAnsi="Times New Roman" w:cs="Times New Roman"/>
          <w:smallCaps/>
          <w:sz w:val="24"/>
          <w:szCs w:val="24"/>
        </w:rPr>
        <w:t>МИНИСТЕРСТВО ЗДРАВООХРАНЕНИЯ РЕСПУБЛИКИ КАЗАХСТАН</w:t>
      </w:r>
    </w:p>
    <w:p w:rsidR="0025226E" w:rsidRPr="0025226E" w:rsidRDefault="0025226E" w:rsidP="0025226E">
      <w:pPr>
        <w:spacing w:after="0" w:line="240" w:lineRule="auto"/>
        <w:jc w:val="center"/>
        <w:rPr>
          <w:rFonts w:ascii="Times New Roman" w:eastAsia="Times New Roman" w:hAnsi="Times New Roman" w:cs="Times New Roman"/>
          <w:smallCaps/>
          <w:sz w:val="24"/>
          <w:szCs w:val="24"/>
        </w:rPr>
      </w:pPr>
      <w:r w:rsidRPr="0025226E">
        <w:rPr>
          <w:rFonts w:ascii="Times New Roman" w:eastAsia="Times New Roman" w:hAnsi="Times New Roman" w:cs="Times New Roman"/>
          <w:smallCaps/>
          <w:sz w:val="24"/>
          <w:szCs w:val="24"/>
        </w:rPr>
        <w:t>РЕСПУБЛИКАНСКИЙ ЦЕНТР РАЗВИТИЯ ЗДРАВООХРАНЕНИЯ</w:t>
      </w:r>
    </w:p>
    <w:p w:rsidR="0062724A" w:rsidRPr="00F228E9" w:rsidRDefault="0062724A" w:rsidP="00F228E9">
      <w:pPr>
        <w:spacing w:line="360" w:lineRule="auto"/>
        <w:jc w:val="both"/>
        <w:rPr>
          <w:rFonts w:ascii="Times New Roman" w:hAnsi="Times New Roman" w:cs="Times New Roman"/>
          <w:b/>
          <w:sz w:val="24"/>
          <w:szCs w:val="24"/>
        </w:rPr>
      </w:pPr>
    </w:p>
    <w:p w:rsidR="0062724A" w:rsidRPr="0025226E" w:rsidRDefault="0025226E" w:rsidP="00F228E9">
      <w:pPr>
        <w:spacing w:line="360" w:lineRule="auto"/>
        <w:jc w:val="both"/>
        <w:rPr>
          <w:rFonts w:ascii="Times New Roman" w:hAnsi="Times New Roman" w:cs="Times New Roman"/>
          <w:sz w:val="24"/>
          <w:szCs w:val="24"/>
        </w:rPr>
      </w:pPr>
      <w:r w:rsidRPr="0025226E">
        <w:rPr>
          <w:rFonts w:ascii="Times New Roman" w:hAnsi="Times New Roman" w:cs="Times New Roman"/>
          <w:sz w:val="24"/>
          <w:szCs w:val="24"/>
        </w:rPr>
        <w:t>ПРОЕКТ</w:t>
      </w:r>
    </w:p>
    <w:p w:rsidR="0062724A" w:rsidRPr="0025226E" w:rsidRDefault="0062724A" w:rsidP="00F228E9">
      <w:pPr>
        <w:spacing w:line="360" w:lineRule="auto"/>
        <w:jc w:val="both"/>
        <w:rPr>
          <w:rFonts w:ascii="Times New Roman" w:hAnsi="Times New Roman" w:cs="Times New Roman"/>
          <w:sz w:val="24"/>
          <w:szCs w:val="24"/>
        </w:rPr>
      </w:pPr>
    </w:p>
    <w:p w:rsidR="0062724A" w:rsidRPr="0025226E" w:rsidRDefault="0062724A" w:rsidP="00F228E9">
      <w:pPr>
        <w:spacing w:line="360" w:lineRule="auto"/>
        <w:jc w:val="both"/>
        <w:rPr>
          <w:rFonts w:ascii="Times New Roman" w:hAnsi="Times New Roman" w:cs="Times New Roman"/>
          <w:sz w:val="24"/>
          <w:szCs w:val="24"/>
        </w:rPr>
      </w:pPr>
    </w:p>
    <w:p w:rsidR="0062724A" w:rsidRPr="0025226E" w:rsidRDefault="0062724A" w:rsidP="00F228E9">
      <w:pPr>
        <w:spacing w:line="360" w:lineRule="auto"/>
        <w:jc w:val="both"/>
        <w:rPr>
          <w:rFonts w:ascii="Times New Roman" w:hAnsi="Times New Roman" w:cs="Times New Roman"/>
          <w:sz w:val="24"/>
          <w:szCs w:val="24"/>
        </w:rPr>
      </w:pPr>
    </w:p>
    <w:p w:rsidR="0062724A" w:rsidRPr="0025226E" w:rsidRDefault="0062724A" w:rsidP="00F228E9">
      <w:pPr>
        <w:spacing w:line="360" w:lineRule="auto"/>
        <w:jc w:val="center"/>
        <w:rPr>
          <w:rFonts w:ascii="Times New Roman" w:hAnsi="Times New Roman" w:cs="Times New Roman"/>
          <w:sz w:val="24"/>
          <w:szCs w:val="24"/>
        </w:rPr>
      </w:pPr>
    </w:p>
    <w:p w:rsidR="0062724A" w:rsidRPr="0025226E" w:rsidRDefault="00501E1E" w:rsidP="00F228E9">
      <w:pPr>
        <w:spacing w:after="0" w:line="360" w:lineRule="auto"/>
        <w:jc w:val="center"/>
        <w:rPr>
          <w:rFonts w:ascii="Times New Roman" w:hAnsi="Times New Roman" w:cs="Times New Roman"/>
          <w:sz w:val="24"/>
          <w:szCs w:val="24"/>
        </w:rPr>
      </w:pPr>
      <w:r w:rsidRPr="0025226E">
        <w:rPr>
          <w:rFonts w:ascii="Times New Roman" w:hAnsi="Times New Roman" w:cs="Times New Roman"/>
          <w:sz w:val="24"/>
          <w:szCs w:val="24"/>
        </w:rPr>
        <w:t>УПРАВЛЕНИЕ ХРОНИЧЕСКОЙ БОЛЬЮ</w:t>
      </w:r>
    </w:p>
    <w:p w:rsidR="0062724A" w:rsidRPr="0025226E" w:rsidRDefault="0062724A" w:rsidP="00F228E9">
      <w:pPr>
        <w:spacing w:line="360" w:lineRule="auto"/>
        <w:jc w:val="center"/>
        <w:rPr>
          <w:rFonts w:ascii="Times New Roman" w:hAnsi="Times New Roman" w:cs="Times New Roman"/>
          <w:sz w:val="24"/>
          <w:szCs w:val="24"/>
          <w:lang w:val="kk-KZ"/>
        </w:rPr>
      </w:pPr>
      <w:r w:rsidRPr="0025226E">
        <w:rPr>
          <w:rFonts w:ascii="Times New Roman" w:hAnsi="Times New Roman" w:cs="Times New Roman"/>
          <w:sz w:val="24"/>
          <w:szCs w:val="24"/>
          <w:lang w:val="kk-KZ"/>
        </w:rPr>
        <w:t>АДАПТИРОВАННОЕ КЛИНИЧЕСКОЕ СЕСТРИНСКОЕ РУКОВОДСТВО</w:t>
      </w:r>
    </w:p>
    <w:p w:rsidR="00D91777" w:rsidRPr="0025226E" w:rsidRDefault="00501E1E" w:rsidP="00F228E9">
      <w:pPr>
        <w:spacing w:line="360" w:lineRule="auto"/>
        <w:ind w:left="720"/>
        <w:jc w:val="center"/>
        <w:rPr>
          <w:rFonts w:ascii="Times New Roman" w:hAnsi="Times New Roman" w:cs="Times New Roman"/>
          <w:sz w:val="24"/>
          <w:szCs w:val="24"/>
          <w:lang w:val="en-US"/>
        </w:rPr>
      </w:pPr>
      <w:r w:rsidRPr="0025226E">
        <w:rPr>
          <w:rFonts w:ascii="Times New Roman" w:hAnsi="Times New Roman" w:cs="Times New Roman"/>
          <w:bCs/>
          <w:sz w:val="24"/>
          <w:szCs w:val="24"/>
          <w:lang w:val="en-US"/>
        </w:rPr>
        <w:t>SIGN 136 •   Management of chronic pain</w:t>
      </w:r>
    </w:p>
    <w:p w:rsidR="0062724A" w:rsidRPr="00F228E9" w:rsidRDefault="0062724A" w:rsidP="00F228E9">
      <w:pPr>
        <w:spacing w:line="360" w:lineRule="auto"/>
        <w:jc w:val="both"/>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F228E9" w:rsidRDefault="0062724A" w:rsidP="00F228E9">
      <w:pPr>
        <w:spacing w:after="0" w:line="360" w:lineRule="auto"/>
        <w:jc w:val="center"/>
        <w:rPr>
          <w:rFonts w:ascii="Times New Roman" w:hAnsi="Times New Roman" w:cs="Times New Roman"/>
          <w:b/>
          <w:sz w:val="24"/>
          <w:szCs w:val="24"/>
          <w:lang w:val="en-US"/>
        </w:rPr>
      </w:pPr>
    </w:p>
    <w:p w:rsidR="0062724A" w:rsidRPr="0025226E" w:rsidRDefault="0025226E" w:rsidP="00F228E9">
      <w:pPr>
        <w:spacing w:after="0" w:line="360" w:lineRule="auto"/>
        <w:jc w:val="center"/>
        <w:rPr>
          <w:rFonts w:ascii="Times New Roman" w:hAnsi="Times New Roman" w:cs="Times New Roman"/>
          <w:sz w:val="24"/>
          <w:szCs w:val="24"/>
          <w:lang w:val="en-US"/>
        </w:rPr>
      </w:pPr>
      <w:r w:rsidRPr="0025226E">
        <w:rPr>
          <w:rFonts w:ascii="Times New Roman" w:hAnsi="Times New Roman" w:cs="Times New Roman"/>
          <w:sz w:val="24"/>
          <w:szCs w:val="24"/>
        </w:rPr>
        <w:t>Нур</w:t>
      </w:r>
      <w:r w:rsidRPr="0025226E">
        <w:rPr>
          <w:rFonts w:ascii="Times New Roman" w:hAnsi="Times New Roman" w:cs="Times New Roman"/>
          <w:sz w:val="24"/>
          <w:szCs w:val="24"/>
          <w:lang w:val="en-US"/>
        </w:rPr>
        <w:t>-</w:t>
      </w:r>
      <w:r w:rsidRPr="0025226E">
        <w:rPr>
          <w:rFonts w:ascii="Times New Roman" w:hAnsi="Times New Roman" w:cs="Times New Roman"/>
          <w:sz w:val="24"/>
          <w:szCs w:val="24"/>
        </w:rPr>
        <w:t>Султан</w:t>
      </w:r>
      <w:r w:rsidRPr="0025226E">
        <w:rPr>
          <w:rFonts w:ascii="Times New Roman" w:hAnsi="Times New Roman" w:cs="Times New Roman"/>
          <w:sz w:val="24"/>
          <w:szCs w:val="24"/>
          <w:lang w:val="en-US"/>
        </w:rPr>
        <w:t xml:space="preserve"> 2019</w:t>
      </w:r>
    </w:p>
    <w:p w:rsidR="00501E1E" w:rsidRPr="00F228E9" w:rsidRDefault="00501E1E" w:rsidP="00F228E9">
      <w:pPr>
        <w:spacing w:after="0" w:line="360" w:lineRule="auto"/>
        <w:jc w:val="center"/>
        <w:rPr>
          <w:rFonts w:ascii="Times New Roman" w:hAnsi="Times New Roman" w:cs="Times New Roman"/>
          <w:b/>
          <w:sz w:val="24"/>
          <w:szCs w:val="24"/>
          <w:lang w:val="en-US"/>
        </w:rPr>
      </w:pPr>
    </w:p>
    <w:p w:rsidR="00501E1E" w:rsidRDefault="00501E1E" w:rsidP="00F228E9">
      <w:pPr>
        <w:spacing w:after="0" w:line="360" w:lineRule="auto"/>
        <w:jc w:val="center"/>
        <w:rPr>
          <w:rFonts w:ascii="Times New Roman" w:hAnsi="Times New Roman" w:cs="Times New Roman"/>
          <w:b/>
          <w:sz w:val="24"/>
          <w:szCs w:val="24"/>
          <w:lang w:val="en-US"/>
        </w:rPr>
      </w:pPr>
    </w:p>
    <w:p w:rsidR="00D334C1" w:rsidRDefault="00D334C1" w:rsidP="00F228E9">
      <w:pPr>
        <w:spacing w:after="0" w:line="360" w:lineRule="auto"/>
        <w:jc w:val="center"/>
        <w:rPr>
          <w:rFonts w:ascii="Times New Roman" w:hAnsi="Times New Roman" w:cs="Times New Roman"/>
          <w:b/>
          <w:sz w:val="24"/>
          <w:szCs w:val="24"/>
          <w:lang w:val="en-US"/>
        </w:rPr>
      </w:pPr>
    </w:p>
    <w:p w:rsidR="00D334C1" w:rsidRPr="00F228E9" w:rsidRDefault="00D334C1" w:rsidP="00F228E9">
      <w:pPr>
        <w:spacing w:after="0" w:line="360" w:lineRule="auto"/>
        <w:jc w:val="center"/>
        <w:rPr>
          <w:rFonts w:ascii="Times New Roman" w:hAnsi="Times New Roman" w:cs="Times New Roman"/>
          <w:b/>
          <w:sz w:val="24"/>
          <w:szCs w:val="24"/>
          <w:lang w:val="en-US"/>
        </w:rPr>
      </w:pPr>
    </w:p>
    <w:p w:rsidR="0025226E" w:rsidRPr="0025226E" w:rsidRDefault="0025226E" w:rsidP="0025226E">
      <w:pPr>
        <w:keepNext/>
        <w:spacing w:after="0" w:line="240" w:lineRule="auto"/>
        <w:jc w:val="both"/>
        <w:outlineLvl w:val="0"/>
        <w:rPr>
          <w:rFonts w:ascii="Times New Roman" w:eastAsia="Times New Roman" w:hAnsi="Times New Roman" w:cs="Times New Roman"/>
          <w:b/>
          <w:sz w:val="24"/>
          <w:szCs w:val="24"/>
        </w:rPr>
      </w:pPr>
      <w:bookmarkStart w:id="0" w:name="_Toc15487963"/>
      <w:bookmarkStart w:id="1" w:name="_Toc22307445"/>
      <w:bookmarkStart w:id="2" w:name="_Toc22507022"/>
      <w:bookmarkStart w:id="3" w:name="_Toc22507369"/>
      <w:bookmarkStart w:id="4" w:name="_Toc22561644"/>
      <w:r w:rsidRPr="0025226E">
        <w:rPr>
          <w:rFonts w:ascii="Times New Roman" w:eastAsia="Times New Roman" w:hAnsi="Times New Roman" w:cs="Times New Roman"/>
          <w:sz w:val="24"/>
          <w:szCs w:val="24"/>
        </w:rPr>
        <w:lastRenderedPageBreak/>
        <w:t>УДК</w:t>
      </w:r>
      <w:bookmarkEnd w:id="0"/>
      <w:bookmarkEnd w:id="1"/>
      <w:bookmarkEnd w:id="2"/>
      <w:bookmarkEnd w:id="3"/>
      <w:bookmarkEnd w:id="4"/>
      <w:r w:rsidRPr="0025226E">
        <w:rPr>
          <w:rFonts w:ascii="Times New Roman" w:eastAsia="Times New Roman" w:hAnsi="Times New Roman" w:cs="Times New Roman"/>
          <w:sz w:val="24"/>
          <w:szCs w:val="24"/>
        </w:rPr>
        <w:t xml:space="preserve"> </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r w:rsidRPr="0025226E">
        <w:rPr>
          <w:rFonts w:ascii="Times New Roman" w:eastAsia="Times New Roman" w:hAnsi="Times New Roman" w:cs="Times New Roman"/>
          <w:b/>
          <w:sz w:val="24"/>
          <w:szCs w:val="24"/>
        </w:rPr>
        <w:t xml:space="preserve">Рецензенты: </w:t>
      </w: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sz w:val="24"/>
          <w:szCs w:val="24"/>
        </w:rPr>
        <w:t>Нургожаев Е.С. –д.м.н., профессор кафедры нервных болезней с курсом нейрохирургии НАО КазНМУ им.С.Асфендиярова, Президент ОО «Ассоциация неврологов РК»;</w:t>
      </w:r>
    </w:p>
    <w:p w:rsidR="0025226E" w:rsidRP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sz w:val="24"/>
          <w:szCs w:val="24"/>
        </w:rPr>
        <w:t>Куанышбаева А.М. - Президент РОО специалистов сестринского дела «Парыз».</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b/>
          <w:sz w:val="24"/>
          <w:szCs w:val="24"/>
        </w:rPr>
        <w:t>Авторы:</w:t>
      </w:r>
    </w:p>
    <w:p w:rsid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sz w:val="24"/>
          <w:szCs w:val="24"/>
        </w:rPr>
        <w:t xml:space="preserve">Жунусова </w:t>
      </w:r>
      <w:r>
        <w:rPr>
          <w:rFonts w:ascii="Times New Roman" w:eastAsia="Times New Roman" w:hAnsi="Times New Roman" w:cs="Times New Roman"/>
          <w:sz w:val="24"/>
          <w:szCs w:val="24"/>
        </w:rPr>
        <w:t xml:space="preserve">Д.К., </w:t>
      </w:r>
      <w:r w:rsidRPr="0025226E">
        <w:rPr>
          <w:rFonts w:ascii="Times New Roman" w:eastAsia="Times New Roman" w:hAnsi="Times New Roman" w:cs="Times New Roman"/>
          <w:sz w:val="24"/>
          <w:szCs w:val="24"/>
        </w:rPr>
        <w:t xml:space="preserve">Балтаева </w:t>
      </w:r>
      <w:r>
        <w:rPr>
          <w:rFonts w:ascii="Times New Roman" w:eastAsia="Times New Roman" w:hAnsi="Times New Roman" w:cs="Times New Roman"/>
          <w:sz w:val="24"/>
          <w:szCs w:val="24"/>
        </w:rPr>
        <w:t xml:space="preserve">Ж.Ш., </w:t>
      </w:r>
      <w:r w:rsidRPr="0025226E">
        <w:rPr>
          <w:rFonts w:ascii="Times New Roman" w:eastAsia="Times New Roman" w:hAnsi="Times New Roman" w:cs="Times New Roman"/>
          <w:sz w:val="24"/>
          <w:szCs w:val="24"/>
        </w:rPr>
        <w:t xml:space="preserve">Мутиева </w:t>
      </w:r>
      <w:r>
        <w:rPr>
          <w:rFonts w:ascii="Times New Roman" w:eastAsia="Times New Roman" w:hAnsi="Times New Roman" w:cs="Times New Roman"/>
          <w:sz w:val="24"/>
          <w:szCs w:val="24"/>
        </w:rPr>
        <w:t xml:space="preserve">У.Б., </w:t>
      </w:r>
      <w:r w:rsidRPr="0025226E">
        <w:rPr>
          <w:rFonts w:ascii="Times New Roman" w:eastAsia="Times New Roman" w:hAnsi="Times New Roman" w:cs="Times New Roman"/>
          <w:sz w:val="24"/>
          <w:szCs w:val="24"/>
        </w:rPr>
        <w:t xml:space="preserve">Бижанова </w:t>
      </w:r>
      <w:r>
        <w:rPr>
          <w:rFonts w:ascii="Times New Roman" w:eastAsia="Times New Roman" w:hAnsi="Times New Roman" w:cs="Times New Roman"/>
          <w:sz w:val="24"/>
          <w:szCs w:val="24"/>
        </w:rPr>
        <w:t xml:space="preserve">Ш.А., </w:t>
      </w:r>
      <w:r w:rsidRPr="0025226E">
        <w:rPr>
          <w:rFonts w:ascii="Times New Roman" w:eastAsia="Times New Roman" w:hAnsi="Times New Roman" w:cs="Times New Roman"/>
          <w:sz w:val="24"/>
          <w:szCs w:val="24"/>
        </w:rPr>
        <w:t xml:space="preserve">Бигелдинова </w:t>
      </w:r>
      <w:r>
        <w:rPr>
          <w:rFonts w:ascii="Times New Roman" w:eastAsia="Times New Roman" w:hAnsi="Times New Roman" w:cs="Times New Roman"/>
          <w:sz w:val="24"/>
          <w:szCs w:val="24"/>
        </w:rPr>
        <w:t>И.А.</w:t>
      </w:r>
    </w:p>
    <w:p w:rsidR="0025226E" w:rsidRPr="0025226E" w:rsidRDefault="0025226E" w:rsidP="0025226E">
      <w:pPr>
        <w:spacing w:after="0" w:line="240" w:lineRule="auto"/>
        <w:jc w:val="both"/>
        <w:rPr>
          <w:rFonts w:ascii="Times New Roman" w:eastAsia="Times New Roman" w:hAnsi="Times New Roman" w:cs="Times New Roman"/>
          <w:b/>
          <w:sz w:val="24"/>
          <w:szCs w:val="24"/>
        </w:rPr>
      </w:pPr>
      <w:r w:rsidRPr="0025226E">
        <w:rPr>
          <w:rFonts w:ascii="Times New Roman" w:eastAsia="Times New Roman" w:hAnsi="Times New Roman" w:cs="Times New Roman"/>
          <w:b/>
          <w:sz w:val="24"/>
          <w:szCs w:val="24"/>
        </w:rPr>
        <w:t>Под редакцией:</w:t>
      </w:r>
    </w:p>
    <w:p w:rsidR="0025226E" w:rsidRP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sz w:val="24"/>
          <w:szCs w:val="24"/>
        </w:rPr>
        <w:t>Умбетжанова А.Т., Байгожина З.А.</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Управление хронической болью// Адаптированное клиническое сестринское руководство</w:t>
      </w:r>
      <w:r w:rsidRPr="0025226E">
        <w:rPr>
          <w:rFonts w:ascii="Times New Roman" w:eastAsia="Times New Roman" w:hAnsi="Times New Roman" w:cs="Times New Roman"/>
          <w:sz w:val="24"/>
          <w:szCs w:val="24"/>
        </w:rPr>
        <w:t xml:space="preserve">// Нур-Султан: 2019. – </w:t>
      </w:r>
      <w:r>
        <w:rPr>
          <w:rFonts w:ascii="Times New Roman" w:eastAsia="Times New Roman" w:hAnsi="Times New Roman" w:cs="Times New Roman"/>
          <w:sz w:val="24"/>
          <w:szCs w:val="24"/>
        </w:rPr>
        <w:t>6</w:t>
      </w:r>
      <w:r w:rsidR="002C0751" w:rsidRPr="002C0751">
        <w:rPr>
          <w:rFonts w:ascii="Times New Roman" w:eastAsia="Times New Roman" w:hAnsi="Times New Roman" w:cs="Times New Roman"/>
          <w:sz w:val="24"/>
          <w:szCs w:val="24"/>
        </w:rPr>
        <w:t>4</w:t>
      </w:r>
      <w:r w:rsidRPr="0025226E">
        <w:rPr>
          <w:rFonts w:ascii="Times New Roman" w:eastAsia="Times New Roman" w:hAnsi="Times New Roman" w:cs="Times New Roman"/>
          <w:sz w:val="24"/>
          <w:szCs w:val="24"/>
        </w:rPr>
        <w:t xml:space="preserve"> с.</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b/>
          <w:sz w:val="24"/>
          <w:szCs w:val="24"/>
        </w:rPr>
        <w:t xml:space="preserve">ISBN </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Default="0025226E" w:rsidP="0025226E">
      <w:pPr>
        <w:spacing w:after="0" w:line="240" w:lineRule="auto"/>
        <w:ind w:firstLine="357"/>
        <w:jc w:val="both"/>
        <w:rPr>
          <w:rFonts w:ascii="Times New Roman" w:eastAsia="Times New Roman" w:hAnsi="Times New Roman" w:cs="Times New Roman"/>
          <w:color w:val="000000"/>
          <w:sz w:val="24"/>
          <w:szCs w:val="24"/>
        </w:rPr>
      </w:pPr>
      <w:r w:rsidRPr="0025226E">
        <w:rPr>
          <w:rFonts w:ascii="Times New Roman" w:eastAsia="Times New Roman" w:hAnsi="Times New Roman" w:cs="Times New Roman"/>
          <w:color w:val="000000"/>
          <w:sz w:val="24"/>
          <w:szCs w:val="24"/>
        </w:rPr>
        <w:t>Руководство содержит рекомендации для специалистов сестринского дела, вовлечённых в процесс ухода и наблюдения за пациентами с хронической неспецифической болью.</w:t>
      </w:r>
      <w:r>
        <w:rPr>
          <w:rFonts w:ascii="Times New Roman" w:eastAsia="Times New Roman" w:hAnsi="Times New Roman" w:cs="Times New Roman"/>
          <w:color w:val="000000"/>
          <w:sz w:val="24"/>
          <w:szCs w:val="24"/>
        </w:rPr>
        <w:t xml:space="preserve"> </w:t>
      </w:r>
    </w:p>
    <w:p w:rsidR="0025226E" w:rsidRPr="0025226E" w:rsidRDefault="0025226E" w:rsidP="0025226E">
      <w:pPr>
        <w:spacing w:after="0" w:line="240" w:lineRule="auto"/>
        <w:ind w:firstLine="35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25226E">
        <w:rPr>
          <w:rFonts w:ascii="Times New Roman" w:eastAsia="Times New Roman" w:hAnsi="Times New Roman" w:cs="Times New Roman"/>
          <w:b/>
          <w:sz w:val="24"/>
          <w:szCs w:val="24"/>
        </w:rPr>
        <w:t xml:space="preserve">УДК </w:t>
      </w:r>
    </w:p>
    <w:p w:rsidR="0025226E" w:rsidRPr="0025226E" w:rsidRDefault="0025226E" w:rsidP="0025226E">
      <w:pPr>
        <w:spacing w:after="0" w:line="240" w:lineRule="auto"/>
        <w:jc w:val="right"/>
        <w:rPr>
          <w:rFonts w:ascii="Times New Roman" w:eastAsia="Times New Roman" w:hAnsi="Times New Roman" w:cs="Times New Roman"/>
          <w:sz w:val="24"/>
          <w:szCs w:val="24"/>
        </w:rPr>
      </w:pPr>
      <w:r w:rsidRPr="0025226E">
        <w:rPr>
          <w:rFonts w:ascii="Times New Roman" w:eastAsia="Times New Roman" w:hAnsi="Times New Roman" w:cs="Times New Roman"/>
          <w:b/>
          <w:sz w:val="24"/>
          <w:szCs w:val="24"/>
        </w:rPr>
        <w:t xml:space="preserve">                                                                                              ББК </w:t>
      </w:r>
    </w:p>
    <w:p w:rsidR="0025226E" w:rsidRPr="0025226E" w:rsidRDefault="0025226E" w:rsidP="0025226E">
      <w:pPr>
        <w:spacing w:after="0" w:line="240" w:lineRule="auto"/>
        <w:jc w:val="right"/>
        <w:rPr>
          <w:rFonts w:ascii="Times New Roman" w:eastAsia="Times New Roman" w:hAnsi="Times New Roman" w:cs="Times New Roman"/>
          <w:sz w:val="24"/>
          <w:szCs w:val="24"/>
        </w:rPr>
      </w:pPr>
    </w:p>
    <w:p w:rsidR="0025226E" w:rsidRPr="0025226E" w:rsidRDefault="0025226E" w:rsidP="0025226E">
      <w:pPr>
        <w:spacing w:after="0" w:line="240" w:lineRule="auto"/>
        <w:jc w:val="right"/>
        <w:rPr>
          <w:rFonts w:ascii="Times New Roman" w:eastAsia="Times New Roman" w:hAnsi="Times New Roman" w:cs="Times New Roman"/>
          <w:sz w:val="24"/>
          <w:szCs w:val="24"/>
        </w:rPr>
      </w:pPr>
    </w:p>
    <w:p w:rsidR="0025226E" w:rsidRPr="0025226E" w:rsidRDefault="0025226E" w:rsidP="0025226E">
      <w:pPr>
        <w:spacing w:after="0" w:line="240" w:lineRule="auto"/>
        <w:jc w:val="right"/>
        <w:rPr>
          <w:rFonts w:ascii="Times New Roman" w:eastAsia="Times New Roman" w:hAnsi="Times New Roman" w:cs="Times New Roman"/>
          <w:sz w:val="24"/>
          <w:szCs w:val="24"/>
        </w:rPr>
      </w:pPr>
    </w:p>
    <w:p w:rsidR="0025226E" w:rsidRPr="0025226E" w:rsidRDefault="0025226E" w:rsidP="0025226E">
      <w:pPr>
        <w:spacing w:after="0" w:line="240" w:lineRule="auto"/>
        <w:jc w:val="right"/>
        <w:rPr>
          <w:rFonts w:ascii="Times New Roman" w:eastAsia="Times New Roman" w:hAnsi="Times New Roman" w:cs="Times New Roman"/>
          <w:strike/>
          <w:sz w:val="24"/>
          <w:szCs w:val="24"/>
        </w:rPr>
      </w:pPr>
    </w:p>
    <w:p w:rsidR="0025226E" w:rsidRPr="0025226E" w:rsidRDefault="0025226E" w:rsidP="0025226E">
      <w:pPr>
        <w:spacing w:after="0" w:line="240" w:lineRule="auto"/>
        <w:jc w:val="right"/>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r w:rsidRPr="0025226E">
        <w:rPr>
          <w:rFonts w:ascii="Times New Roman" w:eastAsia="Times New Roman" w:hAnsi="Times New Roman" w:cs="Times New Roman"/>
          <w:b/>
          <w:sz w:val="24"/>
          <w:szCs w:val="24"/>
        </w:rPr>
        <w:t xml:space="preserve">                                             </w:t>
      </w: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Default="0025226E" w:rsidP="0025226E">
      <w:pPr>
        <w:spacing w:after="0" w:line="240" w:lineRule="auto"/>
        <w:jc w:val="both"/>
        <w:rPr>
          <w:rFonts w:ascii="Times New Roman" w:eastAsia="Times New Roman" w:hAnsi="Times New Roman" w:cs="Times New Roman"/>
          <w:b/>
          <w:sz w:val="24"/>
          <w:szCs w:val="24"/>
        </w:rPr>
      </w:pPr>
    </w:p>
    <w:p w:rsidR="0025226E" w:rsidRDefault="0025226E" w:rsidP="0025226E">
      <w:pPr>
        <w:spacing w:after="0" w:line="240" w:lineRule="auto"/>
        <w:jc w:val="both"/>
        <w:rPr>
          <w:rFonts w:ascii="Times New Roman" w:eastAsia="Times New Roman" w:hAnsi="Times New Roman" w:cs="Times New Roman"/>
          <w:b/>
          <w:sz w:val="24"/>
          <w:szCs w:val="24"/>
        </w:rPr>
      </w:pPr>
    </w:p>
    <w:p w:rsid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Pr="0025226E" w:rsidRDefault="0025226E" w:rsidP="0025226E">
      <w:pPr>
        <w:spacing w:after="0" w:line="240" w:lineRule="auto"/>
        <w:jc w:val="both"/>
        <w:rPr>
          <w:rFonts w:ascii="Times New Roman" w:eastAsia="Times New Roman" w:hAnsi="Times New Roman" w:cs="Times New Roman"/>
          <w:b/>
          <w:sz w:val="24"/>
          <w:szCs w:val="24"/>
        </w:rPr>
      </w:pPr>
    </w:p>
    <w:p w:rsidR="0025226E" w:rsidRDefault="0025226E" w:rsidP="0025226E">
      <w:pPr>
        <w:spacing w:after="0" w:line="240" w:lineRule="auto"/>
        <w:jc w:val="both"/>
        <w:rPr>
          <w:rFonts w:ascii="Times New Roman" w:eastAsia="Times New Roman" w:hAnsi="Times New Roman" w:cs="Times New Roman"/>
          <w:sz w:val="24"/>
          <w:szCs w:val="24"/>
        </w:rPr>
      </w:pPr>
      <w:r w:rsidRPr="0025226E">
        <w:rPr>
          <w:rFonts w:ascii="Times New Roman" w:eastAsia="Times New Roman" w:hAnsi="Times New Roman" w:cs="Times New Roman"/>
          <w:sz w:val="24"/>
          <w:szCs w:val="24"/>
        </w:rPr>
        <w:t xml:space="preserve">© Жунусова </w:t>
      </w:r>
      <w:r>
        <w:rPr>
          <w:rFonts w:ascii="Times New Roman" w:eastAsia="Times New Roman" w:hAnsi="Times New Roman" w:cs="Times New Roman"/>
          <w:sz w:val="24"/>
          <w:szCs w:val="24"/>
        </w:rPr>
        <w:t xml:space="preserve">Д.К., </w:t>
      </w:r>
      <w:r w:rsidRPr="0025226E">
        <w:rPr>
          <w:rFonts w:ascii="Times New Roman" w:eastAsia="Times New Roman" w:hAnsi="Times New Roman" w:cs="Times New Roman"/>
          <w:sz w:val="24"/>
          <w:szCs w:val="24"/>
        </w:rPr>
        <w:t xml:space="preserve">Балтаева </w:t>
      </w:r>
      <w:r>
        <w:rPr>
          <w:rFonts w:ascii="Times New Roman" w:eastAsia="Times New Roman" w:hAnsi="Times New Roman" w:cs="Times New Roman"/>
          <w:sz w:val="24"/>
          <w:szCs w:val="24"/>
        </w:rPr>
        <w:t xml:space="preserve">Ж.Ш., </w:t>
      </w:r>
      <w:r w:rsidRPr="0025226E">
        <w:rPr>
          <w:rFonts w:ascii="Times New Roman" w:eastAsia="Times New Roman" w:hAnsi="Times New Roman" w:cs="Times New Roman"/>
          <w:sz w:val="24"/>
          <w:szCs w:val="24"/>
        </w:rPr>
        <w:t xml:space="preserve">Мутиева </w:t>
      </w:r>
      <w:r>
        <w:rPr>
          <w:rFonts w:ascii="Times New Roman" w:eastAsia="Times New Roman" w:hAnsi="Times New Roman" w:cs="Times New Roman"/>
          <w:sz w:val="24"/>
          <w:szCs w:val="24"/>
        </w:rPr>
        <w:t xml:space="preserve">У.Б., </w:t>
      </w:r>
      <w:r w:rsidRPr="0025226E">
        <w:rPr>
          <w:rFonts w:ascii="Times New Roman" w:eastAsia="Times New Roman" w:hAnsi="Times New Roman" w:cs="Times New Roman"/>
          <w:sz w:val="24"/>
          <w:szCs w:val="24"/>
        </w:rPr>
        <w:t xml:space="preserve">Бижанова </w:t>
      </w:r>
      <w:r>
        <w:rPr>
          <w:rFonts w:ascii="Times New Roman" w:eastAsia="Times New Roman" w:hAnsi="Times New Roman" w:cs="Times New Roman"/>
          <w:sz w:val="24"/>
          <w:szCs w:val="24"/>
        </w:rPr>
        <w:t xml:space="preserve">Ш.А., </w:t>
      </w:r>
      <w:r w:rsidRPr="0025226E">
        <w:rPr>
          <w:rFonts w:ascii="Times New Roman" w:eastAsia="Times New Roman" w:hAnsi="Times New Roman" w:cs="Times New Roman"/>
          <w:sz w:val="24"/>
          <w:szCs w:val="24"/>
        </w:rPr>
        <w:t xml:space="preserve">Бигелдинова </w:t>
      </w:r>
      <w:r>
        <w:rPr>
          <w:rFonts w:ascii="Times New Roman" w:eastAsia="Times New Roman" w:hAnsi="Times New Roman" w:cs="Times New Roman"/>
          <w:sz w:val="24"/>
          <w:szCs w:val="24"/>
        </w:rPr>
        <w:t>И.А.</w:t>
      </w: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25226E" w:rsidRPr="0025226E" w:rsidRDefault="0025226E" w:rsidP="0025226E">
      <w:pPr>
        <w:spacing w:after="0" w:line="240" w:lineRule="auto"/>
        <w:jc w:val="both"/>
        <w:rPr>
          <w:rFonts w:ascii="Times New Roman" w:eastAsia="Times New Roman" w:hAnsi="Times New Roman" w:cs="Times New Roman"/>
          <w:sz w:val="24"/>
          <w:szCs w:val="24"/>
        </w:rPr>
      </w:pPr>
    </w:p>
    <w:p w:rsidR="0062724A" w:rsidRPr="0025226E" w:rsidRDefault="0062724A" w:rsidP="00F228E9">
      <w:pPr>
        <w:spacing w:after="0" w:line="360" w:lineRule="auto"/>
        <w:jc w:val="center"/>
        <w:rPr>
          <w:rFonts w:ascii="Times New Roman" w:hAnsi="Times New Roman" w:cs="Times New Roman"/>
          <w:b/>
          <w:sz w:val="24"/>
          <w:szCs w:val="24"/>
        </w:rPr>
      </w:pPr>
    </w:p>
    <w:p w:rsidR="00A762E4" w:rsidRPr="00D32DD6" w:rsidRDefault="00A762E4" w:rsidP="0025226E">
      <w:pPr>
        <w:pStyle w:val="1"/>
        <w:jc w:val="center"/>
        <w:rPr>
          <w:b w:val="0"/>
          <w:sz w:val="24"/>
          <w:szCs w:val="24"/>
          <w:lang w:val="en-US"/>
        </w:rPr>
      </w:pPr>
      <w:r w:rsidRPr="00F228E9">
        <w:rPr>
          <w:sz w:val="24"/>
          <w:szCs w:val="24"/>
        </w:rPr>
        <w:lastRenderedPageBreak/>
        <w:t>Список</w:t>
      </w:r>
      <w:r w:rsidRPr="00D32DD6">
        <w:rPr>
          <w:sz w:val="24"/>
          <w:szCs w:val="24"/>
          <w:lang w:val="en-US"/>
        </w:rPr>
        <w:t xml:space="preserve"> </w:t>
      </w:r>
      <w:r w:rsidRPr="00F228E9">
        <w:rPr>
          <w:sz w:val="24"/>
          <w:szCs w:val="24"/>
        </w:rPr>
        <w:t>сокращений</w:t>
      </w:r>
    </w:p>
    <w:tbl>
      <w:tblPr>
        <w:tblStyle w:val="a5"/>
        <w:tblW w:w="0" w:type="auto"/>
        <w:tblLook w:val="04A0" w:firstRow="1" w:lastRow="0" w:firstColumn="1" w:lastColumn="0" w:noHBand="0" w:noVBand="1"/>
      </w:tblPr>
      <w:tblGrid>
        <w:gridCol w:w="1384"/>
        <w:gridCol w:w="8187"/>
      </w:tblGrid>
      <w:tr w:rsidR="00A762E4" w:rsidRPr="005A7C44" w:rsidTr="007E72AB">
        <w:tc>
          <w:tcPr>
            <w:tcW w:w="1384"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ЖКТ</w:t>
            </w:r>
          </w:p>
        </w:tc>
        <w:tc>
          <w:tcPr>
            <w:tcW w:w="8187"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Желудочно-кишечный тракт</w:t>
            </w:r>
          </w:p>
        </w:tc>
      </w:tr>
      <w:tr w:rsidR="00A762E4" w:rsidRPr="005A7C44" w:rsidTr="007E72AB">
        <w:tc>
          <w:tcPr>
            <w:tcW w:w="1384"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КПТ</w:t>
            </w:r>
          </w:p>
        </w:tc>
        <w:tc>
          <w:tcPr>
            <w:tcW w:w="8187"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Когнитивно-поведенческая терапия</w:t>
            </w:r>
          </w:p>
        </w:tc>
      </w:tr>
      <w:tr w:rsidR="00A762E4" w:rsidRPr="005A7C44" w:rsidTr="007E72AB">
        <w:tc>
          <w:tcPr>
            <w:tcW w:w="1384"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МТ</w:t>
            </w:r>
          </w:p>
        </w:tc>
        <w:tc>
          <w:tcPr>
            <w:tcW w:w="8187" w:type="dxa"/>
          </w:tcPr>
          <w:p w:rsidR="00A762E4" w:rsidRPr="005A7C44" w:rsidRDefault="005A7C44" w:rsidP="00F228E9">
            <w:pPr>
              <w:spacing w:line="360" w:lineRule="auto"/>
              <w:jc w:val="both"/>
              <w:rPr>
                <w:rFonts w:ascii="Times New Roman" w:hAnsi="Times New Roman" w:cs="Times New Roman"/>
                <w:sz w:val="24"/>
                <w:szCs w:val="24"/>
              </w:rPr>
            </w:pPr>
            <w:r w:rsidRPr="005A7C44">
              <w:rPr>
                <w:rFonts w:ascii="Times New Roman" w:hAnsi="Times New Roman" w:cs="Times New Roman"/>
                <w:sz w:val="24"/>
                <w:szCs w:val="24"/>
              </w:rPr>
              <w:t>Мануальная терапия</w:t>
            </w:r>
          </w:p>
        </w:tc>
      </w:tr>
      <w:tr w:rsidR="00A762E4" w:rsidRPr="005A7C44" w:rsidTr="007E72AB">
        <w:tc>
          <w:tcPr>
            <w:tcW w:w="1384" w:type="dxa"/>
          </w:tcPr>
          <w:p w:rsidR="00A762E4" w:rsidRPr="005A7C44" w:rsidRDefault="004F05E7" w:rsidP="00F228E9">
            <w:pPr>
              <w:spacing w:line="360" w:lineRule="auto"/>
              <w:rPr>
                <w:rFonts w:ascii="Times New Roman" w:hAnsi="Times New Roman" w:cs="Times New Roman"/>
                <w:sz w:val="24"/>
                <w:szCs w:val="24"/>
              </w:rPr>
            </w:pPr>
            <w:r>
              <w:rPr>
                <w:rFonts w:ascii="Times New Roman" w:hAnsi="Times New Roman" w:cs="Times New Roman"/>
                <w:sz w:val="24"/>
                <w:szCs w:val="24"/>
              </w:rPr>
              <w:t>НПВП</w:t>
            </w:r>
          </w:p>
        </w:tc>
        <w:tc>
          <w:tcPr>
            <w:tcW w:w="8187"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Нестероидны</w:t>
            </w:r>
            <w:r w:rsidR="004F05E7">
              <w:rPr>
                <w:rFonts w:ascii="Times New Roman" w:hAnsi="Times New Roman" w:cs="Times New Roman"/>
                <w:sz w:val="24"/>
                <w:szCs w:val="24"/>
              </w:rPr>
              <w:t>е противовоспалительные препараты</w:t>
            </w:r>
          </w:p>
        </w:tc>
      </w:tr>
      <w:tr w:rsidR="00A762E4" w:rsidRPr="005A7C44" w:rsidTr="007E72AB">
        <w:tc>
          <w:tcPr>
            <w:tcW w:w="1384"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РКИ</w:t>
            </w:r>
          </w:p>
        </w:tc>
        <w:tc>
          <w:tcPr>
            <w:tcW w:w="8187"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Рандомизированные клинические исследования</w:t>
            </w:r>
          </w:p>
        </w:tc>
      </w:tr>
      <w:tr w:rsidR="00B832EA" w:rsidRPr="005A7C44" w:rsidTr="007E72AB">
        <w:tc>
          <w:tcPr>
            <w:tcW w:w="1384" w:type="dxa"/>
          </w:tcPr>
          <w:p w:rsidR="00B832EA" w:rsidRPr="005A7C44" w:rsidRDefault="00B832EA" w:rsidP="00F228E9">
            <w:pPr>
              <w:spacing w:line="360" w:lineRule="auto"/>
              <w:rPr>
                <w:rFonts w:ascii="Times New Roman" w:hAnsi="Times New Roman" w:cs="Times New Roman"/>
                <w:sz w:val="24"/>
                <w:szCs w:val="24"/>
              </w:rPr>
            </w:pPr>
            <w:r>
              <w:rPr>
                <w:rFonts w:ascii="Times New Roman" w:hAnsi="Times New Roman" w:cs="Times New Roman"/>
                <w:sz w:val="24"/>
                <w:szCs w:val="24"/>
              </w:rPr>
              <w:t>ССЗ</w:t>
            </w:r>
          </w:p>
        </w:tc>
        <w:tc>
          <w:tcPr>
            <w:tcW w:w="8187" w:type="dxa"/>
          </w:tcPr>
          <w:p w:rsidR="00B832EA" w:rsidRPr="005A7C44" w:rsidRDefault="00B832EA" w:rsidP="00F228E9">
            <w:pPr>
              <w:spacing w:line="360" w:lineRule="auto"/>
              <w:rPr>
                <w:rFonts w:ascii="Times New Roman" w:hAnsi="Times New Roman" w:cs="Times New Roman"/>
                <w:sz w:val="24"/>
                <w:szCs w:val="24"/>
              </w:rPr>
            </w:pPr>
            <w:r>
              <w:rPr>
                <w:rFonts w:ascii="Times New Roman" w:hAnsi="Times New Roman" w:cs="Times New Roman"/>
                <w:sz w:val="24"/>
                <w:szCs w:val="24"/>
              </w:rPr>
              <w:t>Сердечно-сосудистые заболевания</w:t>
            </w:r>
          </w:p>
        </w:tc>
      </w:tr>
      <w:tr w:rsidR="00A762E4" w:rsidRPr="005A7C44" w:rsidTr="007E72AB">
        <w:tc>
          <w:tcPr>
            <w:tcW w:w="1384"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ТЦА</w:t>
            </w:r>
          </w:p>
        </w:tc>
        <w:tc>
          <w:tcPr>
            <w:tcW w:w="8187"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Трициклические антидепрессанты</w:t>
            </w:r>
          </w:p>
        </w:tc>
      </w:tr>
      <w:tr w:rsidR="00A762E4" w:rsidRPr="005A7C44" w:rsidTr="007E72AB">
        <w:tc>
          <w:tcPr>
            <w:tcW w:w="1384"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ТЭСН</w:t>
            </w:r>
          </w:p>
        </w:tc>
        <w:tc>
          <w:tcPr>
            <w:tcW w:w="8187" w:type="dxa"/>
          </w:tcPr>
          <w:p w:rsidR="00A762E4" w:rsidRPr="005A7C44" w:rsidRDefault="005A7C44" w:rsidP="00F228E9">
            <w:pPr>
              <w:spacing w:line="360" w:lineRule="auto"/>
              <w:rPr>
                <w:rFonts w:ascii="Times New Roman" w:hAnsi="Times New Roman" w:cs="Times New Roman"/>
                <w:sz w:val="24"/>
                <w:szCs w:val="24"/>
              </w:rPr>
            </w:pPr>
            <w:r w:rsidRPr="005A7C44">
              <w:rPr>
                <w:rFonts w:ascii="Times New Roman" w:hAnsi="Times New Roman" w:cs="Times New Roman"/>
                <w:sz w:val="24"/>
                <w:szCs w:val="24"/>
              </w:rPr>
              <w:t>Транскутанная электрическая стимуляция нервов</w:t>
            </w:r>
          </w:p>
        </w:tc>
      </w:tr>
      <w:tr w:rsidR="007E72AB" w:rsidRPr="00F228E9" w:rsidTr="007E72AB">
        <w:tc>
          <w:tcPr>
            <w:tcW w:w="1384" w:type="dxa"/>
          </w:tcPr>
          <w:p w:rsidR="007E72AB" w:rsidRPr="00F228E9" w:rsidRDefault="007E72AB" w:rsidP="001C02BE">
            <w:pPr>
              <w:pStyle w:val="a4"/>
              <w:numPr>
                <w:ilvl w:val="0"/>
                <w:numId w:val="8"/>
              </w:numPr>
              <w:spacing w:line="360" w:lineRule="auto"/>
              <w:jc w:val="center"/>
              <w:rPr>
                <w:rFonts w:ascii="Times New Roman" w:eastAsia="MyriadPro-Regular" w:hAnsi="Times New Roman" w:cs="Times New Roman"/>
                <w:color w:val="000000"/>
                <w:sz w:val="24"/>
                <w:szCs w:val="24"/>
                <w:lang w:val="en-US"/>
              </w:rPr>
            </w:pPr>
          </w:p>
        </w:tc>
        <w:tc>
          <w:tcPr>
            <w:tcW w:w="8187" w:type="dxa"/>
          </w:tcPr>
          <w:p w:rsidR="007E72AB" w:rsidRPr="00F228E9" w:rsidRDefault="007E72AB"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Наилучшая практика</w:t>
            </w:r>
          </w:p>
          <w:p w:rsidR="007E72AB" w:rsidRPr="00F228E9" w:rsidRDefault="007E72AB" w:rsidP="00F228E9">
            <w:pPr>
              <w:spacing w:line="360" w:lineRule="auto"/>
              <w:jc w:val="center"/>
              <w:rPr>
                <w:rFonts w:ascii="Times New Roman" w:hAnsi="Times New Roman" w:cs="Times New Roman"/>
                <w:sz w:val="24"/>
                <w:szCs w:val="24"/>
              </w:rPr>
            </w:pPr>
          </w:p>
        </w:tc>
      </w:tr>
    </w:tbl>
    <w:p w:rsidR="00A762E4" w:rsidRPr="00F228E9" w:rsidRDefault="00A762E4" w:rsidP="00F228E9">
      <w:pPr>
        <w:spacing w:after="0" w:line="360" w:lineRule="auto"/>
        <w:jc w:val="center"/>
        <w:rPr>
          <w:rFonts w:ascii="Times New Roman" w:hAnsi="Times New Roman" w:cs="Times New Roman"/>
          <w:b/>
          <w:sz w:val="24"/>
          <w:szCs w:val="24"/>
          <w:lang w:val="en-US"/>
        </w:rPr>
      </w:pPr>
    </w:p>
    <w:p w:rsidR="00A762E4" w:rsidRDefault="00A762E4"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Default="0025226E" w:rsidP="00F228E9">
      <w:pPr>
        <w:pStyle w:val="a4"/>
        <w:spacing w:after="0" w:line="360" w:lineRule="auto"/>
        <w:ind w:left="360"/>
        <w:jc w:val="both"/>
        <w:rPr>
          <w:rFonts w:ascii="Times New Roman" w:hAnsi="Times New Roman" w:cs="Times New Roman"/>
          <w:sz w:val="24"/>
          <w:szCs w:val="24"/>
        </w:rPr>
      </w:pPr>
    </w:p>
    <w:p w:rsidR="0025226E" w:rsidRPr="00F228E9" w:rsidRDefault="0025226E" w:rsidP="00F228E9">
      <w:pPr>
        <w:pStyle w:val="a4"/>
        <w:spacing w:after="0" w:line="360" w:lineRule="auto"/>
        <w:ind w:left="360"/>
        <w:jc w:val="both"/>
        <w:rPr>
          <w:rFonts w:ascii="Times New Roman" w:hAnsi="Times New Roman" w:cs="Times New Roman"/>
          <w:sz w:val="24"/>
          <w:szCs w:val="24"/>
        </w:rPr>
      </w:pPr>
    </w:p>
    <w:p w:rsidR="003C37E0" w:rsidRDefault="003C37E0" w:rsidP="0025226E">
      <w:pPr>
        <w:pStyle w:val="1"/>
        <w:jc w:val="center"/>
        <w:rPr>
          <w:b w:val="0"/>
          <w:sz w:val="24"/>
          <w:szCs w:val="24"/>
        </w:rPr>
      </w:pPr>
      <w:r w:rsidRPr="00F228E9">
        <w:rPr>
          <w:sz w:val="24"/>
          <w:szCs w:val="24"/>
        </w:rPr>
        <w:lastRenderedPageBreak/>
        <w:t>ТЕРМИНЫ И ОПРЕДЕЛЕНИЯ</w:t>
      </w:r>
    </w:p>
    <w:p w:rsidR="003C37E0" w:rsidRPr="003C37E0" w:rsidRDefault="003C37E0" w:rsidP="003C37E0">
      <w:pPr>
        <w:spacing w:after="0" w:line="360" w:lineRule="auto"/>
        <w:jc w:val="both"/>
        <w:rPr>
          <w:rFonts w:ascii="Times New Roman" w:hAnsi="Times New Roman" w:cs="Times New Roman"/>
          <w:b/>
          <w:sz w:val="24"/>
          <w:szCs w:val="24"/>
        </w:rPr>
      </w:pPr>
      <w:r w:rsidRPr="00747628">
        <w:rPr>
          <w:rFonts w:ascii="Times New Roman" w:hAnsi="Times New Roman" w:cs="Times New Roman"/>
          <w:b/>
          <w:sz w:val="24"/>
          <w:szCs w:val="24"/>
        </w:rPr>
        <w:t>Адьюванты-</w:t>
      </w:r>
      <w:r w:rsidRPr="00747628">
        <w:t xml:space="preserve"> </w:t>
      </w:r>
      <w:r w:rsidRPr="00747628">
        <w:rPr>
          <w:rFonts w:ascii="Times New Roman" w:hAnsi="Times New Roman" w:cs="Times New Roman"/>
          <w:sz w:val="24"/>
          <w:szCs w:val="24"/>
        </w:rPr>
        <w:t>Это фармакологические средства, у которых основное действие не обезболивание, но которые могут дополнять действие анальгетиков, делая его более эффективным.</w:t>
      </w:r>
      <w:r w:rsidRPr="003C37E0">
        <w:rPr>
          <w:rFonts w:ascii="Times New Roman" w:hAnsi="Times New Roman" w:cs="Times New Roman"/>
          <w:b/>
          <w:sz w:val="24"/>
          <w:szCs w:val="24"/>
        </w:rPr>
        <w:t xml:space="preserve"> </w:t>
      </w:r>
    </w:p>
    <w:p w:rsidR="003C37E0" w:rsidRDefault="003C37E0" w:rsidP="003C37E0">
      <w:pPr>
        <w:pStyle w:val="a6"/>
        <w:spacing w:before="0" w:beforeAutospacing="0" w:after="0" w:afterAutospacing="0" w:line="360" w:lineRule="auto"/>
        <w:jc w:val="both"/>
      </w:pPr>
      <w:r w:rsidRPr="004F05E7">
        <w:rPr>
          <w:b/>
          <w:bdr w:val="none" w:sz="0" w:space="0" w:color="auto" w:frame="1"/>
          <w:shd w:val="clear" w:color="auto" w:fill="FFFFFF"/>
        </w:rPr>
        <w:t>Депрессия</w:t>
      </w:r>
      <w:r w:rsidRPr="004F05E7">
        <w:rPr>
          <w:bdr w:val="none" w:sz="0" w:space="0" w:color="auto" w:frame="1"/>
          <w:shd w:val="clear" w:color="auto" w:fill="FFFFFF"/>
        </w:rPr>
        <w:t xml:space="preserve"> – (от лат. depressio - подавление) эмоциональное состояние человека, в котором он переживает подавленность, тоску, отчаяние. У человека в состоянии депрессии ослабевает </w:t>
      </w:r>
      <w:r w:rsidRPr="004F05E7">
        <w:rPr>
          <w:shd w:val="clear" w:color="auto" w:fill="FFFFFF"/>
        </w:rPr>
        <w:t>сила воли</w:t>
      </w:r>
      <w:r w:rsidRPr="004F05E7">
        <w:rPr>
          <w:bdr w:val="none" w:sz="0" w:space="0" w:color="auto" w:frame="1"/>
          <w:shd w:val="clear" w:color="auto" w:fill="FFFFFF"/>
        </w:rPr>
        <w:t>, пропадают обычные желания и потребности</w:t>
      </w:r>
      <w:r w:rsidRPr="004F05E7">
        <w:t xml:space="preserve">. </w:t>
      </w:r>
    </w:p>
    <w:p w:rsidR="003C37E0" w:rsidRPr="00A86570" w:rsidRDefault="003C37E0" w:rsidP="003C37E0">
      <w:pPr>
        <w:spacing w:after="0" w:line="360" w:lineRule="auto"/>
        <w:jc w:val="both"/>
        <w:rPr>
          <w:rFonts w:ascii="Times New Roman" w:hAnsi="Times New Roman" w:cs="Times New Roman"/>
          <w:sz w:val="24"/>
          <w:szCs w:val="24"/>
        </w:rPr>
      </w:pPr>
      <w:r w:rsidRPr="00B832EA">
        <w:rPr>
          <w:rFonts w:ascii="Times New Roman" w:hAnsi="Times New Roman" w:cs="Times New Roman"/>
          <w:b/>
          <w:sz w:val="24"/>
          <w:szCs w:val="24"/>
        </w:rPr>
        <w:t>Доказательство</w:t>
      </w:r>
      <w:r w:rsidRPr="00A86570">
        <w:rPr>
          <w:rFonts w:ascii="Times New Roman" w:hAnsi="Times New Roman" w:cs="Times New Roman"/>
          <w:sz w:val="24"/>
          <w:szCs w:val="24"/>
        </w:rPr>
        <w:t xml:space="preserve"> - информация, которая является ближайшей к фактическому состоянию проблемы. Форма доказательств зависит от контекста.  Наиболее точные доказательства обеспечиваются результатами высококачественных, методологически соответствующих исследований. Поскольку исследования часто являются неполными, а иногда и противоречивыми или недоступными, другие виды информации являются необходимыми для дополнения или замещения исследований. Основанием для принятия решения является множественные формы доказательств, объединенные для обеспечения сбалансированности строгости и целесообразности, с преобладанием первого компонента над вторым (Canadian Health Services Research Foundation, 2005).</w:t>
      </w:r>
    </w:p>
    <w:p w:rsidR="003C37E0" w:rsidRPr="004F05E7" w:rsidRDefault="003C37E0" w:rsidP="003C37E0">
      <w:pPr>
        <w:shd w:val="clear" w:color="auto" w:fill="FFFFFF"/>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lang w:val="kk-KZ"/>
        </w:rPr>
        <w:t>Кокрановский</w:t>
      </w:r>
      <w:r w:rsidRPr="004F05E7">
        <w:rPr>
          <w:rFonts w:ascii="Times New Roman" w:eastAsia="Times New Roman" w:hAnsi="Times New Roman" w:cs="Times New Roman"/>
          <w:b/>
          <w:bCs/>
          <w:color w:val="000000"/>
          <w:sz w:val="24"/>
          <w:szCs w:val="24"/>
          <w:lang w:val="kk-KZ"/>
        </w:rPr>
        <w:t xml:space="preserve"> обзор (сотрудничество</w:t>
      </w:r>
      <w:r w:rsidRPr="004F05E7">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w:t>
      </w:r>
      <w:r w:rsidRPr="004F05E7">
        <w:rPr>
          <w:rFonts w:ascii="Times New Roman" w:eastAsia="Times New Roman" w:hAnsi="Times New Roman" w:cs="Times New Roman"/>
          <w:color w:val="000000"/>
          <w:sz w:val="24"/>
          <w:szCs w:val="24"/>
          <w:lang w:val="kk-KZ"/>
        </w:rPr>
        <w:t>это международная организация, целью работы которой является оказание помощи в выборе информированного решения в области здравоохранения путем подготовки и распространения систематических обзоров об эффекте проведенных исследований.</w:t>
      </w:r>
    </w:p>
    <w:p w:rsidR="003C37E0" w:rsidRPr="004F05E7" w:rsidRDefault="003C37E0" w:rsidP="003C37E0">
      <w:pPr>
        <w:shd w:val="clear" w:color="auto" w:fill="FFFFFF"/>
        <w:spacing w:after="0" w:line="360" w:lineRule="auto"/>
        <w:jc w:val="both"/>
        <w:rPr>
          <w:rFonts w:ascii="Times New Roman" w:eastAsia="Times New Roman" w:hAnsi="Times New Roman" w:cs="Times New Roman"/>
          <w:color w:val="000000"/>
          <w:sz w:val="24"/>
          <w:szCs w:val="24"/>
          <w:lang w:val="kk-KZ"/>
        </w:rPr>
      </w:pPr>
      <w:r w:rsidRPr="004F05E7">
        <w:rPr>
          <w:rFonts w:ascii="Times New Roman" w:eastAsia="Times New Roman" w:hAnsi="Times New Roman" w:cs="Times New Roman"/>
          <w:b/>
          <w:bCs/>
          <w:color w:val="000000"/>
          <w:sz w:val="24"/>
          <w:szCs w:val="24"/>
          <w:lang w:val="kk-KZ"/>
        </w:rPr>
        <w:t>Консенсус</w:t>
      </w:r>
      <w:r w:rsidRPr="004F05E7">
        <w:rPr>
          <w:rFonts w:ascii="Times New Roman" w:eastAsia="Times New Roman" w:hAnsi="Times New Roman" w:cs="Times New Roman"/>
          <w:color w:val="000000"/>
          <w:sz w:val="24"/>
          <w:szCs w:val="24"/>
          <w:lang w:val="kk-KZ"/>
        </w:rPr>
        <w:t>- общее согласие по обсуждаемому вопросу, достигнутое в порядке обсуждения, без процедуры голосования.</w:t>
      </w:r>
    </w:p>
    <w:p w:rsidR="003C37E0" w:rsidRPr="004F05E7" w:rsidRDefault="003C37E0" w:rsidP="003C37E0">
      <w:pPr>
        <w:spacing w:after="0" w:line="360" w:lineRule="auto"/>
        <w:jc w:val="both"/>
        <w:rPr>
          <w:rFonts w:ascii="Times New Roman" w:hAnsi="Times New Roman" w:cs="Times New Roman"/>
          <w:b/>
          <w:sz w:val="24"/>
          <w:szCs w:val="24"/>
        </w:rPr>
      </w:pPr>
      <w:r w:rsidRPr="004F05E7">
        <w:rPr>
          <w:rFonts w:ascii="Times New Roman" w:hAnsi="Times New Roman" w:cs="Times New Roman"/>
          <w:b/>
          <w:bCs/>
          <w:sz w:val="24"/>
          <w:szCs w:val="24"/>
          <w:shd w:val="clear" w:color="auto" w:fill="FFFFFF"/>
        </w:rPr>
        <w:t>Качество жизни</w:t>
      </w:r>
      <w:r w:rsidRPr="004F05E7">
        <w:rPr>
          <w:rStyle w:val="apple-converted-space"/>
          <w:rFonts w:ascii="Times New Roman" w:hAnsi="Times New Roman" w:cs="Times New Roman"/>
          <w:sz w:val="24"/>
          <w:szCs w:val="24"/>
          <w:shd w:val="clear" w:color="auto" w:fill="FFFFFF"/>
        </w:rPr>
        <w:t> </w:t>
      </w:r>
      <w:r w:rsidRPr="004F05E7">
        <w:rPr>
          <w:rFonts w:ascii="Times New Roman" w:hAnsi="Times New Roman" w:cs="Times New Roman"/>
          <w:sz w:val="24"/>
          <w:szCs w:val="24"/>
          <w:shd w:val="clear" w:color="auto" w:fill="FFFFFF"/>
        </w:rPr>
        <w:t>—</w:t>
      </w:r>
      <w:r w:rsidRPr="004F05E7">
        <w:rPr>
          <w:rStyle w:val="apple-converted-space"/>
          <w:rFonts w:ascii="Times New Roman" w:hAnsi="Times New Roman" w:cs="Times New Roman"/>
          <w:sz w:val="24"/>
          <w:szCs w:val="24"/>
          <w:shd w:val="clear" w:color="auto" w:fill="FFFFFF"/>
        </w:rPr>
        <w:t> </w:t>
      </w:r>
      <w:r w:rsidRPr="004F05E7">
        <w:rPr>
          <w:rFonts w:ascii="Times New Roman" w:hAnsi="Times New Roman" w:cs="Times New Roman"/>
          <w:bCs/>
          <w:sz w:val="24"/>
          <w:szCs w:val="24"/>
          <w:shd w:val="clear" w:color="auto" w:fill="FFFFFF"/>
        </w:rPr>
        <w:t>это</w:t>
      </w:r>
      <w:r w:rsidRPr="004F05E7">
        <w:rPr>
          <w:rStyle w:val="apple-converted-space"/>
          <w:rFonts w:ascii="Times New Roman" w:hAnsi="Times New Roman" w:cs="Times New Roman"/>
          <w:sz w:val="24"/>
          <w:szCs w:val="24"/>
          <w:shd w:val="clear" w:color="auto" w:fill="FFFFFF"/>
        </w:rPr>
        <w:t> </w:t>
      </w:r>
      <w:r w:rsidRPr="004F05E7">
        <w:rPr>
          <w:rFonts w:ascii="Times New Roman" w:hAnsi="Times New Roman" w:cs="Times New Roman"/>
          <w:sz w:val="24"/>
          <w:szCs w:val="24"/>
          <w:shd w:val="clear" w:color="auto" w:fill="FFFFFF"/>
        </w:rPr>
        <w:t>восприятие индивидами их положения в</w:t>
      </w:r>
      <w:r w:rsidRPr="004F05E7">
        <w:rPr>
          <w:rStyle w:val="apple-converted-space"/>
          <w:rFonts w:ascii="Times New Roman" w:hAnsi="Times New Roman" w:cs="Times New Roman"/>
          <w:sz w:val="24"/>
          <w:szCs w:val="24"/>
          <w:shd w:val="clear" w:color="auto" w:fill="FFFFFF"/>
        </w:rPr>
        <w:t> </w:t>
      </w:r>
      <w:r w:rsidRPr="004F05E7">
        <w:rPr>
          <w:rFonts w:ascii="Times New Roman" w:hAnsi="Times New Roman" w:cs="Times New Roman"/>
          <w:bCs/>
          <w:sz w:val="24"/>
          <w:szCs w:val="24"/>
          <w:shd w:val="clear" w:color="auto" w:fill="FFFFFF"/>
        </w:rPr>
        <w:t>жизни</w:t>
      </w:r>
      <w:r w:rsidRPr="004F05E7">
        <w:rPr>
          <w:rStyle w:val="apple-converted-space"/>
          <w:rFonts w:ascii="Times New Roman" w:hAnsi="Times New Roman" w:cs="Times New Roman"/>
          <w:sz w:val="24"/>
          <w:szCs w:val="24"/>
          <w:shd w:val="clear" w:color="auto" w:fill="FFFFFF"/>
        </w:rPr>
        <w:t> </w:t>
      </w:r>
      <w:r w:rsidRPr="004F05E7">
        <w:rPr>
          <w:rFonts w:ascii="Times New Roman" w:hAnsi="Times New Roman" w:cs="Times New Roman"/>
          <w:sz w:val="24"/>
          <w:szCs w:val="24"/>
          <w:shd w:val="clear" w:color="auto" w:fill="FFFFFF"/>
        </w:rPr>
        <w:t>в контексте культуры и системе ценностей, в которых они живут, в соответствии с целями, ожиданиями, нормами и заботами</w:t>
      </w:r>
    </w:p>
    <w:p w:rsidR="003C37E0" w:rsidRPr="004F05E7" w:rsidRDefault="003C37E0" w:rsidP="003C37E0">
      <w:pPr>
        <w:shd w:val="clear" w:color="auto" w:fill="FFFFFF"/>
        <w:spacing w:after="0" w:line="360" w:lineRule="auto"/>
        <w:jc w:val="both"/>
        <w:rPr>
          <w:rFonts w:ascii="Times New Roman" w:eastAsia="Times New Roman" w:hAnsi="Times New Roman" w:cs="Times New Roman"/>
          <w:color w:val="000000"/>
          <w:sz w:val="24"/>
          <w:szCs w:val="24"/>
          <w:lang w:val="kk-KZ"/>
        </w:rPr>
      </w:pPr>
      <w:r w:rsidRPr="004F05E7">
        <w:rPr>
          <w:rFonts w:ascii="Times New Roman" w:eastAsia="Times New Roman" w:hAnsi="Times New Roman" w:cs="Times New Roman"/>
          <w:b/>
          <w:bCs/>
          <w:color w:val="000000"/>
          <w:sz w:val="24"/>
          <w:szCs w:val="24"/>
          <w:lang w:val="kk-KZ"/>
        </w:rPr>
        <w:t>Клиническое сестринское руководство</w:t>
      </w:r>
      <w:r w:rsidRPr="004F05E7">
        <w:rPr>
          <w:rFonts w:ascii="Times New Roman" w:eastAsia="Times New Roman" w:hAnsi="Times New Roman" w:cs="Times New Roman"/>
          <w:color w:val="000000"/>
          <w:sz w:val="24"/>
          <w:szCs w:val="24"/>
          <w:lang w:val="kk-KZ"/>
        </w:rPr>
        <w:t>- инструмент принятия решений для медсестры</w:t>
      </w:r>
    </w:p>
    <w:p w:rsidR="003C37E0" w:rsidRPr="004F05E7" w:rsidRDefault="003C37E0" w:rsidP="003C37E0">
      <w:pPr>
        <w:spacing w:after="0" w:line="360" w:lineRule="auto"/>
        <w:jc w:val="both"/>
        <w:rPr>
          <w:rFonts w:ascii="Times New Roman" w:hAnsi="Times New Roman" w:cs="Times New Roman"/>
          <w:sz w:val="24"/>
          <w:szCs w:val="24"/>
        </w:rPr>
      </w:pPr>
      <w:r w:rsidRPr="004F05E7">
        <w:rPr>
          <w:rFonts w:ascii="Times New Roman" w:hAnsi="Times New Roman" w:cs="Times New Roman"/>
          <w:b/>
          <w:sz w:val="24"/>
          <w:szCs w:val="24"/>
        </w:rPr>
        <w:t>Когнитивные нарушения (проблемы)</w:t>
      </w:r>
      <w:r w:rsidRPr="004F05E7">
        <w:rPr>
          <w:rFonts w:ascii="Times New Roman" w:hAnsi="Times New Roman" w:cs="Times New Roman"/>
          <w:sz w:val="24"/>
          <w:szCs w:val="24"/>
        </w:rPr>
        <w:t xml:space="preserve"> – нарушения наиболее сложных функций головного мозга, с помощью которых осуществляется рациональное познание мира и взаимодействие с ним. </w:t>
      </w:r>
    </w:p>
    <w:p w:rsidR="003C37E0" w:rsidRDefault="003C37E0" w:rsidP="003C37E0">
      <w:pPr>
        <w:spacing w:before="240" w:after="160" w:line="360" w:lineRule="auto"/>
        <w:contextualSpacing/>
        <w:jc w:val="both"/>
        <w:rPr>
          <w:rFonts w:ascii="Times New Roman" w:hAnsi="Times New Roman" w:cs="Times New Roman"/>
          <w:sz w:val="24"/>
          <w:szCs w:val="24"/>
        </w:rPr>
      </w:pPr>
      <w:r w:rsidRPr="004F05E7">
        <w:rPr>
          <w:rFonts w:ascii="Times New Roman" w:hAnsi="Times New Roman" w:cs="Times New Roman"/>
          <w:b/>
          <w:sz w:val="24"/>
          <w:szCs w:val="24"/>
        </w:rPr>
        <w:t>Когнитивно-поведенческая терапия</w:t>
      </w:r>
      <w:r w:rsidRPr="004F05E7">
        <w:rPr>
          <w:rFonts w:ascii="Times New Roman" w:hAnsi="Times New Roman" w:cs="Times New Roman"/>
          <w:sz w:val="24"/>
          <w:szCs w:val="24"/>
        </w:rPr>
        <w:t xml:space="preserve"> – это форма психотерапии, объединяющая в себе техники когнитивной и поведенческой терапии. Она ориентирована на конкретную проблему и нацелена на результат</w:t>
      </w:r>
    </w:p>
    <w:p w:rsidR="003C37E0" w:rsidRPr="00EA505E" w:rsidRDefault="003C37E0" w:rsidP="003C37E0">
      <w:pPr>
        <w:shd w:val="clear" w:color="auto" w:fill="FFFFFF"/>
        <w:spacing w:after="0" w:line="360" w:lineRule="auto"/>
        <w:jc w:val="both"/>
        <w:rPr>
          <w:rFonts w:ascii="Arial" w:eastAsia="Times New Roman" w:hAnsi="Arial" w:cs="Arial"/>
          <w:color w:val="000000"/>
          <w:sz w:val="23"/>
          <w:szCs w:val="23"/>
        </w:rPr>
      </w:pPr>
      <w:r w:rsidRPr="00D6445C">
        <w:rPr>
          <w:rFonts w:ascii="Times New Roman" w:hAnsi="Times New Roman" w:cs="Times New Roman"/>
          <w:b/>
          <w:color w:val="000000"/>
          <w:sz w:val="24"/>
          <w:szCs w:val="24"/>
        </w:rPr>
        <w:t>Когортное исследование</w:t>
      </w:r>
      <w:r w:rsidRPr="006F6B3A">
        <w:rPr>
          <w:rFonts w:ascii="Times New Roman" w:hAnsi="Times New Roman" w:cs="Times New Roman"/>
          <w:color w:val="000000"/>
          <w:sz w:val="24"/>
          <w:szCs w:val="24"/>
        </w:rPr>
        <w:t>-это аналитическое проспективное исследование, проводится для поиска причин, факторов риска, определения прогноза заболеваний</w:t>
      </w:r>
      <w:r>
        <w:rPr>
          <w:color w:val="000000"/>
          <w:sz w:val="27"/>
          <w:szCs w:val="27"/>
        </w:rPr>
        <w:t>.</w:t>
      </w:r>
    </w:p>
    <w:p w:rsidR="003C37E0" w:rsidRPr="004F05E7" w:rsidRDefault="003C37E0" w:rsidP="003C37E0">
      <w:pPr>
        <w:spacing w:before="240" w:after="160" w:line="360" w:lineRule="auto"/>
        <w:contextualSpacing/>
        <w:jc w:val="both"/>
        <w:rPr>
          <w:rFonts w:ascii="Times New Roman" w:eastAsiaTheme="minorHAnsi" w:hAnsi="Times New Roman" w:cs="Times New Roman"/>
          <w:sz w:val="24"/>
          <w:szCs w:val="24"/>
          <w:lang w:eastAsia="en-US"/>
        </w:rPr>
      </w:pPr>
      <w:r w:rsidRPr="004F05E7">
        <w:rPr>
          <w:rFonts w:ascii="Times New Roman" w:eastAsiaTheme="minorHAnsi" w:hAnsi="Times New Roman" w:cs="Times New Roman"/>
          <w:b/>
          <w:sz w:val="24"/>
          <w:szCs w:val="24"/>
          <w:lang w:eastAsia="en-US"/>
        </w:rPr>
        <w:lastRenderedPageBreak/>
        <w:t>Мульти</w:t>
      </w:r>
      <w:r w:rsidR="00BC2680">
        <w:rPr>
          <w:rFonts w:ascii="Times New Roman" w:eastAsiaTheme="minorHAnsi" w:hAnsi="Times New Roman" w:cs="Times New Roman"/>
          <w:b/>
          <w:sz w:val="24"/>
          <w:szCs w:val="24"/>
          <w:lang w:eastAsia="en-US"/>
        </w:rPr>
        <w:t>профессиональная</w:t>
      </w:r>
      <w:r w:rsidRPr="004F05E7">
        <w:rPr>
          <w:rFonts w:ascii="Times New Roman" w:eastAsiaTheme="minorHAnsi" w:hAnsi="Times New Roman" w:cs="Times New Roman"/>
          <w:b/>
          <w:sz w:val="24"/>
          <w:szCs w:val="24"/>
          <w:lang w:eastAsia="en-US"/>
        </w:rPr>
        <w:t xml:space="preserve"> команда –</w:t>
      </w:r>
      <w:r w:rsidRPr="004F05E7">
        <w:rPr>
          <w:rFonts w:ascii="Times New Roman" w:eastAsiaTheme="minorHAnsi" w:hAnsi="Times New Roman" w:cs="Times New Roman"/>
          <w:sz w:val="24"/>
          <w:szCs w:val="24"/>
          <w:lang w:eastAsia="en-US"/>
        </w:rPr>
        <w:t xml:space="preserve"> команда различных специалистов здравоохранения, работающих совместно для оказания современной и качественной помощи и услуг пациентам внутри одного медицинского учреждения, между несколькими медицинскими учреждениями.</w:t>
      </w:r>
    </w:p>
    <w:p w:rsidR="003C37E0" w:rsidRDefault="003C37E0" w:rsidP="003C37E0">
      <w:pPr>
        <w:shd w:val="clear" w:color="auto" w:fill="FFFFFF"/>
        <w:spacing w:after="0" w:line="360" w:lineRule="auto"/>
        <w:jc w:val="both"/>
        <w:rPr>
          <w:rFonts w:ascii="Times New Roman" w:eastAsia="Times New Roman" w:hAnsi="Times New Roman" w:cs="Times New Roman"/>
          <w:color w:val="000000"/>
          <w:sz w:val="24"/>
          <w:szCs w:val="24"/>
          <w:lang w:val="kk-KZ"/>
        </w:rPr>
      </w:pPr>
      <w:r w:rsidRPr="004F05E7">
        <w:rPr>
          <w:rFonts w:ascii="Times New Roman" w:eastAsia="Times New Roman" w:hAnsi="Times New Roman" w:cs="Times New Roman"/>
          <w:b/>
          <w:bCs/>
          <w:color w:val="000000"/>
          <w:sz w:val="24"/>
          <w:szCs w:val="24"/>
          <w:lang w:val="kk-KZ"/>
        </w:rPr>
        <w:t>Мета-анализ</w:t>
      </w:r>
      <w:r w:rsidRPr="004F05E7">
        <w:rPr>
          <w:rFonts w:ascii="Times New Roman" w:eastAsia="Times New Roman" w:hAnsi="Times New Roman" w:cs="Times New Roman"/>
          <w:color w:val="000000"/>
          <w:sz w:val="24"/>
          <w:szCs w:val="24"/>
          <w:lang w:val="kk-KZ"/>
        </w:rPr>
        <w:t> - объединение результатов нескольких исследований методами статистики для проверки одной или нескольких взаимосвязанных научных гипотез//обобщение количественных данных двух и более исследований с определением средних показателей.</w:t>
      </w:r>
    </w:p>
    <w:p w:rsidR="00F968CD" w:rsidRDefault="00F968CD" w:rsidP="003C37E0">
      <w:pPr>
        <w:shd w:val="clear" w:color="auto" w:fill="FFFFFF"/>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val="kk-KZ"/>
        </w:rPr>
        <w:t xml:space="preserve">Нейробиология - </w:t>
      </w:r>
      <w:r w:rsidRPr="00E80276">
        <w:rPr>
          <w:rFonts w:ascii="Times New Roman" w:hAnsi="Times New Roman" w:cs="Times New Roman"/>
          <w:sz w:val="24"/>
          <w:szCs w:val="24"/>
        </w:rPr>
        <w:t>общее название для отрасли науки, занимающейся изучением нервной системы и ее главного органа - мозга. Она включает анализ на многих уровнях, начиная с рассмотрения химической струк</w:t>
      </w:r>
      <w:r>
        <w:rPr>
          <w:rFonts w:ascii="Times New Roman" w:hAnsi="Times New Roman" w:cs="Times New Roman"/>
          <w:sz w:val="24"/>
          <w:szCs w:val="24"/>
        </w:rPr>
        <w:t>туры отдельных молекул и заканчивая</w:t>
      </w:r>
      <w:r w:rsidRPr="00E80276">
        <w:rPr>
          <w:rFonts w:ascii="Times New Roman" w:hAnsi="Times New Roman" w:cs="Times New Roman"/>
          <w:sz w:val="24"/>
          <w:szCs w:val="24"/>
        </w:rPr>
        <w:t xml:space="preserve"> исследованием сложнейших поведенческих явлений</w:t>
      </w:r>
      <w:r>
        <w:rPr>
          <w:rFonts w:ascii="Times New Roman" w:hAnsi="Times New Roman" w:cs="Times New Roman"/>
          <w:sz w:val="24"/>
          <w:szCs w:val="24"/>
        </w:rPr>
        <w:t>.</w:t>
      </w:r>
    </w:p>
    <w:p w:rsidR="00E20620" w:rsidRDefault="00E20620" w:rsidP="003C37E0">
      <w:pPr>
        <w:shd w:val="clear" w:color="auto" w:fill="FFFFFF"/>
        <w:spacing w:after="0" w:line="360" w:lineRule="auto"/>
        <w:jc w:val="both"/>
        <w:rPr>
          <w:rStyle w:val="a3"/>
          <w:rFonts w:ascii="Times New Roman" w:hAnsi="Times New Roman" w:cs="Times New Roman"/>
          <w:color w:val="auto"/>
          <w:sz w:val="24"/>
          <w:szCs w:val="24"/>
          <w:u w:val="none"/>
          <w:shd w:val="clear" w:color="auto" w:fill="FFFFFF"/>
        </w:rPr>
      </w:pPr>
      <w:r w:rsidRPr="00E20620">
        <w:rPr>
          <w:rFonts w:ascii="Times New Roman" w:hAnsi="Times New Roman" w:cs="Times New Roman"/>
          <w:b/>
          <w:bCs/>
          <w:sz w:val="24"/>
          <w:szCs w:val="24"/>
          <w:shd w:val="clear" w:color="auto" w:fill="FFFFFF"/>
        </w:rPr>
        <w:t>Нейропатическая боль</w:t>
      </w:r>
      <w:r w:rsidRPr="00E20620">
        <w:rPr>
          <w:rStyle w:val="apple-converted-space"/>
          <w:rFonts w:ascii="Times New Roman" w:hAnsi="Times New Roman" w:cs="Times New Roman"/>
          <w:sz w:val="24"/>
          <w:szCs w:val="24"/>
          <w:shd w:val="clear" w:color="auto" w:fill="FFFFFF"/>
        </w:rPr>
        <w:t> </w:t>
      </w:r>
      <w:r w:rsidRPr="00E20620">
        <w:rPr>
          <w:rFonts w:ascii="Times New Roman" w:hAnsi="Times New Roman" w:cs="Times New Roman"/>
          <w:sz w:val="24"/>
          <w:szCs w:val="24"/>
          <w:shd w:val="clear" w:color="auto" w:fill="FFFFFF"/>
        </w:rPr>
        <w:t>— это вид</w:t>
      </w:r>
      <w:r w:rsidRPr="00E20620">
        <w:rPr>
          <w:rStyle w:val="apple-converted-space"/>
          <w:rFonts w:ascii="Times New Roman" w:hAnsi="Times New Roman" w:cs="Times New Roman"/>
          <w:sz w:val="24"/>
          <w:szCs w:val="24"/>
          <w:shd w:val="clear" w:color="auto" w:fill="FFFFFF"/>
        </w:rPr>
        <w:t> </w:t>
      </w:r>
      <w:hyperlink r:id="rId9" w:tooltip="Боль" w:history="1">
        <w:r w:rsidRPr="00E20620">
          <w:rPr>
            <w:rStyle w:val="a3"/>
            <w:rFonts w:ascii="Times New Roman" w:hAnsi="Times New Roman" w:cs="Times New Roman"/>
            <w:color w:val="auto"/>
            <w:sz w:val="24"/>
            <w:szCs w:val="24"/>
            <w:u w:val="none"/>
            <w:shd w:val="clear" w:color="auto" w:fill="FFFFFF"/>
          </w:rPr>
          <w:t>боли</w:t>
        </w:r>
      </w:hyperlink>
      <w:r w:rsidRPr="00E20620">
        <w:rPr>
          <w:rFonts w:ascii="Times New Roman" w:hAnsi="Times New Roman" w:cs="Times New Roman"/>
          <w:sz w:val="24"/>
          <w:szCs w:val="24"/>
          <w:shd w:val="clear" w:color="auto" w:fill="FFFFFF"/>
        </w:rPr>
        <w:t>, который, в отличие от обычной боли, возникает не вследствие реакции на физическое повреждение, а в результате патологического возбуждения</w:t>
      </w:r>
      <w:r w:rsidRPr="00E20620">
        <w:rPr>
          <w:rStyle w:val="apple-converted-space"/>
          <w:rFonts w:ascii="Times New Roman" w:hAnsi="Times New Roman" w:cs="Times New Roman"/>
          <w:sz w:val="24"/>
          <w:szCs w:val="24"/>
          <w:shd w:val="clear" w:color="auto" w:fill="FFFFFF"/>
        </w:rPr>
        <w:t xml:space="preserve">  </w:t>
      </w:r>
      <w:hyperlink r:id="rId10" w:tooltip="Нейрон" w:history="1">
        <w:r w:rsidRPr="00E20620">
          <w:rPr>
            <w:rStyle w:val="a3"/>
            <w:rFonts w:ascii="Times New Roman" w:hAnsi="Times New Roman" w:cs="Times New Roman"/>
            <w:color w:val="auto"/>
            <w:sz w:val="24"/>
            <w:szCs w:val="24"/>
            <w:u w:val="none"/>
            <w:shd w:val="clear" w:color="auto" w:fill="FFFFFF"/>
          </w:rPr>
          <w:t>нейронов</w:t>
        </w:r>
      </w:hyperlink>
      <w:r w:rsidRPr="00E20620">
        <w:rPr>
          <w:rStyle w:val="apple-converted-space"/>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Она может быть постоянной </w:t>
      </w:r>
      <w:r w:rsidRPr="00E20620">
        <w:rPr>
          <w:rFonts w:ascii="Times New Roman" w:hAnsi="Times New Roman" w:cs="Times New Roman"/>
          <w:sz w:val="24"/>
          <w:szCs w:val="24"/>
          <w:shd w:val="clear" w:color="auto" w:fill="FFFFFF"/>
        </w:rPr>
        <w:t>и / или эпизодической. Причиной нейропатической боли могут быть патологические процессы в</w:t>
      </w:r>
      <w:r w:rsidRPr="00E20620">
        <w:rPr>
          <w:rStyle w:val="apple-converted-space"/>
          <w:rFonts w:ascii="Times New Roman" w:hAnsi="Times New Roman" w:cs="Times New Roman"/>
          <w:sz w:val="24"/>
          <w:szCs w:val="24"/>
          <w:shd w:val="clear" w:color="auto" w:fill="FFFFFF"/>
        </w:rPr>
        <w:t> </w:t>
      </w:r>
      <w:hyperlink r:id="rId11" w:tooltip="Периферическая нервная система" w:history="1">
        <w:r w:rsidRPr="00E20620">
          <w:rPr>
            <w:rStyle w:val="a3"/>
            <w:rFonts w:ascii="Times New Roman" w:hAnsi="Times New Roman" w:cs="Times New Roman"/>
            <w:color w:val="auto"/>
            <w:sz w:val="24"/>
            <w:szCs w:val="24"/>
            <w:u w:val="none"/>
            <w:shd w:val="clear" w:color="auto" w:fill="FFFFFF"/>
          </w:rPr>
          <w:t>периферической</w:t>
        </w:r>
      </w:hyperlink>
      <w:r w:rsidRPr="00E20620">
        <w:rPr>
          <w:rStyle w:val="apple-converted-space"/>
          <w:rFonts w:ascii="Times New Roman" w:hAnsi="Times New Roman" w:cs="Times New Roman"/>
          <w:sz w:val="24"/>
          <w:szCs w:val="24"/>
          <w:shd w:val="clear" w:color="auto" w:fill="FFFFFF"/>
        </w:rPr>
        <w:t> </w:t>
      </w:r>
      <w:r w:rsidRPr="00E20620">
        <w:rPr>
          <w:rFonts w:ascii="Times New Roman" w:hAnsi="Times New Roman" w:cs="Times New Roman"/>
          <w:sz w:val="24"/>
          <w:szCs w:val="24"/>
          <w:shd w:val="clear" w:color="auto" w:fill="FFFFFF"/>
        </w:rPr>
        <w:t>и</w:t>
      </w:r>
      <w:r w:rsidRPr="00E20620">
        <w:rPr>
          <w:rStyle w:val="apple-converted-space"/>
          <w:rFonts w:ascii="Times New Roman" w:hAnsi="Times New Roman" w:cs="Times New Roman"/>
          <w:sz w:val="24"/>
          <w:szCs w:val="24"/>
          <w:shd w:val="clear" w:color="auto" w:fill="FFFFFF"/>
        </w:rPr>
        <w:t> </w:t>
      </w:r>
      <w:hyperlink r:id="rId12" w:tooltip="Центральная нервная система" w:history="1">
        <w:r w:rsidRPr="00E20620">
          <w:rPr>
            <w:rStyle w:val="a3"/>
            <w:rFonts w:ascii="Times New Roman" w:hAnsi="Times New Roman" w:cs="Times New Roman"/>
            <w:color w:val="auto"/>
            <w:sz w:val="24"/>
            <w:szCs w:val="24"/>
            <w:u w:val="none"/>
            <w:shd w:val="clear" w:color="auto" w:fill="FFFFFF"/>
          </w:rPr>
          <w:t>центральной нервной системе</w:t>
        </w:r>
      </w:hyperlink>
    </w:p>
    <w:p w:rsidR="00041BA3" w:rsidRPr="00041BA3" w:rsidRDefault="00041BA3" w:rsidP="000843BF">
      <w:pPr>
        <w:pStyle w:val="a6"/>
        <w:shd w:val="clear" w:color="auto" w:fill="FFFFFF"/>
        <w:spacing w:before="0" w:beforeAutospacing="0" w:after="0" w:afterAutospacing="0" w:line="360" w:lineRule="auto"/>
        <w:jc w:val="both"/>
        <w:rPr>
          <w:rFonts w:eastAsia="Times New Roman"/>
          <w:lang w:val="kk-KZ"/>
        </w:rPr>
      </w:pPr>
      <w:r w:rsidRPr="000843BF">
        <w:rPr>
          <w:rStyle w:val="a3"/>
          <w:b/>
          <w:color w:val="auto"/>
          <w:u w:val="none"/>
          <w:shd w:val="clear" w:color="auto" w:fill="FFFFFF"/>
        </w:rPr>
        <w:t>Ноцицептивная боль</w:t>
      </w:r>
      <w:r w:rsidRPr="00041BA3">
        <w:rPr>
          <w:rStyle w:val="a3"/>
          <w:color w:val="auto"/>
          <w:u w:val="none"/>
          <w:shd w:val="clear" w:color="auto" w:fill="FFFFFF"/>
        </w:rPr>
        <w:t xml:space="preserve"> - </w:t>
      </w:r>
      <w:r w:rsidRPr="00041BA3">
        <w:rPr>
          <w:shd w:val="clear" w:color="auto" w:fill="FFFFFF"/>
        </w:rPr>
        <w:t>это</w:t>
      </w:r>
      <w:r w:rsidRPr="00041BA3">
        <w:rPr>
          <w:rStyle w:val="apple-converted-space"/>
          <w:shd w:val="clear" w:color="auto" w:fill="FFFFFF"/>
        </w:rPr>
        <w:t> </w:t>
      </w:r>
      <w:hyperlink r:id="rId13" w:tooltip="Активность" w:history="1">
        <w:r w:rsidRPr="00041BA3">
          <w:rPr>
            <w:rStyle w:val="a3"/>
            <w:color w:val="auto"/>
            <w:u w:val="none"/>
            <w:shd w:val="clear" w:color="auto" w:fill="FFFFFF"/>
          </w:rPr>
          <w:t>активность</w:t>
        </w:r>
      </w:hyperlink>
      <w:r w:rsidRPr="00041BA3">
        <w:rPr>
          <w:rStyle w:val="apple-converted-space"/>
          <w:shd w:val="clear" w:color="auto" w:fill="FFFFFF"/>
        </w:rPr>
        <w:t> </w:t>
      </w:r>
      <w:r w:rsidRPr="00041BA3">
        <w:rPr>
          <w:shd w:val="clear" w:color="auto" w:fill="FFFFFF"/>
        </w:rPr>
        <w:t>в афферентных (чувствительных) нервных волокнах периферической и центральной</w:t>
      </w:r>
      <w:r w:rsidRPr="00041BA3">
        <w:rPr>
          <w:rStyle w:val="apple-converted-space"/>
          <w:shd w:val="clear" w:color="auto" w:fill="FFFFFF"/>
        </w:rPr>
        <w:t> </w:t>
      </w:r>
      <w:hyperlink r:id="rId14" w:tooltip="Нервная система" w:history="1">
        <w:r w:rsidRPr="00041BA3">
          <w:rPr>
            <w:rStyle w:val="a3"/>
            <w:color w:val="auto"/>
            <w:u w:val="none"/>
            <w:shd w:val="clear" w:color="auto" w:fill="FFFFFF"/>
          </w:rPr>
          <w:t>нервной системы</w:t>
        </w:r>
      </w:hyperlink>
      <w:r>
        <w:rPr>
          <w:rStyle w:val="a3"/>
          <w:color w:val="0B0080"/>
          <w:u w:val="none"/>
          <w:shd w:val="clear" w:color="auto" w:fill="FFFFFF"/>
        </w:rPr>
        <w:t xml:space="preserve">, </w:t>
      </w:r>
      <w:r>
        <w:rPr>
          <w:rStyle w:val="mmdefinition"/>
          <w:bCs/>
          <w:color w:val="333333"/>
        </w:rPr>
        <w:t>п</w:t>
      </w:r>
      <w:r w:rsidRPr="00041BA3">
        <w:rPr>
          <w:rStyle w:val="mmdefinition"/>
          <w:bCs/>
          <w:color w:val="333333"/>
        </w:rPr>
        <w:t>ричиной ноцицептивной боли является травма тканей тела.</w:t>
      </w:r>
      <w:r>
        <w:rPr>
          <w:rStyle w:val="mmdefinition"/>
          <w:bCs/>
          <w:color w:val="333333"/>
        </w:rPr>
        <w:t xml:space="preserve"> </w:t>
      </w:r>
      <w:r w:rsidRPr="00041BA3">
        <w:rPr>
          <w:color w:val="333333"/>
        </w:rPr>
        <w:t>Травма может быть порезом, кровоподтеком, переломом кости, травмой в результате аварии, ожогом или другим видом повреждения ткани. Большинство видов боли — это ноцицептивная боль. Она возникает вследствие стимуляции болевых рецепторов травмы тканей (ноцицепторов), которые расположены в основном в коже или внутренних органах.</w:t>
      </w:r>
      <w:r w:rsidR="000843BF">
        <w:rPr>
          <w:color w:val="333333"/>
        </w:rPr>
        <w:t xml:space="preserve"> </w:t>
      </w:r>
      <w:r w:rsidRPr="00041BA3">
        <w:rPr>
          <w:color w:val="333333"/>
        </w:rPr>
        <w:t>Боль этого типа обычно ноющая, резкая или пульсирующая, однако она может быть тупой.</w:t>
      </w:r>
    </w:p>
    <w:p w:rsidR="003C37E0" w:rsidRDefault="003C37E0" w:rsidP="003C37E0">
      <w:pPr>
        <w:spacing w:after="0" w:line="360" w:lineRule="auto"/>
        <w:jc w:val="both"/>
        <w:rPr>
          <w:rFonts w:ascii="Times New Roman" w:hAnsi="Times New Roman" w:cs="Times New Roman"/>
          <w:sz w:val="24"/>
          <w:szCs w:val="24"/>
        </w:rPr>
      </w:pPr>
      <w:r w:rsidRPr="00EA505E">
        <w:rPr>
          <w:rFonts w:ascii="Times New Roman" w:hAnsi="Times New Roman" w:cs="Times New Roman"/>
          <w:b/>
          <w:sz w:val="24"/>
          <w:szCs w:val="24"/>
        </w:rPr>
        <w:t>Обсервационное исследование –</w:t>
      </w:r>
      <w:r w:rsidRPr="00EA505E">
        <w:rPr>
          <w:rFonts w:ascii="Times New Roman" w:hAnsi="Times New Roman" w:cs="Times New Roman"/>
          <w:sz w:val="24"/>
          <w:szCs w:val="24"/>
        </w:rPr>
        <w:t xml:space="preserve"> клиническое исследование, в котором исследователь собирает данные путём простого наблюдения событий в их естественном течении, не вмешиваясь в них активно.</w:t>
      </w:r>
    </w:p>
    <w:p w:rsidR="003C37E0" w:rsidRDefault="003C37E0" w:rsidP="003C37E0">
      <w:pPr>
        <w:spacing w:after="0" w:line="360" w:lineRule="auto"/>
        <w:jc w:val="both"/>
        <w:rPr>
          <w:rFonts w:ascii="Times New Roman" w:hAnsi="Times New Roman" w:cs="Times New Roman"/>
          <w:sz w:val="24"/>
          <w:szCs w:val="24"/>
        </w:rPr>
      </w:pPr>
      <w:r w:rsidRPr="00B832EA">
        <w:rPr>
          <w:rFonts w:ascii="Times New Roman" w:hAnsi="Times New Roman" w:cs="Times New Roman"/>
          <w:b/>
          <w:sz w:val="24"/>
          <w:szCs w:val="24"/>
        </w:rPr>
        <w:t>Описательные исследования</w:t>
      </w:r>
      <w:r w:rsidRPr="00A86570">
        <w:rPr>
          <w:rFonts w:ascii="Times New Roman" w:hAnsi="Times New Roman" w:cs="Times New Roman"/>
          <w:sz w:val="24"/>
          <w:szCs w:val="24"/>
        </w:rPr>
        <w:t xml:space="preserve"> - исследования, которые генерируют гипотезы и описывают характеристики выборки в определенный момент времени. Исследователи не применяют вмешательств, воздействия фактора риска или лечения для тестирования гипотезы, но отвечают на вопросы «кто, где и когда» в привязке к исходам (CDC, 2013; The Cochrane Collaboration, 2005). Описательные исследования включают поперечные исследования.</w:t>
      </w:r>
      <w:r>
        <w:rPr>
          <w:rFonts w:ascii="Times New Roman" w:hAnsi="Times New Roman" w:cs="Times New Roman"/>
          <w:sz w:val="24"/>
          <w:szCs w:val="24"/>
        </w:rPr>
        <w:t xml:space="preserve"> </w:t>
      </w:r>
      <w:r w:rsidRPr="00A86570">
        <w:rPr>
          <w:rFonts w:ascii="Times New Roman" w:hAnsi="Times New Roman" w:cs="Times New Roman"/>
          <w:sz w:val="24"/>
          <w:szCs w:val="24"/>
        </w:rPr>
        <w:t>Поперечные исследования - исследования, изучающие распространенность некоторых характеристик в популяции в определенный момент времени (The Cochrane Collaboration, 2005).</w:t>
      </w:r>
    </w:p>
    <w:p w:rsidR="003C37E0" w:rsidRPr="00A86570" w:rsidRDefault="003C37E0" w:rsidP="003C37E0">
      <w:pPr>
        <w:spacing w:after="0" w:line="360" w:lineRule="auto"/>
        <w:jc w:val="both"/>
        <w:rPr>
          <w:rFonts w:ascii="Times New Roman" w:hAnsi="Times New Roman" w:cs="Times New Roman"/>
          <w:sz w:val="24"/>
          <w:szCs w:val="24"/>
        </w:rPr>
      </w:pPr>
      <w:r w:rsidRPr="00EF5F0A">
        <w:rPr>
          <w:rFonts w:ascii="Times New Roman" w:hAnsi="Times New Roman" w:cs="Times New Roman"/>
          <w:b/>
          <w:sz w:val="24"/>
          <w:szCs w:val="24"/>
        </w:rPr>
        <w:lastRenderedPageBreak/>
        <w:t>Пациент</w:t>
      </w:r>
      <w:r w:rsidRPr="00A86570">
        <w:rPr>
          <w:rFonts w:ascii="Times New Roman" w:hAnsi="Times New Roman" w:cs="Times New Roman"/>
          <w:sz w:val="24"/>
          <w:szCs w:val="24"/>
        </w:rPr>
        <w:t xml:space="preserve"> – индивид, с которым поставщик услуг здравоохранения занимается терапией. В большинстве случаев пациент является физическим лицом, но этот термин может также включать членов семьи человека и / или заменяющих лиц, принимающих решения (группу или сообщество) (CNO, 2013a).</w:t>
      </w:r>
    </w:p>
    <w:p w:rsidR="003C37E0" w:rsidRDefault="003C37E0" w:rsidP="003C37E0">
      <w:pPr>
        <w:shd w:val="clear" w:color="auto" w:fill="FFFFFF"/>
        <w:spacing w:after="0" w:line="360" w:lineRule="auto"/>
        <w:jc w:val="both"/>
        <w:rPr>
          <w:rFonts w:ascii="Times New Roman" w:eastAsia="Times New Roman" w:hAnsi="Times New Roman" w:cs="Times New Roman"/>
          <w:color w:val="000000"/>
          <w:sz w:val="24"/>
          <w:szCs w:val="24"/>
          <w:lang w:val="kk-KZ"/>
        </w:rPr>
      </w:pPr>
      <w:r w:rsidRPr="004F05E7">
        <w:rPr>
          <w:rFonts w:ascii="Times New Roman" w:eastAsia="Times New Roman" w:hAnsi="Times New Roman" w:cs="Times New Roman"/>
          <w:b/>
          <w:bCs/>
          <w:color w:val="000000"/>
          <w:sz w:val="24"/>
          <w:szCs w:val="24"/>
          <w:lang w:val="kk-KZ"/>
        </w:rPr>
        <w:t>Плацебо-</w:t>
      </w:r>
      <w:r w:rsidRPr="004F05E7">
        <w:rPr>
          <w:rFonts w:ascii="Times New Roman" w:eastAsia="Times New Roman" w:hAnsi="Times New Roman" w:cs="Times New Roman"/>
          <w:color w:val="000000"/>
          <w:sz w:val="24"/>
          <w:szCs w:val="24"/>
          <w:lang w:val="kk-KZ"/>
        </w:rPr>
        <w:t>вещество без явных лечебных свойств, используемое для имитации лекарственного средства в исследованиях, где оцениваемый эффект может быть искажён верой самого пациента в действенность препарата, или для улучшения самочувствия пациента в случаях отсутствия более действенного лекарственного средства.</w:t>
      </w:r>
    </w:p>
    <w:p w:rsidR="00331DC0" w:rsidRPr="00331DC0" w:rsidRDefault="00331DC0" w:rsidP="00331DC0">
      <w:pPr>
        <w:shd w:val="clear" w:color="auto" w:fill="FFFFFF"/>
        <w:spacing w:after="0" w:line="360" w:lineRule="auto"/>
        <w:jc w:val="both"/>
        <w:rPr>
          <w:rFonts w:ascii="Times New Roman" w:eastAsia="Times New Roman" w:hAnsi="Times New Roman" w:cs="Times New Roman"/>
          <w:color w:val="000000"/>
          <w:sz w:val="24"/>
          <w:szCs w:val="24"/>
        </w:rPr>
      </w:pPr>
      <w:r w:rsidRPr="00331DC0">
        <w:rPr>
          <w:rFonts w:ascii="Times New Roman" w:eastAsia="Times New Roman" w:hAnsi="Times New Roman" w:cs="Times New Roman"/>
          <w:b/>
          <w:color w:val="000000"/>
          <w:sz w:val="24"/>
          <w:szCs w:val="24"/>
          <w:lang w:val="kk-KZ"/>
        </w:rPr>
        <w:t>Полипрагмазия</w:t>
      </w:r>
      <w:r w:rsidRPr="00331DC0">
        <w:rPr>
          <w:rFonts w:ascii="Times New Roman" w:eastAsia="Times New Roman" w:hAnsi="Times New Roman" w:cs="Times New Roman"/>
          <w:color w:val="000000"/>
          <w:sz w:val="24"/>
          <w:szCs w:val="24"/>
          <w:lang w:val="kk-KZ"/>
        </w:rPr>
        <w:t xml:space="preserve"> - </w:t>
      </w:r>
      <w:r w:rsidRPr="00331DC0">
        <w:rPr>
          <w:rFonts w:ascii="Times New Roman" w:hAnsi="Times New Roman" w:cs="Times New Roman"/>
          <w:color w:val="000000"/>
          <w:sz w:val="24"/>
          <w:szCs w:val="24"/>
        </w:rPr>
        <w:t xml:space="preserve">одновременное (нередко необоснованное) назначение множества лекарственных средств. </w:t>
      </w:r>
      <w:r w:rsidRPr="00331DC0">
        <w:rPr>
          <w:rFonts w:ascii="Times New Roman" w:hAnsi="Times New Roman" w:cs="Times New Roman"/>
          <w:sz w:val="24"/>
          <w:szCs w:val="24"/>
        </w:rPr>
        <w:t>Причиной одновременного назначения нескольких лекарств может быть наличие сопутствующих заболеваний (мультиморбидность), доступность лекарственных средств, а также клинические рекомендации, руководства профессиональных медицинских обществ, стандарты лечения, содержащие в некоторых случаях рекомендации по применению в комплексной терапии более 5 препаратов только по одному показанию, эффективность которых соответствует высоким уровням доказательности.</w:t>
      </w:r>
    </w:p>
    <w:p w:rsidR="003C37E0" w:rsidRPr="004F05E7" w:rsidRDefault="003C37E0" w:rsidP="003C37E0">
      <w:pPr>
        <w:spacing w:after="0" w:line="360" w:lineRule="auto"/>
        <w:jc w:val="both"/>
        <w:rPr>
          <w:rFonts w:ascii="Times New Roman" w:eastAsia="Times New Roman" w:hAnsi="Times New Roman" w:cs="Times New Roman"/>
          <w:sz w:val="24"/>
          <w:szCs w:val="24"/>
        </w:rPr>
      </w:pPr>
      <w:r w:rsidRPr="004F05E7">
        <w:rPr>
          <w:rFonts w:ascii="Times New Roman" w:hAnsi="Times New Roman" w:cs="Times New Roman"/>
          <w:b/>
          <w:sz w:val="24"/>
          <w:szCs w:val="24"/>
        </w:rPr>
        <w:t>Рандомизир</w:t>
      </w:r>
      <w:r>
        <w:rPr>
          <w:rFonts w:ascii="Times New Roman" w:hAnsi="Times New Roman" w:cs="Times New Roman"/>
          <w:b/>
          <w:sz w:val="24"/>
          <w:szCs w:val="24"/>
        </w:rPr>
        <w:t>ованное контролируемое исследование</w:t>
      </w:r>
      <w:r w:rsidRPr="004F05E7">
        <w:rPr>
          <w:rFonts w:ascii="Times New Roman" w:hAnsi="Times New Roman" w:cs="Times New Roman"/>
          <w:b/>
          <w:sz w:val="24"/>
          <w:szCs w:val="24"/>
        </w:rPr>
        <w:t xml:space="preserve"> – </w:t>
      </w:r>
      <w:r w:rsidRPr="004F05E7">
        <w:rPr>
          <w:rFonts w:ascii="Times New Roman" w:eastAsia="Times New Roman" w:hAnsi="Times New Roman" w:cs="Times New Roman"/>
          <w:color w:val="000000"/>
          <w:sz w:val="24"/>
          <w:szCs w:val="24"/>
          <w:lang w:val="kk-KZ"/>
        </w:rPr>
        <w:t xml:space="preserve">тип научного эксперимента, при котором его участники случайным образом делятся на группы, в одной из которых проводится исследуемое вмешательство, а в другой применяются стандартные методики </w:t>
      </w:r>
      <w:r w:rsidRPr="004F05E7">
        <w:rPr>
          <w:rFonts w:ascii="Times New Roman" w:eastAsia="Times New Roman" w:hAnsi="Times New Roman" w:cs="Times New Roman"/>
          <w:sz w:val="24"/>
          <w:szCs w:val="24"/>
          <w:lang w:val="kk-KZ"/>
        </w:rPr>
        <w:t>или плацебо</w:t>
      </w:r>
      <w:r w:rsidRPr="004F05E7">
        <w:rPr>
          <w:rFonts w:ascii="Times New Roman" w:eastAsia="Times New Roman" w:hAnsi="Times New Roman" w:cs="Times New Roman"/>
          <w:sz w:val="24"/>
          <w:szCs w:val="24"/>
        </w:rPr>
        <w:t>.</w:t>
      </w:r>
    </w:p>
    <w:p w:rsidR="003C37E0" w:rsidRDefault="003C37E0" w:rsidP="003C37E0">
      <w:pPr>
        <w:pStyle w:val="a6"/>
        <w:spacing w:before="0" w:beforeAutospacing="0" w:after="0" w:afterAutospacing="0" w:line="360" w:lineRule="auto"/>
        <w:jc w:val="both"/>
        <w:rPr>
          <w:color w:val="000000"/>
        </w:rPr>
      </w:pPr>
      <w:r w:rsidRPr="004F05E7">
        <w:rPr>
          <w:b/>
        </w:rPr>
        <w:t>Ретроспективное исследование -</w:t>
      </w:r>
      <w:r w:rsidRPr="004F05E7">
        <w:rPr>
          <w:color w:val="000000"/>
        </w:rPr>
        <w:t>изучаются исходы проведенных ранее клинических исследований, т.е. исходы наступают до того, как начато исследование</w:t>
      </w:r>
    </w:p>
    <w:p w:rsidR="003C37E0" w:rsidRPr="00EF5F0A" w:rsidRDefault="003C37E0" w:rsidP="003C37E0">
      <w:pPr>
        <w:pStyle w:val="a6"/>
        <w:spacing w:before="0" w:beforeAutospacing="0" w:after="0" w:afterAutospacing="0" w:line="360" w:lineRule="auto"/>
        <w:jc w:val="both"/>
        <w:rPr>
          <w:color w:val="000000"/>
        </w:rPr>
      </w:pPr>
      <w:r w:rsidRPr="00EF5F0A">
        <w:rPr>
          <w:rFonts w:eastAsia="Times New Roman"/>
          <w:b/>
        </w:rPr>
        <w:t>Самоменеджмент</w:t>
      </w:r>
      <w:r>
        <w:rPr>
          <w:rFonts w:eastAsia="Times New Roman"/>
        </w:rPr>
        <w:t xml:space="preserve">- это способность отдельного человека управлять симптомами, лечением, физическими, психологическими последствиями и изменением образа жизни. Самоменеджмент включает </w:t>
      </w:r>
      <w:r w:rsidRPr="00EF5F0A">
        <w:rPr>
          <w:rFonts w:eastAsia="Times New Roman"/>
        </w:rPr>
        <w:t xml:space="preserve">участие </w:t>
      </w:r>
      <w:r>
        <w:rPr>
          <w:rFonts w:eastAsia="Times New Roman"/>
        </w:rPr>
        <w:t xml:space="preserve">пациента </w:t>
      </w:r>
      <w:r w:rsidRPr="00EF5F0A">
        <w:rPr>
          <w:rFonts w:eastAsia="Times New Roman"/>
        </w:rPr>
        <w:t>в обучении, направленное на достижение конкретных результатов,</w:t>
      </w:r>
      <w:r>
        <w:rPr>
          <w:rFonts w:eastAsia="Times New Roman"/>
        </w:rPr>
        <w:t xml:space="preserve"> подготовку к ежедневному мониторингу, </w:t>
      </w:r>
      <w:r w:rsidRPr="00EF5F0A">
        <w:rPr>
          <w:rFonts w:eastAsia="Times New Roman"/>
        </w:rPr>
        <w:t>развитие навыков и способностей, необходимых для снижения физического и эмоционального воздействия болезни, с участием или без участия команды специалистов</w:t>
      </w:r>
    </w:p>
    <w:p w:rsidR="003C37E0" w:rsidRPr="004F05E7" w:rsidRDefault="003C37E0" w:rsidP="003C37E0">
      <w:pPr>
        <w:shd w:val="clear" w:color="auto" w:fill="FFFFFF"/>
        <w:spacing w:after="0" w:line="360" w:lineRule="auto"/>
        <w:jc w:val="both"/>
        <w:rPr>
          <w:rFonts w:ascii="Times New Roman" w:eastAsia="Times New Roman" w:hAnsi="Times New Roman" w:cs="Times New Roman"/>
          <w:color w:val="000000"/>
          <w:sz w:val="24"/>
          <w:szCs w:val="24"/>
          <w:lang w:val="kk-KZ"/>
        </w:rPr>
      </w:pPr>
      <w:r w:rsidRPr="004F05E7">
        <w:rPr>
          <w:rFonts w:ascii="Times New Roman" w:eastAsia="Times New Roman" w:hAnsi="Times New Roman" w:cs="Times New Roman"/>
          <w:b/>
          <w:bCs/>
          <w:color w:val="000000"/>
          <w:sz w:val="24"/>
          <w:szCs w:val="24"/>
          <w:lang w:val="kk-KZ"/>
        </w:rPr>
        <w:t>Скрининг-</w:t>
      </w:r>
      <w:r w:rsidRPr="004F05E7">
        <w:rPr>
          <w:rFonts w:ascii="Times New Roman" w:eastAsia="Times New Roman" w:hAnsi="Times New Roman" w:cs="Times New Roman"/>
          <w:color w:val="000000"/>
          <w:sz w:val="24"/>
          <w:szCs w:val="24"/>
          <w:lang w:val="kk-KZ"/>
        </w:rPr>
        <w:t xml:space="preserve">это ряд диагностических мероприятий, направленных на раннее выявление какого-либо заболевания путем поголовного обследования людей, составляющих группу риска. </w:t>
      </w:r>
    </w:p>
    <w:p w:rsidR="003C37E0" w:rsidRDefault="003C37E0" w:rsidP="003C37E0">
      <w:pPr>
        <w:spacing w:before="240" w:after="160" w:line="360" w:lineRule="auto"/>
        <w:contextualSpacing/>
        <w:jc w:val="both"/>
        <w:rPr>
          <w:rFonts w:ascii="Times New Roman" w:eastAsiaTheme="minorHAnsi" w:hAnsi="Times New Roman" w:cs="Times New Roman"/>
          <w:sz w:val="24"/>
          <w:szCs w:val="24"/>
          <w:lang w:eastAsia="en-US"/>
        </w:rPr>
      </w:pPr>
      <w:r w:rsidRPr="004F05E7">
        <w:rPr>
          <w:rFonts w:ascii="Times New Roman" w:eastAsia="Times New Roman" w:hAnsi="Times New Roman" w:cs="Times New Roman"/>
          <w:b/>
          <w:bCs/>
          <w:color w:val="000000"/>
          <w:sz w:val="24"/>
          <w:szCs w:val="24"/>
          <w:lang w:val="kk-KZ"/>
        </w:rPr>
        <w:t>Систематический обзор</w:t>
      </w:r>
      <w:r w:rsidRPr="004F05E7">
        <w:rPr>
          <w:rFonts w:ascii="Times New Roman" w:eastAsia="Times New Roman" w:hAnsi="Times New Roman" w:cs="Times New Roman"/>
          <w:color w:val="000000"/>
          <w:sz w:val="24"/>
          <w:szCs w:val="24"/>
          <w:lang w:val="kk-KZ"/>
        </w:rPr>
        <w:t>-</w:t>
      </w:r>
      <w:r w:rsidRPr="004F05E7">
        <w:rPr>
          <w:rFonts w:ascii="Times New Roman" w:eastAsiaTheme="minorHAnsi" w:hAnsi="Times New Roman" w:cs="Times New Roman"/>
          <w:sz w:val="24"/>
          <w:szCs w:val="24"/>
          <w:lang w:eastAsia="en-US"/>
        </w:rPr>
        <w:t xml:space="preserve"> обзор, который «пытается сопоставить все эмпирические данные, которые соответствуют заранее определенным критериям приемлемости для</w:t>
      </w:r>
      <w:r w:rsidRPr="00F228E9">
        <w:rPr>
          <w:rFonts w:ascii="Times New Roman" w:eastAsiaTheme="minorHAnsi" w:hAnsi="Times New Roman" w:cs="Times New Roman"/>
          <w:sz w:val="24"/>
          <w:szCs w:val="24"/>
          <w:lang w:eastAsia="en-US"/>
        </w:rPr>
        <w:t xml:space="preserve"> ответа на конкретный исследовательский вопрос» (The</w:t>
      </w:r>
      <w:r>
        <w:rPr>
          <w:rFonts w:ascii="Times New Roman" w:eastAsiaTheme="minorHAnsi" w:hAnsi="Times New Roman" w:cs="Times New Roman"/>
          <w:sz w:val="24"/>
          <w:szCs w:val="24"/>
          <w:lang w:eastAsia="en-US"/>
        </w:rPr>
        <w:t xml:space="preserve"> </w:t>
      </w:r>
      <w:r w:rsidRPr="00F228E9">
        <w:rPr>
          <w:rFonts w:ascii="Times New Roman" w:eastAsiaTheme="minorHAnsi" w:hAnsi="Times New Roman" w:cs="Times New Roman"/>
          <w:sz w:val="24"/>
          <w:szCs w:val="24"/>
          <w:lang w:eastAsia="en-US"/>
        </w:rPr>
        <w:t>Cochrane</w:t>
      </w:r>
      <w:r>
        <w:rPr>
          <w:rFonts w:ascii="Times New Roman" w:eastAsiaTheme="minorHAnsi" w:hAnsi="Times New Roman" w:cs="Times New Roman"/>
          <w:sz w:val="24"/>
          <w:szCs w:val="24"/>
          <w:lang w:eastAsia="en-US"/>
        </w:rPr>
        <w:t xml:space="preserve"> </w:t>
      </w:r>
      <w:r w:rsidRPr="00F228E9">
        <w:rPr>
          <w:rFonts w:ascii="Times New Roman" w:eastAsiaTheme="minorHAnsi" w:hAnsi="Times New Roman" w:cs="Times New Roman"/>
          <w:sz w:val="24"/>
          <w:szCs w:val="24"/>
          <w:lang w:eastAsia="en-US"/>
        </w:rPr>
        <w:t xml:space="preserve">Collaboration, 2011). Систематический обзор использует систематические, ясные и воспроизводимые методы </w:t>
      </w:r>
      <w:r w:rsidRPr="00F228E9">
        <w:rPr>
          <w:rFonts w:ascii="Times New Roman" w:eastAsiaTheme="minorHAnsi" w:hAnsi="Times New Roman" w:cs="Times New Roman"/>
          <w:sz w:val="24"/>
          <w:szCs w:val="24"/>
          <w:lang w:eastAsia="en-US"/>
        </w:rPr>
        <w:lastRenderedPageBreak/>
        <w:t>для выявления, отбора и критической оценки соответствующих исследований, а также для сбора и анализа данных из исследований, включенных в обзор (The</w:t>
      </w:r>
      <w:r>
        <w:rPr>
          <w:rFonts w:ascii="Times New Roman" w:eastAsiaTheme="minorHAnsi" w:hAnsi="Times New Roman" w:cs="Times New Roman"/>
          <w:sz w:val="24"/>
          <w:szCs w:val="24"/>
          <w:lang w:eastAsia="en-US"/>
        </w:rPr>
        <w:t xml:space="preserve"> </w:t>
      </w:r>
      <w:r w:rsidRPr="00F228E9">
        <w:rPr>
          <w:rFonts w:ascii="Times New Roman" w:eastAsiaTheme="minorHAnsi" w:hAnsi="Times New Roman" w:cs="Times New Roman"/>
          <w:sz w:val="24"/>
          <w:szCs w:val="24"/>
          <w:lang w:eastAsia="en-US"/>
        </w:rPr>
        <w:t>Cochrane</w:t>
      </w:r>
      <w:r>
        <w:rPr>
          <w:rFonts w:ascii="Times New Roman" w:eastAsiaTheme="minorHAnsi" w:hAnsi="Times New Roman" w:cs="Times New Roman"/>
          <w:sz w:val="24"/>
          <w:szCs w:val="24"/>
          <w:lang w:eastAsia="en-US"/>
        </w:rPr>
        <w:t xml:space="preserve"> </w:t>
      </w:r>
      <w:r w:rsidRPr="00F228E9">
        <w:rPr>
          <w:rFonts w:ascii="Times New Roman" w:eastAsiaTheme="minorHAnsi" w:hAnsi="Times New Roman" w:cs="Times New Roman"/>
          <w:sz w:val="24"/>
          <w:szCs w:val="24"/>
          <w:lang w:eastAsia="en-US"/>
        </w:rPr>
        <w:t>Collaboration, 2005, 2011).</w:t>
      </w:r>
    </w:p>
    <w:p w:rsidR="003C37E0" w:rsidRDefault="003C37E0" w:rsidP="003C37E0">
      <w:pPr>
        <w:spacing w:line="360" w:lineRule="auto"/>
        <w:contextualSpacing/>
        <w:jc w:val="both"/>
        <w:rPr>
          <w:rFonts w:ascii="Times New Roman" w:hAnsi="Times New Roman" w:cs="Times New Roman"/>
          <w:sz w:val="24"/>
          <w:szCs w:val="24"/>
        </w:rPr>
      </w:pPr>
      <w:r w:rsidRPr="00487A66">
        <w:rPr>
          <w:rFonts w:ascii="Times New Roman" w:hAnsi="Times New Roman" w:cs="Times New Roman"/>
          <w:b/>
          <w:sz w:val="24"/>
          <w:szCs w:val="24"/>
        </w:rPr>
        <w:t>Сл</w:t>
      </w:r>
      <w:r w:rsidRPr="002429B5">
        <w:rPr>
          <w:rFonts w:ascii="Times New Roman" w:hAnsi="Times New Roman" w:cs="Times New Roman"/>
          <w:b/>
          <w:sz w:val="24"/>
          <w:szCs w:val="24"/>
        </w:rPr>
        <w:t>учай-контроль</w:t>
      </w:r>
      <w:r w:rsidRPr="00AF63D0">
        <w:rPr>
          <w:rFonts w:cs="Times New Roman"/>
          <w:sz w:val="28"/>
          <w:szCs w:val="28"/>
        </w:rPr>
        <w:t xml:space="preserve"> – </w:t>
      </w:r>
      <w:r w:rsidRPr="002429B5">
        <w:rPr>
          <w:rFonts w:ascii="Times New Roman" w:hAnsi="Times New Roman" w:cs="Times New Roman"/>
          <w:sz w:val="24"/>
          <w:szCs w:val="24"/>
        </w:rPr>
        <w:t>исследование, в котором сравнивается группа пациентов с конкретным заболеванием или интересующим исходом с группой лиц из той же популяции без заболевания или интересующего исхода (</w:t>
      </w:r>
      <w:r w:rsidRPr="002429B5">
        <w:rPr>
          <w:rFonts w:ascii="Times New Roman" w:hAnsi="Times New Roman" w:cs="Times New Roman"/>
          <w:sz w:val="24"/>
          <w:szCs w:val="24"/>
          <w:lang w:val="en-US"/>
        </w:rPr>
        <w:t>The</w:t>
      </w:r>
      <w:r w:rsidRPr="002429B5">
        <w:rPr>
          <w:rFonts w:ascii="Times New Roman" w:hAnsi="Times New Roman" w:cs="Times New Roman"/>
          <w:sz w:val="24"/>
          <w:szCs w:val="24"/>
        </w:rPr>
        <w:t xml:space="preserve"> </w:t>
      </w:r>
      <w:r w:rsidRPr="002429B5">
        <w:rPr>
          <w:rFonts w:ascii="Times New Roman" w:hAnsi="Times New Roman" w:cs="Times New Roman"/>
          <w:sz w:val="24"/>
          <w:szCs w:val="24"/>
          <w:lang w:val="en-US"/>
        </w:rPr>
        <w:t>Cochrane</w:t>
      </w:r>
      <w:r w:rsidRPr="002429B5">
        <w:rPr>
          <w:rFonts w:ascii="Times New Roman" w:hAnsi="Times New Roman" w:cs="Times New Roman"/>
          <w:sz w:val="24"/>
          <w:szCs w:val="24"/>
        </w:rPr>
        <w:t xml:space="preserve"> </w:t>
      </w:r>
      <w:r w:rsidRPr="002429B5">
        <w:rPr>
          <w:rFonts w:ascii="Times New Roman" w:hAnsi="Times New Roman" w:cs="Times New Roman"/>
          <w:sz w:val="24"/>
          <w:szCs w:val="24"/>
          <w:lang w:val="en-US"/>
        </w:rPr>
        <w:t>Collaboration</w:t>
      </w:r>
      <w:r w:rsidRPr="002429B5">
        <w:rPr>
          <w:rFonts w:ascii="Times New Roman" w:hAnsi="Times New Roman" w:cs="Times New Roman"/>
          <w:sz w:val="24"/>
          <w:szCs w:val="24"/>
        </w:rPr>
        <w:t>, 2005).</w:t>
      </w:r>
    </w:p>
    <w:p w:rsidR="003C37E0" w:rsidRPr="00A86570" w:rsidRDefault="003C37E0" w:rsidP="003C37E0">
      <w:pPr>
        <w:spacing w:after="0" w:line="360" w:lineRule="auto"/>
        <w:jc w:val="both"/>
        <w:rPr>
          <w:rFonts w:ascii="Times New Roman" w:hAnsi="Times New Roman" w:cs="Times New Roman"/>
          <w:sz w:val="24"/>
          <w:szCs w:val="24"/>
        </w:rPr>
      </w:pPr>
      <w:r w:rsidRPr="00B832EA">
        <w:rPr>
          <w:rFonts w:ascii="Times New Roman" w:hAnsi="Times New Roman" w:cs="Times New Roman"/>
          <w:b/>
          <w:sz w:val="24"/>
          <w:szCs w:val="24"/>
        </w:rPr>
        <w:t>Уровень доказательности</w:t>
      </w:r>
      <w:r w:rsidRPr="00A86570">
        <w:rPr>
          <w:rFonts w:ascii="Times New Roman" w:hAnsi="Times New Roman" w:cs="Times New Roman"/>
          <w:sz w:val="24"/>
          <w:szCs w:val="24"/>
        </w:rPr>
        <w:t xml:space="preserve"> - инструмент для выражения надежности информации об исследованиях, которые лежат в рекомендациях.</w:t>
      </w:r>
    </w:p>
    <w:p w:rsidR="003C37E0" w:rsidRPr="002429B5" w:rsidRDefault="003C37E0" w:rsidP="003C37E0">
      <w:pPr>
        <w:spacing w:line="360" w:lineRule="auto"/>
        <w:contextualSpacing/>
        <w:jc w:val="both"/>
        <w:rPr>
          <w:rFonts w:ascii="Times New Roman" w:hAnsi="Times New Roman" w:cs="Times New Roman"/>
          <w:b/>
          <w:sz w:val="24"/>
          <w:szCs w:val="24"/>
        </w:rPr>
      </w:pPr>
      <w:r w:rsidRPr="00B832EA">
        <w:rPr>
          <w:rFonts w:ascii="Times New Roman" w:hAnsi="Times New Roman" w:cs="Times New Roman"/>
          <w:b/>
          <w:sz w:val="24"/>
          <w:szCs w:val="24"/>
        </w:rPr>
        <w:t>Чек-лист</w:t>
      </w:r>
      <w:r w:rsidRPr="00A86570">
        <w:rPr>
          <w:rFonts w:ascii="Times New Roman" w:hAnsi="Times New Roman" w:cs="Times New Roman"/>
          <w:sz w:val="24"/>
          <w:szCs w:val="24"/>
        </w:rPr>
        <w:t xml:space="preserve"> -  список действий, необходимых для работы</w:t>
      </w:r>
    </w:p>
    <w:p w:rsidR="00A762E4" w:rsidRPr="00F228E9" w:rsidRDefault="00A762E4"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7E72AB" w:rsidRPr="00F228E9" w:rsidRDefault="007E72AB" w:rsidP="00F228E9">
      <w:pPr>
        <w:spacing w:after="0" w:line="360" w:lineRule="auto"/>
        <w:jc w:val="center"/>
        <w:rPr>
          <w:rFonts w:ascii="Times New Roman" w:hAnsi="Times New Roman" w:cs="Times New Roman"/>
          <w:b/>
          <w:sz w:val="24"/>
          <w:szCs w:val="24"/>
        </w:rPr>
      </w:pPr>
    </w:p>
    <w:p w:rsidR="00501E1E" w:rsidRDefault="00501E1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25226E" w:rsidRDefault="0025226E" w:rsidP="00F228E9">
      <w:pPr>
        <w:spacing w:after="0" w:line="360" w:lineRule="auto"/>
        <w:jc w:val="center"/>
        <w:rPr>
          <w:rFonts w:ascii="Times New Roman" w:hAnsi="Times New Roman" w:cs="Times New Roman"/>
          <w:b/>
          <w:sz w:val="24"/>
          <w:szCs w:val="24"/>
        </w:rPr>
      </w:pPr>
    </w:p>
    <w:p w:rsidR="005A74CE" w:rsidRPr="00F228E9" w:rsidRDefault="0025226E" w:rsidP="0025226E">
      <w:pPr>
        <w:pStyle w:val="a4"/>
        <w:spacing w:after="0" w:line="360" w:lineRule="auto"/>
        <w:outlineLvl w:val="0"/>
        <w:rPr>
          <w:rFonts w:ascii="Times New Roman" w:hAnsi="Times New Roman" w:cs="Times New Roman"/>
          <w:b/>
          <w:sz w:val="24"/>
          <w:szCs w:val="24"/>
        </w:rPr>
      </w:pPr>
      <w:r>
        <w:rPr>
          <w:rFonts w:ascii="Times New Roman" w:hAnsi="Times New Roman" w:cs="Times New Roman"/>
          <w:b/>
          <w:sz w:val="24"/>
          <w:szCs w:val="24"/>
        </w:rPr>
        <w:lastRenderedPageBreak/>
        <w:t>В</w:t>
      </w:r>
      <w:r w:rsidR="005A74CE" w:rsidRPr="00F228E9">
        <w:rPr>
          <w:rFonts w:ascii="Times New Roman" w:hAnsi="Times New Roman" w:cs="Times New Roman"/>
          <w:b/>
          <w:sz w:val="24"/>
          <w:szCs w:val="24"/>
        </w:rPr>
        <w:t>ВЕДЕНИЕ</w:t>
      </w:r>
    </w:p>
    <w:p w:rsidR="005A74CE" w:rsidRPr="00F228E9" w:rsidRDefault="005A74CE" w:rsidP="0025226E">
      <w:pPr>
        <w:pStyle w:val="a4"/>
        <w:shd w:val="clear" w:color="auto" w:fill="FFFFFF" w:themeFill="background1"/>
        <w:spacing w:after="0" w:line="360" w:lineRule="auto"/>
        <w:ind w:left="1080"/>
        <w:jc w:val="both"/>
        <w:rPr>
          <w:rFonts w:ascii="Times New Roman" w:hAnsi="Times New Roman" w:cs="Times New Roman"/>
          <w:b/>
          <w:sz w:val="24"/>
          <w:szCs w:val="24"/>
        </w:rPr>
      </w:pPr>
      <w:r w:rsidRPr="00F228E9">
        <w:rPr>
          <w:rFonts w:ascii="Times New Roman" w:hAnsi="Times New Roman" w:cs="Times New Roman"/>
          <w:b/>
          <w:sz w:val="24"/>
          <w:szCs w:val="24"/>
        </w:rPr>
        <w:t>Как пользоваться клиническим руководством</w:t>
      </w:r>
    </w:p>
    <w:p w:rsidR="008D1264" w:rsidRPr="00F228E9" w:rsidRDefault="008D1264" w:rsidP="00F228E9">
      <w:pPr>
        <w:shd w:val="clear" w:color="auto" w:fill="FFFFFF" w:themeFill="background1"/>
        <w:spacing w:after="0" w:line="360" w:lineRule="auto"/>
        <w:ind w:firstLine="708"/>
        <w:jc w:val="both"/>
        <w:rPr>
          <w:rFonts w:ascii="Times New Roman" w:hAnsi="Times New Roman" w:cs="Times New Roman"/>
          <w:sz w:val="24"/>
          <w:szCs w:val="24"/>
        </w:rPr>
      </w:pPr>
      <w:r w:rsidRPr="00F228E9">
        <w:rPr>
          <w:rFonts w:ascii="Times New Roman" w:hAnsi="Times New Roman" w:cs="Times New Roman"/>
          <w:sz w:val="24"/>
          <w:szCs w:val="24"/>
        </w:rPr>
        <w:t>Клинические руководства основаны на имеющихся результатах научных исследований и практическом опыте. Данное клиническое сестринское руководство</w:t>
      </w:r>
      <w:r w:rsidR="00BC2680">
        <w:rPr>
          <w:rFonts w:ascii="Times New Roman" w:hAnsi="Times New Roman" w:cs="Times New Roman"/>
          <w:sz w:val="24"/>
          <w:szCs w:val="24"/>
        </w:rPr>
        <w:t xml:space="preserve"> </w:t>
      </w:r>
      <w:r w:rsidRPr="00F228E9">
        <w:rPr>
          <w:rFonts w:ascii="Times New Roman" w:hAnsi="Times New Roman" w:cs="Times New Roman"/>
          <w:sz w:val="24"/>
          <w:szCs w:val="24"/>
        </w:rPr>
        <w:t xml:space="preserve"> является документом, предоставляющим информацию для доказательной сестр</w:t>
      </w:r>
      <w:r w:rsidR="00AA1C74">
        <w:rPr>
          <w:rFonts w:ascii="Times New Roman" w:hAnsi="Times New Roman" w:cs="Times New Roman"/>
          <w:sz w:val="24"/>
          <w:szCs w:val="24"/>
        </w:rPr>
        <w:t>инской практики. Их использование</w:t>
      </w:r>
      <w:r w:rsidRPr="00F228E9">
        <w:rPr>
          <w:rFonts w:ascii="Times New Roman" w:hAnsi="Times New Roman" w:cs="Times New Roman"/>
          <w:sz w:val="24"/>
          <w:szCs w:val="24"/>
        </w:rPr>
        <w:t xml:space="preserve"> гарантирует, что пациент получает самый качественный уход. </w:t>
      </w:r>
      <w:r w:rsidR="00AA1C74" w:rsidRPr="00A86570">
        <w:rPr>
          <w:rFonts w:ascii="Times New Roman" w:eastAsia="Calibri" w:hAnsi="Times New Roman" w:cs="Times New Roman"/>
          <w:sz w:val="24"/>
          <w:szCs w:val="24"/>
          <w:lang w:eastAsia="en-US"/>
        </w:rPr>
        <w:t>Качественно разработанн</w:t>
      </w:r>
      <w:r w:rsidR="00AA1C74" w:rsidRPr="00A86570">
        <w:rPr>
          <w:rFonts w:ascii="Times New Roman" w:eastAsia="Calibri" w:hAnsi="Times New Roman" w:cs="Times New Roman"/>
          <w:sz w:val="24"/>
          <w:szCs w:val="24"/>
          <w:lang w:val="kk-KZ" w:eastAsia="en-US"/>
        </w:rPr>
        <w:t>ы</w:t>
      </w:r>
      <w:r w:rsidR="00AA1C74" w:rsidRPr="00A86570">
        <w:rPr>
          <w:rFonts w:ascii="Times New Roman" w:eastAsia="Calibri" w:hAnsi="Times New Roman" w:cs="Times New Roman"/>
          <w:sz w:val="24"/>
          <w:szCs w:val="24"/>
          <w:lang w:eastAsia="en-US"/>
        </w:rPr>
        <w:t>е руководств</w:t>
      </w:r>
      <w:r w:rsidR="00AA1C74" w:rsidRPr="00A86570">
        <w:rPr>
          <w:rFonts w:ascii="Times New Roman" w:eastAsia="Calibri" w:hAnsi="Times New Roman" w:cs="Times New Roman"/>
          <w:sz w:val="24"/>
          <w:szCs w:val="24"/>
          <w:lang w:val="kk-KZ" w:eastAsia="en-US"/>
        </w:rPr>
        <w:t xml:space="preserve">а </w:t>
      </w:r>
      <w:r w:rsidR="00881979">
        <w:rPr>
          <w:rFonts w:ascii="Times New Roman" w:eastAsia="Calibri" w:hAnsi="Times New Roman" w:cs="Times New Roman"/>
          <w:sz w:val="24"/>
          <w:szCs w:val="24"/>
          <w:lang w:eastAsia="en-US"/>
        </w:rPr>
        <w:t>способствуют улучшению результатов</w:t>
      </w:r>
      <w:r w:rsidR="00AA1C74" w:rsidRPr="00A86570">
        <w:rPr>
          <w:rFonts w:ascii="Times New Roman" w:eastAsia="Calibri" w:hAnsi="Times New Roman" w:cs="Times New Roman"/>
          <w:sz w:val="24"/>
          <w:szCs w:val="24"/>
          <w:lang w:eastAsia="en-US"/>
        </w:rPr>
        <w:t xml:space="preserve"> для пациента.</w:t>
      </w:r>
      <w:r w:rsidR="00AA1C74">
        <w:rPr>
          <w:rFonts w:ascii="Times New Roman" w:eastAsia="Calibri" w:hAnsi="Times New Roman" w:cs="Times New Roman"/>
          <w:sz w:val="24"/>
          <w:szCs w:val="24"/>
          <w:lang w:eastAsia="en-US"/>
        </w:rPr>
        <w:t xml:space="preserve"> </w:t>
      </w:r>
      <w:r w:rsidR="00AA1C74">
        <w:rPr>
          <w:rFonts w:ascii="Times New Roman" w:hAnsi="Times New Roman" w:cs="Times New Roman"/>
          <w:sz w:val="24"/>
          <w:szCs w:val="24"/>
        </w:rPr>
        <w:t>Данное к</w:t>
      </w:r>
      <w:r w:rsidRPr="00F228E9">
        <w:rPr>
          <w:rFonts w:ascii="Times New Roman" w:hAnsi="Times New Roman" w:cs="Times New Roman"/>
          <w:sz w:val="24"/>
          <w:szCs w:val="24"/>
        </w:rPr>
        <w:t>линическое сестринское руководство</w:t>
      </w:r>
      <w:r w:rsidR="001335AF" w:rsidRPr="001335AF">
        <w:rPr>
          <w:rFonts w:ascii="Times New Roman" w:hAnsi="Times New Roman" w:cs="Times New Roman"/>
          <w:sz w:val="24"/>
          <w:szCs w:val="24"/>
        </w:rPr>
        <w:t xml:space="preserve"> </w:t>
      </w:r>
      <w:r w:rsidRPr="00F228E9">
        <w:rPr>
          <w:rFonts w:ascii="Times New Roman" w:hAnsi="Times New Roman" w:cs="Times New Roman"/>
          <w:sz w:val="24"/>
          <w:szCs w:val="24"/>
        </w:rPr>
        <w:t>предназначено для специалистов сестринского дела в Республике Казахстан. Клиническое сестринское руководство может быть использовано другими медицинскими работниками, а также пац</w:t>
      </w:r>
      <w:r w:rsidR="00AA1C74">
        <w:rPr>
          <w:rFonts w:ascii="Times New Roman" w:hAnsi="Times New Roman" w:cs="Times New Roman"/>
          <w:sz w:val="24"/>
          <w:szCs w:val="24"/>
        </w:rPr>
        <w:t>иентами и членами их семей.</w:t>
      </w:r>
    </w:p>
    <w:p w:rsidR="008D1264" w:rsidRPr="00F228E9" w:rsidRDefault="001662B1" w:rsidP="00F228E9">
      <w:pPr>
        <w:shd w:val="clear" w:color="auto" w:fill="FFFFFF" w:themeFill="background1"/>
        <w:spacing w:after="0" w:line="360" w:lineRule="auto"/>
        <w:ind w:firstLine="708"/>
        <w:jc w:val="both"/>
        <w:rPr>
          <w:rFonts w:ascii="Times New Roman" w:hAnsi="Times New Roman" w:cs="Times New Roman"/>
          <w:sz w:val="24"/>
          <w:szCs w:val="24"/>
        </w:rPr>
      </w:pPr>
      <w:r w:rsidRPr="00BC2680">
        <w:rPr>
          <w:rFonts w:ascii="Times New Roman" w:hAnsi="Times New Roman" w:cs="Times New Roman"/>
          <w:b/>
          <w:sz w:val="24"/>
          <w:szCs w:val="24"/>
        </w:rPr>
        <w:t>Клинические сестринские руководства — это</w:t>
      </w:r>
      <w:r w:rsidR="008D1264" w:rsidRPr="00BC2680">
        <w:rPr>
          <w:rFonts w:ascii="Times New Roman" w:hAnsi="Times New Roman" w:cs="Times New Roman"/>
          <w:b/>
          <w:sz w:val="24"/>
          <w:szCs w:val="24"/>
        </w:rPr>
        <w:t xml:space="preserve"> не алгоритмы</w:t>
      </w:r>
      <w:r w:rsidR="008D1264" w:rsidRPr="00F228E9">
        <w:rPr>
          <w:rFonts w:ascii="Times New Roman" w:hAnsi="Times New Roman" w:cs="Times New Roman"/>
          <w:sz w:val="24"/>
          <w:szCs w:val="24"/>
        </w:rPr>
        <w:t xml:space="preserve">, объясняющие выполнение процедур, а скорее </w:t>
      </w:r>
      <w:r w:rsidR="008D1264" w:rsidRPr="00BC2680">
        <w:rPr>
          <w:rFonts w:ascii="Times New Roman" w:hAnsi="Times New Roman" w:cs="Times New Roman"/>
          <w:b/>
          <w:sz w:val="24"/>
          <w:szCs w:val="24"/>
        </w:rPr>
        <w:t>инструмент принятия решений для медсестры</w:t>
      </w:r>
      <w:r w:rsidR="008D1264" w:rsidRPr="00F228E9">
        <w:rPr>
          <w:rFonts w:ascii="Times New Roman" w:hAnsi="Times New Roman" w:cs="Times New Roman"/>
          <w:sz w:val="24"/>
          <w:szCs w:val="24"/>
        </w:rPr>
        <w:t xml:space="preserve">. При применении клинического сестринского руководства на практике, нужно учитывать тип медицинской организации, условия использования руководства, а также предпочтения пациентов и их семей. Важно отметить, что соблюдение данных рекомендаций </w:t>
      </w:r>
      <w:r w:rsidR="002A246F" w:rsidRPr="00F228E9">
        <w:rPr>
          <w:rFonts w:ascii="Times New Roman" w:hAnsi="Times New Roman" w:cs="Times New Roman"/>
          <w:sz w:val="24"/>
          <w:szCs w:val="24"/>
        </w:rPr>
        <w:t>не обязательно</w:t>
      </w:r>
      <w:r w:rsidR="008D1264" w:rsidRPr="00F228E9">
        <w:rPr>
          <w:rFonts w:ascii="Times New Roman" w:hAnsi="Times New Roman" w:cs="Times New Roman"/>
          <w:sz w:val="24"/>
          <w:szCs w:val="24"/>
        </w:rPr>
        <w:t xml:space="preserve"> приводит к улучшению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w:t>
      </w:r>
      <w:r w:rsidR="00BC2680">
        <w:rPr>
          <w:rFonts w:ascii="Times New Roman" w:hAnsi="Times New Roman" w:cs="Times New Roman"/>
          <w:sz w:val="24"/>
          <w:szCs w:val="24"/>
        </w:rPr>
        <w:t>применения</w:t>
      </w:r>
      <w:r w:rsidR="008D1264" w:rsidRPr="00F228E9">
        <w:rPr>
          <w:rFonts w:ascii="Times New Roman" w:hAnsi="Times New Roman" w:cs="Times New Roman"/>
          <w:sz w:val="24"/>
          <w:szCs w:val="24"/>
        </w:rPr>
        <w:t xml:space="preserve"> руководства в зависимости от ситуации.  </w:t>
      </w:r>
    </w:p>
    <w:p w:rsidR="00690880" w:rsidRPr="00F228E9" w:rsidRDefault="00690880" w:rsidP="00F228E9">
      <w:pPr>
        <w:spacing w:after="0" w:line="360" w:lineRule="auto"/>
        <w:ind w:firstLine="708"/>
        <w:jc w:val="both"/>
        <w:rPr>
          <w:rFonts w:ascii="Times New Roman" w:hAnsi="Times New Roman" w:cs="Times New Roman"/>
          <w:sz w:val="24"/>
          <w:szCs w:val="24"/>
        </w:rPr>
      </w:pPr>
      <w:r w:rsidRPr="00F228E9">
        <w:rPr>
          <w:rFonts w:ascii="Times New Roman" w:hAnsi="Times New Roman" w:cs="Times New Roman"/>
          <w:sz w:val="24"/>
          <w:szCs w:val="24"/>
        </w:rPr>
        <w:t xml:space="preserve">В данном документе представлены предпосылки и процесс разработки клинического сестринского руководства. Цели и методы описаны в начале документа. В основную часть включены рекомендации для сестринской практики. В конце клинического сестринского руководства описан процесс разработки и перечислены разработчики. </w:t>
      </w:r>
    </w:p>
    <w:p w:rsidR="00690880" w:rsidRPr="00F228E9" w:rsidRDefault="00690880" w:rsidP="00F228E9">
      <w:pPr>
        <w:spacing w:after="0"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При использовании данного клинического сестринского руководства в медицинской организации рекомендуется оценить его на предмет соответствия и приемлемости в конкретных условиях. </w:t>
      </w:r>
    </w:p>
    <w:p w:rsidR="00690880" w:rsidRPr="00F228E9" w:rsidRDefault="00690880" w:rsidP="00F228E9">
      <w:pPr>
        <w:spacing w:after="0" w:line="360" w:lineRule="auto"/>
        <w:jc w:val="both"/>
        <w:rPr>
          <w:rFonts w:ascii="Times New Roman" w:hAnsi="Times New Roman" w:cs="Times New Roman"/>
          <w:sz w:val="24"/>
          <w:szCs w:val="24"/>
        </w:rPr>
      </w:pPr>
      <w:r w:rsidRPr="00F228E9">
        <w:rPr>
          <w:rFonts w:ascii="Times New Roman" w:hAnsi="Times New Roman" w:cs="Times New Roman"/>
          <w:sz w:val="24"/>
          <w:szCs w:val="24"/>
        </w:rPr>
        <w:t>Данное клиническое сестринское руководство</w:t>
      </w:r>
      <w:r w:rsidR="00AA1C74">
        <w:rPr>
          <w:rFonts w:ascii="Times New Roman" w:hAnsi="Times New Roman" w:cs="Times New Roman"/>
          <w:sz w:val="24"/>
          <w:szCs w:val="24"/>
        </w:rPr>
        <w:t xml:space="preserve"> является адаптацией шотландского руководства</w:t>
      </w:r>
      <w:r w:rsidR="00AA1C74" w:rsidRPr="00AA1C74">
        <w:t xml:space="preserve"> </w:t>
      </w:r>
      <w:r w:rsidR="00AA1C74">
        <w:rPr>
          <w:rFonts w:ascii="Times New Roman" w:hAnsi="Times New Roman" w:cs="Times New Roman"/>
          <w:sz w:val="24"/>
          <w:szCs w:val="24"/>
        </w:rPr>
        <w:t xml:space="preserve">SIGN 136 </w:t>
      </w:r>
      <w:r w:rsidR="00AA1C74" w:rsidRPr="00AA1C74">
        <w:rPr>
          <w:rFonts w:ascii="Times New Roman" w:hAnsi="Times New Roman" w:cs="Times New Roman"/>
          <w:sz w:val="24"/>
          <w:szCs w:val="24"/>
        </w:rPr>
        <w:t>Management of chronic pain</w:t>
      </w:r>
      <w:r w:rsidR="00AA1C74">
        <w:rPr>
          <w:rFonts w:ascii="Times New Roman" w:hAnsi="Times New Roman" w:cs="Times New Roman"/>
          <w:sz w:val="24"/>
          <w:szCs w:val="24"/>
        </w:rPr>
        <w:t xml:space="preserve"> и </w:t>
      </w:r>
      <w:r w:rsidRPr="00F228E9">
        <w:rPr>
          <w:rFonts w:ascii="Times New Roman" w:hAnsi="Times New Roman" w:cs="Times New Roman"/>
          <w:sz w:val="24"/>
          <w:szCs w:val="24"/>
        </w:rPr>
        <w:t>разработано в соответствии с «Методологическими рекомендациями по адаптации международных клинических сестринских руководств» (методические рекомендации № 2)</w:t>
      </w:r>
      <w:r w:rsidR="00D334C1">
        <w:rPr>
          <w:rFonts w:ascii="Times New Roman" w:hAnsi="Times New Roman" w:cs="Times New Roman"/>
          <w:sz w:val="24"/>
          <w:szCs w:val="24"/>
        </w:rPr>
        <w:t xml:space="preserve"> [1</w:t>
      </w:r>
      <w:r w:rsidR="00DA3C2F" w:rsidRPr="00F228E9">
        <w:rPr>
          <w:rFonts w:ascii="Times New Roman" w:hAnsi="Times New Roman" w:cs="Times New Roman"/>
          <w:sz w:val="24"/>
          <w:szCs w:val="24"/>
        </w:rPr>
        <w:t>].</w:t>
      </w:r>
    </w:p>
    <w:p w:rsidR="009F48FC" w:rsidRPr="00F228E9" w:rsidRDefault="005A74CE" w:rsidP="0025226E">
      <w:pPr>
        <w:pStyle w:val="a4"/>
        <w:spacing w:after="0" w:line="360" w:lineRule="auto"/>
        <w:ind w:left="1080"/>
        <w:rPr>
          <w:rFonts w:ascii="Times New Roman" w:hAnsi="Times New Roman" w:cs="Times New Roman"/>
          <w:b/>
          <w:sz w:val="24"/>
          <w:szCs w:val="24"/>
        </w:rPr>
      </w:pPr>
      <w:r w:rsidRPr="00F228E9">
        <w:rPr>
          <w:rFonts w:ascii="Times New Roman" w:hAnsi="Times New Roman" w:cs="Times New Roman"/>
          <w:b/>
          <w:sz w:val="24"/>
          <w:szCs w:val="24"/>
        </w:rPr>
        <w:t>Краткое содержание</w:t>
      </w:r>
    </w:p>
    <w:p w:rsidR="000F3A96" w:rsidRPr="001335AF" w:rsidRDefault="008B17EA" w:rsidP="00F228E9">
      <w:pPr>
        <w:spacing w:after="0" w:line="360" w:lineRule="auto"/>
        <w:ind w:firstLine="708"/>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В руководстве подробно описаны рекомендации, основанны</w:t>
      </w:r>
      <w:r w:rsidR="00FE16ED" w:rsidRPr="00F228E9">
        <w:rPr>
          <w:rFonts w:ascii="Times New Roman" w:eastAsia="Times New Roman" w:hAnsi="Times New Roman" w:cs="Times New Roman"/>
          <w:color w:val="000000"/>
          <w:sz w:val="24"/>
          <w:szCs w:val="24"/>
        </w:rPr>
        <w:t xml:space="preserve">е на современных доказательных </w:t>
      </w:r>
      <w:proofErr w:type="gramStart"/>
      <w:r w:rsidR="00FE16ED" w:rsidRPr="00F228E9">
        <w:rPr>
          <w:rFonts w:ascii="Times New Roman" w:eastAsia="Times New Roman" w:hAnsi="Times New Roman" w:cs="Times New Roman"/>
          <w:color w:val="000000"/>
          <w:sz w:val="24"/>
          <w:szCs w:val="24"/>
        </w:rPr>
        <w:t>базах</w:t>
      </w:r>
      <w:proofErr w:type="gramEnd"/>
      <w:r w:rsidR="00FE16ED" w:rsidRPr="00F228E9">
        <w:rPr>
          <w:rFonts w:ascii="Times New Roman" w:eastAsia="Times New Roman" w:hAnsi="Times New Roman" w:cs="Times New Roman"/>
          <w:color w:val="000000"/>
          <w:sz w:val="24"/>
          <w:szCs w:val="24"/>
        </w:rPr>
        <w:t xml:space="preserve"> данных</w:t>
      </w:r>
      <w:r w:rsidRPr="00F228E9">
        <w:rPr>
          <w:rFonts w:ascii="Times New Roman" w:eastAsia="Times New Roman" w:hAnsi="Times New Roman" w:cs="Times New Roman"/>
          <w:color w:val="000000"/>
          <w:sz w:val="24"/>
          <w:szCs w:val="24"/>
        </w:rPr>
        <w:t xml:space="preserve"> по уходу </w:t>
      </w:r>
      <w:r w:rsidR="00A77220" w:rsidRPr="00F228E9">
        <w:rPr>
          <w:rFonts w:ascii="Times New Roman" w:eastAsia="Times New Roman" w:hAnsi="Times New Roman" w:cs="Times New Roman"/>
          <w:color w:val="000000"/>
          <w:sz w:val="24"/>
          <w:szCs w:val="24"/>
        </w:rPr>
        <w:t xml:space="preserve">за пациентами с </w:t>
      </w:r>
      <w:r w:rsidR="00A77220" w:rsidRPr="001335AF">
        <w:rPr>
          <w:rFonts w:ascii="Times New Roman" w:eastAsia="Times New Roman" w:hAnsi="Times New Roman" w:cs="Times New Roman"/>
          <w:color w:val="000000"/>
          <w:sz w:val="24"/>
          <w:szCs w:val="24"/>
        </w:rPr>
        <w:t xml:space="preserve">хронической </w:t>
      </w:r>
      <w:r w:rsidR="000F3A96" w:rsidRPr="001335AF">
        <w:rPr>
          <w:rFonts w:ascii="Times New Roman" w:eastAsia="Times New Roman" w:hAnsi="Times New Roman" w:cs="Times New Roman"/>
          <w:color w:val="000000"/>
          <w:sz w:val="24"/>
          <w:szCs w:val="24"/>
        </w:rPr>
        <w:t xml:space="preserve">болью. </w:t>
      </w:r>
      <w:r w:rsidR="007C6670" w:rsidRPr="001335AF">
        <w:rPr>
          <w:rFonts w:ascii="Times New Roman" w:eastAsia="Times New Roman" w:hAnsi="Times New Roman" w:cs="Times New Roman"/>
          <w:color w:val="000000"/>
          <w:sz w:val="24"/>
          <w:szCs w:val="24"/>
        </w:rPr>
        <w:t>При этом</w:t>
      </w:r>
      <w:r w:rsidR="001335AF" w:rsidRPr="001335AF">
        <w:rPr>
          <w:rFonts w:ascii="Times New Roman" w:eastAsia="Times New Roman" w:hAnsi="Times New Roman" w:cs="Times New Roman"/>
          <w:color w:val="000000"/>
          <w:sz w:val="24"/>
          <w:szCs w:val="24"/>
        </w:rPr>
        <w:t xml:space="preserve"> </w:t>
      </w:r>
      <w:r w:rsidR="00371F25" w:rsidRPr="001335AF">
        <w:rPr>
          <w:rFonts w:ascii="Times New Roman" w:eastAsia="Times New Roman" w:hAnsi="Times New Roman" w:cs="Times New Roman"/>
          <w:color w:val="000000"/>
          <w:sz w:val="24"/>
          <w:szCs w:val="24"/>
        </w:rPr>
        <w:lastRenderedPageBreak/>
        <w:t xml:space="preserve">основное внимание уделяется </w:t>
      </w:r>
      <w:r w:rsidR="000F3A96" w:rsidRPr="001335AF">
        <w:rPr>
          <w:rFonts w:ascii="Times New Roman" w:eastAsia="Times New Roman" w:hAnsi="Times New Roman" w:cs="Times New Roman"/>
          <w:color w:val="000000"/>
          <w:sz w:val="24"/>
          <w:szCs w:val="24"/>
        </w:rPr>
        <w:t>оценке боли, планированию и самообслуживанию больных с хронической болью.</w:t>
      </w:r>
    </w:p>
    <w:p w:rsidR="00BA6D64" w:rsidRPr="00F228E9" w:rsidRDefault="00371F25" w:rsidP="00F228E9">
      <w:pPr>
        <w:spacing w:after="0" w:line="360" w:lineRule="auto"/>
        <w:ind w:firstLine="708"/>
        <w:jc w:val="both"/>
        <w:rPr>
          <w:rFonts w:ascii="Times New Roman" w:eastAsia="Times New Roman" w:hAnsi="Times New Roman" w:cs="Times New Roman"/>
          <w:color w:val="000000"/>
          <w:sz w:val="24"/>
          <w:szCs w:val="24"/>
        </w:rPr>
      </w:pPr>
      <w:r w:rsidRPr="001335AF">
        <w:rPr>
          <w:rFonts w:ascii="Times New Roman" w:eastAsia="Times New Roman" w:hAnsi="Times New Roman" w:cs="Times New Roman"/>
          <w:color w:val="000000"/>
          <w:sz w:val="24"/>
          <w:szCs w:val="24"/>
        </w:rPr>
        <w:t xml:space="preserve"> Руководство включает в себя рекомендации</w:t>
      </w:r>
      <w:r w:rsidR="008B17EA" w:rsidRPr="001335AF">
        <w:rPr>
          <w:rFonts w:ascii="Times New Roman" w:eastAsia="Times New Roman" w:hAnsi="Times New Roman" w:cs="Times New Roman"/>
          <w:color w:val="000000"/>
          <w:sz w:val="24"/>
          <w:szCs w:val="24"/>
        </w:rPr>
        <w:t xml:space="preserve"> для медицинских сестер по </w:t>
      </w:r>
      <w:r w:rsidRPr="001335AF">
        <w:rPr>
          <w:rFonts w:ascii="Times New Roman" w:eastAsia="Times New Roman" w:hAnsi="Times New Roman" w:cs="Times New Roman"/>
          <w:color w:val="000000"/>
          <w:sz w:val="24"/>
          <w:szCs w:val="24"/>
        </w:rPr>
        <w:t xml:space="preserve">фармакологической терапии, организации планирования по </w:t>
      </w:r>
      <w:r w:rsidR="000F3A96" w:rsidRPr="001335AF">
        <w:rPr>
          <w:rFonts w:ascii="Times New Roman" w:eastAsia="Times New Roman" w:hAnsi="Times New Roman" w:cs="Times New Roman"/>
          <w:color w:val="000000"/>
          <w:sz w:val="24"/>
          <w:szCs w:val="24"/>
        </w:rPr>
        <w:t>улучшению ухода, включая психологические вмешат</w:t>
      </w:r>
      <w:r w:rsidR="000F3A96" w:rsidRPr="00F228E9">
        <w:rPr>
          <w:rFonts w:ascii="Times New Roman" w:eastAsia="Times New Roman" w:hAnsi="Times New Roman" w:cs="Times New Roman"/>
          <w:color w:val="000000"/>
          <w:sz w:val="24"/>
          <w:szCs w:val="24"/>
        </w:rPr>
        <w:t>ельства</w:t>
      </w:r>
      <w:r w:rsidR="00260A95" w:rsidRPr="00F228E9">
        <w:rPr>
          <w:rFonts w:ascii="Times New Roman" w:eastAsia="Times New Roman" w:hAnsi="Times New Roman" w:cs="Times New Roman"/>
          <w:color w:val="000000"/>
          <w:sz w:val="24"/>
          <w:szCs w:val="24"/>
        </w:rPr>
        <w:t>, физиотерапию, нетрадиционные методы лечения и диетотерапию.</w:t>
      </w:r>
    </w:p>
    <w:p w:rsidR="00371F25" w:rsidRPr="00F228E9" w:rsidRDefault="00BA6D64" w:rsidP="00F228E9">
      <w:pPr>
        <w:spacing w:after="0" w:line="360" w:lineRule="auto"/>
        <w:ind w:firstLine="708"/>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 xml:space="preserve">В клиническом руководстве представлены высококачественные </w:t>
      </w:r>
      <w:proofErr w:type="gramStart"/>
      <w:r w:rsidRPr="00F228E9">
        <w:rPr>
          <w:rFonts w:ascii="Times New Roman" w:eastAsia="Times New Roman" w:hAnsi="Times New Roman" w:cs="Times New Roman"/>
          <w:color w:val="000000"/>
          <w:sz w:val="24"/>
          <w:szCs w:val="24"/>
        </w:rPr>
        <w:t>мета-анализы</w:t>
      </w:r>
      <w:proofErr w:type="gramEnd"/>
      <w:r w:rsidR="00BC2680">
        <w:rPr>
          <w:rFonts w:ascii="Times New Roman" w:eastAsia="Times New Roman" w:hAnsi="Times New Roman" w:cs="Times New Roman"/>
          <w:color w:val="000000"/>
          <w:sz w:val="24"/>
          <w:szCs w:val="24"/>
        </w:rPr>
        <w:t xml:space="preserve"> </w:t>
      </w:r>
      <w:r w:rsidRPr="00F228E9">
        <w:rPr>
          <w:rFonts w:ascii="Times New Roman" w:eastAsia="Times New Roman" w:hAnsi="Times New Roman" w:cs="Times New Roman"/>
          <w:color w:val="000000"/>
          <w:sz w:val="24"/>
          <w:szCs w:val="24"/>
        </w:rPr>
        <w:t xml:space="preserve"> систематические обзоры</w:t>
      </w:r>
      <w:r w:rsidR="00BC2680">
        <w:rPr>
          <w:rFonts w:ascii="Times New Roman" w:eastAsia="Times New Roman" w:hAnsi="Times New Roman" w:cs="Times New Roman"/>
          <w:color w:val="000000"/>
          <w:sz w:val="24"/>
          <w:szCs w:val="24"/>
        </w:rPr>
        <w:t xml:space="preserve"> </w:t>
      </w:r>
      <w:r w:rsidRPr="00F228E9">
        <w:rPr>
          <w:rFonts w:ascii="Times New Roman" w:eastAsia="Times New Roman" w:hAnsi="Times New Roman" w:cs="Times New Roman"/>
          <w:color w:val="000000"/>
          <w:sz w:val="24"/>
          <w:szCs w:val="24"/>
        </w:rPr>
        <w:t xml:space="preserve"> и рекомендуемая передовая практика.</w:t>
      </w:r>
    </w:p>
    <w:p w:rsidR="005E045D" w:rsidRPr="00F228E9" w:rsidRDefault="00260A95" w:rsidP="00F228E9">
      <w:pPr>
        <w:spacing w:after="0" w:line="360" w:lineRule="auto"/>
        <w:ind w:firstLine="708"/>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 xml:space="preserve">Хроническая боль является серьезной клинической проблемой в </w:t>
      </w:r>
      <w:r w:rsidR="00BA6D64" w:rsidRPr="00F228E9">
        <w:rPr>
          <w:rFonts w:ascii="Times New Roman" w:eastAsia="Times New Roman" w:hAnsi="Times New Roman" w:cs="Times New Roman"/>
          <w:color w:val="000000"/>
          <w:sz w:val="24"/>
          <w:szCs w:val="24"/>
        </w:rPr>
        <w:t>Республике Казахстан.</w:t>
      </w:r>
      <w:r w:rsidR="00BC2680">
        <w:rPr>
          <w:rFonts w:ascii="Times New Roman" w:eastAsia="Times New Roman" w:hAnsi="Times New Roman" w:cs="Times New Roman"/>
          <w:color w:val="000000"/>
          <w:sz w:val="24"/>
          <w:szCs w:val="24"/>
        </w:rPr>
        <w:t xml:space="preserve"> </w:t>
      </w:r>
      <w:r w:rsidR="008071A5" w:rsidRPr="00F228E9">
        <w:rPr>
          <w:rFonts w:ascii="Times New Roman" w:eastAsia="Times New Roman" w:hAnsi="Times New Roman" w:cs="Times New Roman"/>
          <w:color w:val="000000"/>
          <w:sz w:val="24"/>
          <w:szCs w:val="24"/>
        </w:rPr>
        <w:t xml:space="preserve">В руководстве представлены </w:t>
      </w:r>
      <w:r w:rsidR="005E045D" w:rsidRPr="00F228E9">
        <w:rPr>
          <w:rFonts w:ascii="Times New Roman" w:eastAsia="Times New Roman" w:hAnsi="Times New Roman" w:cs="Times New Roman"/>
          <w:color w:val="000000"/>
          <w:sz w:val="24"/>
          <w:szCs w:val="24"/>
        </w:rPr>
        <w:t xml:space="preserve">инструменты </w:t>
      </w:r>
      <w:r w:rsidR="00A66847">
        <w:rPr>
          <w:rFonts w:ascii="Times New Roman" w:eastAsia="Times New Roman" w:hAnsi="Times New Roman" w:cs="Times New Roman"/>
          <w:color w:val="000000"/>
          <w:sz w:val="24"/>
          <w:szCs w:val="24"/>
        </w:rPr>
        <w:t xml:space="preserve">оценки </w:t>
      </w:r>
      <w:r w:rsidR="005E045D" w:rsidRPr="00F228E9">
        <w:rPr>
          <w:rFonts w:ascii="Times New Roman" w:eastAsia="Times New Roman" w:hAnsi="Times New Roman" w:cs="Times New Roman"/>
          <w:color w:val="000000"/>
          <w:sz w:val="24"/>
          <w:szCs w:val="24"/>
        </w:rPr>
        <w:t>боли, пути взаимодействия пациента и специалиста, мульти</w:t>
      </w:r>
      <w:r w:rsidR="00BC2680">
        <w:rPr>
          <w:rFonts w:ascii="Times New Roman" w:eastAsia="Times New Roman" w:hAnsi="Times New Roman" w:cs="Times New Roman"/>
          <w:color w:val="000000"/>
          <w:sz w:val="24"/>
          <w:szCs w:val="24"/>
        </w:rPr>
        <w:t>профессиональные</w:t>
      </w:r>
      <w:r w:rsidR="005E045D" w:rsidRPr="00F228E9">
        <w:rPr>
          <w:rFonts w:ascii="Times New Roman" w:eastAsia="Times New Roman" w:hAnsi="Times New Roman" w:cs="Times New Roman"/>
          <w:color w:val="000000"/>
          <w:sz w:val="24"/>
          <w:szCs w:val="24"/>
        </w:rPr>
        <w:t xml:space="preserve"> программы по обезболиванию, когнитивно-поведенческой терапии</w:t>
      </w:r>
      <w:r w:rsidR="001335AF" w:rsidRPr="001335AF">
        <w:rPr>
          <w:rFonts w:ascii="Times New Roman" w:eastAsia="Times New Roman" w:hAnsi="Times New Roman" w:cs="Times New Roman"/>
          <w:color w:val="000000"/>
          <w:sz w:val="24"/>
          <w:szCs w:val="24"/>
        </w:rPr>
        <w:t>,</w:t>
      </w:r>
      <w:r w:rsidR="005E045D" w:rsidRPr="00F228E9">
        <w:rPr>
          <w:rFonts w:ascii="Times New Roman" w:eastAsia="Times New Roman" w:hAnsi="Times New Roman" w:cs="Times New Roman"/>
          <w:color w:val="000000"/>
          <w:sz w:val="24"/>
          <w:szCs w:val="24"/>
        </w:rPr>
        <w:t xml:space="preserve"> регулирование сроков вмешательств оказания медицинской помощи. </w:t>
      </w:r>
    </w:p>
    <w:p w:rsidR="008B17EA" w:rsidRPr="00F228E9" w:rsidRDefault="008071A5" w:rsidP="00F228E9">
      <w:pPr>
        <w:tabs>
          <w:tab w:val="left" w:pos="2004"/>
        </w:tabs>
        <w:spacing w:after="0" w:line="36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 xml:space="preserve">Имеется </w:t>
      </w:r>
      <w:r w:rsidR="000A3FFA" w:rsidRPr="00F228E9">
        <w:rPr>
          <w:rFonts w:ascii="Times New Roman" w:hAnsi="Times New Roman" w:cs="Times New Roman"/>
          <w:sz w:val="24"/>
          <w:szCs w:val="24"/>
        </w:rPr>
        <w:t>информация для медицинских сестер, предназначенная для обсуждения с пациентами и их семьями/ лицами, осуществляющими уход (к</w:t>
      </w:r>
      <w:r w:rsidR="006B467F">
        <w:rPr>
          <w:rFonts w:ascii="Times New Roman" w:hAnsi="Times New Roman" w:cs="Times New Roman"/>
          <w:sz w:val="24"/>
          <w:szCs w:val="24"/>
        </w:rPr>
        <w:t>оммуникации, когнитивные барьеры</w:t>
      </w:r>
      <w:r w:rsidR="000A3FFA" w:rsidRPr="00F228E9">
        <w:rPr>
          <w:rFonts w:ascii="Times New Roman" w:hAnsi="Times New Roman" w:cs="Times New Roman"/>
          <w:sz w:val="24"/>
          <w:szCs w:val="24"/>
        </w:rPr>
        <w:t>, обучение пациентов).</w:t>
      </w:r>
    </w:p>
    <w:p w:rsidR="00882602" w:rsidRPr="00F228E9" w:rsidRDefault="008B17EA" w:rsidP="00F228E9">
      <w:pPr>
        <w:spacing w:after="0" w:line="36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В приложениях клинического руководства даются</w:t>
      </w:r>
      <w:r w:rsidR="00882602" w:rsidRPr="00F228E9">
        <w:rPr>
          <w:rFonts w:ascii="Times New Roman" w:eastAsia="Times New Roman" w:hAnsi="Times New Roman" w:cs="Times New Roman"/>
          <w:color w:val="000000"/>
          <w:sz w:val="24"/>
          <w:szCs w:val="24"/>
        </w:rPr>
        <w:t xml:space="preserve"> рекомендации для пациентов с хроническими болями, определение степени </w:t>
      </w:r>
      <w:r w:rsidR="00C61E30" w:rsidRPr="00F228E9">
        <w:rPr>
          <w:rFonts w:ascii="Times New Roman" w:eastAsia="Times New Roman" w:hAnsi="Times New Roman" w:cs="Times New Roman"/>
          <w:color w:val="000000"/>
          <w:sz w:val="24"/>
          <w:szCs w:val="24"/>
        </w:rPr>
        <w:t xml:space="preserve">интенсивности и </w:t>
      </w:r>
      <w:r w:rsidR="00882602" w:rsidRPr="00F228E9">
        <w:rPr>
          <w:rFonts w:ascii="Times New Roman" w:eastAsia="Times New Roman" w:hAnsi="Times New Roman" w:cs="Times New Roman"/>
          <w:color w:val="000000"/>
          <w:sz w:val="24"/>
          <w:szCs w:val="24"/>
        </w:rPr>
        <w:t>оценки хронической боли</w:t>
      </w:r>
      <w:r w:rsidR="00C61E30" w:rsidRPr="00F228E9">
        <w:rPr>
          <w:rFonts w:ascii="Times New Roman" w:eastAsia="Times New Roman" w:hAnsi="Times New Roman" w:cs="Times New Roman"/>
          <w:color w:val="000000"/>
          <w:sz w:val="24"/>
          <w:szCs w:val="24"/>
        </w:rPr>
        <w:t xml:space="preserve"> и</w:t>
      </w:r>
      <w:r w:rsidR="0085283A" w:rsidRPr="00F228E9">
        <w:rPr>
          <w:rFonts w:ascii="Times New Roman" w:eastAsia="Times New Roman" w:hAnsi="Times New Roman" w:cs="Times New Roman"/>
          <w:color w:val="000000"/>
          <w:sz w:val="24"/>
          <w:szCs w:val="24"/>
        </w:rPr>
        <w:t xml:space="preserve"> определение эффективности лечения</w:t>
      </w:r>
      <w:r w:rsidR="00C61E30" w:rsidRPr="00F228E9">
        <w:rPr>
          <w:rFonts w:ascii="Times New Roman" w:eastAsia="Times New Roman" w:hAnsi="Times New Roman" w:cs="Times New Roman"/>
          <w:color w:val="000000"/>
          <w:sz w:val="24"/>
          <w:szCs w:val="24"/>
        </w:rPr>
        <w:t>.</w:t>
      </w:r>
    </w:p>
    <w:p w:rsidR="005A74CE" w:rsidRPr="00F228E9" w:rsidRDefault="005A74CE" w:rsidP="00F228E9">
      <w:pPr>
        <w:spacing w:after="0" w:line="360" w:lineRule="auto"/>
        <w:jc w:val="both"/>
        <w:rPr>
          <w:rFonts w:ascii="Times New Roman" w:hAnsi="Times New Roman" w:cs="Times New Roman"/>
          <w:b/>
          <w:sz w:val="24"/>
          <w:szCs w:val="24"/>
        </w:rPr>
      </w:pPr>
      <w:r w:rsidRPr="00F228E9">
        <w:rPr>
          <w:rFonts w:ascii="Times New Roman" w:hAnsi="Times New Roman" w:cs="Times New Roman"/>
          <w:b/>
          <w:sz w:val="24"/>
          <w:szCs w:val="24"/>
        </w:rPr>
        <w:t>Уровень доказательности</w:t>
      </w:r>
      <w:r w:rsidR="00BC2680">
        <w:rPr>
          <w:rFonts w:ascii="Times New Roman" w:hAnsi="Times New Roman" w:cs="Times New Roman"/>
          <w:b/>
          <w:sz w:val="24"/>
          <w:szCs w:val="24"/>
        </w:rPr>
        <w:t xml:space="preserve"> </w:t>
      </w:r>
    </w:p>
    <w:p w:rsidR="006949A0" w:rsidRPr="00CC4DA1" w:rsidRDefault="006949A0" w:rsidP="00CC4DA1">
      <w:pPr>
        <w:spacing w:after="0" w:line="360" w:lineRule="auto"/>
        <w:jc w:val="both"/>
        <w:rPr>
          <w:rFonts w:ascii="Times New Roman" w:hAnsi="Times New Roman" w:cs="Times New Roman"/>
          <w:sz w:val="24"/>
          <w:szCs w:val="24"/>
        </w:rPr>
      </w:pPr>
      <w:r w:rsidRPr="00CC4DA1">
        <w:rPr>
          <w:rFonts w:ascii="Times New Roman" w:hAnsi="Times New Roman" w:cs="Times New Roman"/>
          <w:sz w:val="24"/>
          <w:szCs w:val="24"/>
        </w:rPr>
        <w:t>Уровень доказательности - это инструмент для выражения надежности информации об исследованиях, которые лежат в основе рекомендаций. Клинические сестринские руководства в Республике Казахстан являются адаптацией оригинальных международных руководств, где используются различные способы градации доказательств</w:t>
      </w:r>
      <w:proofErr w:type="gramStart"/>
      <w:r w:rsidR="00BC2680">
        <w:rPr>
          <w:rFonts w:ascii="Times New Roman" w:hAnsi="Times New Roman" w:cs="Times New Roman"/>
          <w:sz w:val="24"/>
          <w:szCs w:val="24"/>
        </w:rPr>
        <w:t xml:space="preserve"> </w:t>
      </w:r>
      <w:r w:rsidRPr="00CC4DA1">
        <w:rPr>
          <w:rFonts w:ascii="Times New Roman" w:hAnsi="Times New Roman" w:cs="Times New Roman"/>
          <w:sz w:val="24"/>
          <w:szCs w:val="24"/>
        </w:rPr>
        <w:t>.</w:t>
      </w:r>
      <w:proofErr w:type="gramEnd"/>
      <w:r w:rsidRPr="00CC4DA1">
        <w:rPr>
          <w:rFonts w:ascii="Times New Roman" w:hAnsi="Times New Roman" w:cs="Times New Roman"/>
          <w:sz w:val="24"/>
          <w:szCs w:val="24"/>
        </w:rPr>
        <w:t xml:space="preserve">  Чем выше градация, тем более значима доказательность данных рекомендаций.           </w:t>
      </w:r>
    </w:p>
    <w:p w:rsidR="0082481B" w:rsidRPr="00CC4DA1" w:rsidRDefault="006949A0" w:rsidP="00CC4DA1">
      <w:pPr>
        <w:spacing w:after="0" w:line="360" w:lineRule="auto"/>
        <w:jc w:val="both"/>
        <w:rPr>
          <w:rFonts w:ascii="Times New Roman" w:hAnsi="Times New Roman" w:cs="Times New Roman"/>
          <w:sz w:val="24"/>
          <w:szCs w:val="24"/>
        </w:rPr>
      </w:pPr>
      <w:r w:rsidRPr="00CC4DA1">
        <w:rPr>
          <w:rFonts w:ascii="Times New Roman" w:hAnsi="Times New Roman" w:cs="Times New Roman"/>
          <w:sz w:val="24"/>
          <w:szCs w:val="24"/>
        </w:rPr>
        <w:t>В данном клиническом сестринском руководстве уровни доказательности описаны в следующей таблице</w:t>
      </w:r>
      <w:r w:rsidR="00A66847">
        <w:rPr>
          <w:rFonts w:ascii="Times New Roman" w:hAnsi="Times New Roman" w:cs="Times New Roman"/>
          <w:sz w:val="24"/>
          <w:szCs w:val="24"/>
        </w:rPr>
        <w:t xml:space="preserve"> (Табл.1)</w:t>
      </w:r>
      <w:r w:rsidRPr="00CC4DA1">
        <w:rPr>
          <w:rFonts w:ascii="Times New Roman" w:hAnsi="Times New Roman" w:cs="Times New Roman"/>
          <w:sz w:val="24"/>
          <w:szCs w:val="24"/>
        </w:rPr>
        <w:t>.</w:t>
      </w:r>
    </w:p>
    <w:p w:rsidR="006949A0" w:rsidRPr="00F228E9" w:rsidRDefault="0082481B" w:rsidP="00BC2680">
      <w:pPr>
        <w:pStyle w:val="a4"/>
        <w:spacing w:after="0" w:line="240" w:lineRule="auto"/>
        <w:ind w:left="357"/>
        <w:jc w:val="both"/>
        <w:rPr>
          <w:rFonts w:ascii="Times New Roman" w:hAnsi="Times New Roman" w:cs="Times New Roman"/>
          <w:sz w:val="24"/>
          <w:szCs w:val="24"/>
        </w:rPr>
      </w:pPr>
      <w:r w:rsidRPr="00F228E9">
        <w:rPr>
          <w:rFonts w:ascii="Times New Roman" w:hAnsi="Times New Roman" w:cs="Times New Roman"/>
          <w:sz w:val="24"/>
          <w:szCs w:val="24"/>
        </w:rPr>
        <w:t>Таблица 1</w:t>
      </w:r>
      <w:r w:rsidR="00A66847">
        <w:rPr>
          <w:rFonts w:ascii="Times New Roman" w:hAnsi="Times New Roman" w:cs="Times New Roman"/>
          <w:sz w:val="24"/>
          <w:szCs w:val="24"/>
        </w:rPr>
        <w:t>. Уровни до</w:t>
      </w:r>
      <w:r w:rsidR="00700DE2">
        <w:rPr>
          <w:rFonts w:ascii="Times New Roman" w:hAnsi="Times New Roman" w:cs="Times New Roman"/>
          <w:sz w:val="24"/>
          <w:szCs w:val="24"/>
        </w:rPr>
        <w:t>стоверности</w:t>
      </w:r>
      <w:r w:rsidR="00A66847">
        <w:rPr>
          <w:rFonts w:ascii="Times New Roman" w:hAnsi="Times New Roman" w:cs="Times New Roman"/>
          <w:sz w:val="24"/>
          <w:szCs w:val="24"/>
        </w:rPr>
        <w:t>.</w:t>
      </w:r>
    </w:p>
    <w:tbl>
      <w:tblPr>
        <w:tblStyle w:val="a5"/>
        <w:tblW w:w="0" w:type="auto"/>
        <w:tblInd w:w="108" w:type="dxa"/>
        <w:tblLayout w:type="fixed"/>
        <w:tblLook w:val="04A0" w:firstRow="1" w:lastRow="0" w:firstColumn="1" w:lastColumn="0" w:noHBand="0" w:noVBand="1"/>
      </w:tblPr>
      <w:tblGrid>
        <w:gridCol w:w="1843"/>
        <w:gridCol w:w="1843"/>
        <w:gridCol w:w="3427"/>
        <w:gridCol w:w="2350"/>
      </w:tblGrid>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lang w:val="kk-KZ"/>
              </w:rPr>
              <w:t>Уровень достоверности рекомендаций</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lang w:val="kk-KZ"/>
              </w:rPr>
              <w:t>Уровень убедительности доказательств</w:t>
            </w:r>
          </w:p>
        </w:tc>
        <w:tc>
          <w:tcPr>
            <w:tcW w:w="3427"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lang w:val="kk-KZ"/>
              </w:rPr>
              <w:t>Источники доказательств</w:t>
            </w:r>
          </w:p>
        </w:tc>
        <w:tc>
          <w:tcPr>
            <w:tcW w:w="2350" w:type="dxa"/>
          </w:tcPr>
          <w:p w:rsidR="00E35D87" w:rsidRPr="00F228E9" w:rsidRDefault="00E35D87" w:rsidP="00BC2680">
            <w:pPr>
              <w:rPr>
                <w:rFonts w:ascii="Times New Roman" w:hAnsi="Times New Roman" w:cs="Times New Roman"/>
                <w:sz w:val="24"/>
                <w:szCs w:val="24"/>
              </w:rPr>
            </w:pPr>
            <w:r w:rsidRPr="00F228E9">
              <w:rPr>
                <w:rFonts w:ascii="Times New Roman" w:hAnsi="Times New Roman" w:cs="Times New Roman"/>
                <w:sz w:val="24"/>
                <w:szCs w:val="24"/>
              </w:rPr>
              <w:t xml:space="preserve">Уровень доказательности </w:t>
            </w:r>
          </w:p>
          <w:p w:rsidR="00E35D87" w:rsidRPr="00F228E9" w:rsidRDefault="00E35D87" w:rsidP="00BC2680">
            <w:pPr>
              <w:rPr>
                <w:rFonts w:ascii="Times New Roman" w:hAnsi="Times New Roman" w:cs="Times New Roman"/>
                <w:sz w:val="24"/>
                <w:szCs w:val="24"/>
              </w:rPr>
            </w:pPr>
            <w:r w:rsidRPr="00F228E9">
              <w:rPr>
                <w:rFonts w:ascii="Times New Roman" w:hAnsi="Times New Roman" w:cs="Times New Roman"/>
                <w:sz w:val="24"/>
                <w:szCs w:val="24"/>
              </w:rPr>
              <w:t>оригинального руководства</w:t>
            </w:r>
          </w:p>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rPr>
              <w:t>(</w:t>
            </w:r>
            <w:r w:rsidRPr="00F228E9">
              <w:rPr>
                <w:rFonts w:ascii="Times New Roman" w:hAnsi="Times New Roman" w:cs="Times New Roman"/>
                <w:sz w:val="24"/>
                <w:szCs w:val="24"/>
                <w:lang w:val="en-US"/>
              </w:rPr>
              <w:t>SIGN</w:t>
            </w:r>
            <w:r w:rsidRPr="00F228E9">
              <w:rPr>
                <w:rFonts w:ascii="Times New Roman" w:hAnsi="Times New Roman" w:cs="Times New Roman"/>
                <w:sz w:val="24"/>
                <w:szCs w:val="24"/>
              </w:rPr>
              <w:t>)</w:t>
            </w:r>
          </w:p>
        </w:tc>
      </w:tr>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lang w:val="en-US"/>
              </w:rPr>
            </w:pPr>
            <w:r w:rsidRPr="00F228E9">
              <w:rPr>
                <w:rFonts w:ascii="Times New Roman" w:hAnsi="Times New Roman" w:cs="Times New Roman"/>
                <w:b/>
                <w:sz w:val="24"/>
                <w:szCs w:val="24"/>
                <w:lang w:val="en-US"/>
              </w:rPr>
              <w:t>A</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Высокая достоверность</w:t>
            </w:r>
          </w:p>
        </w:tc>
        <w:tc>
          <w:tcPr>
            <w:tcW w:w="3427" w:type="dxa"/>
          </w:tcPr>
          <w:p w:rsidR="00E35D87" w:rsidRPr="00F228E9" w:rsidRDefault="00F436D8"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lang w:val="kk-KZ"/>
              </w:rPr>
              <w:t>Высококачественные  или хорошо спланированные мета анализы  или систематические обзоры</w:t>
            </w:r>
            <w:r w:rsidR="004B0790">
              <w:rPr>
                <w:rFonts w:ascii="Times New Roman" w:hAnsi="Times New Roman" w:cs="Times New Roman"/>
                <w:sz w:val="24"/>
                <w:szCs w:val="24"/>
                <w:lang w:val="kk-KZ"/>
              </w:rPr>
              <w:t xml:space="preserve"> </w:t>
            </w:r>
            <w:r w:rsidRPr="00F228E9">
              <w:rPr>
                <w:rFonts w:ascii="Times New Roman" w:hAnsi="Times New Roman" w:cs="Times New Roman"/>
                <w:sz w:val="24"/>
                <w:szCs w:val="24"/>
                <w:lang w:val="kk-KZ"/>
              </w:rPr>
              <w:t>РКИ, РКИ с очень низкой и низкой вероятностью систематической ошибки</w:t>
            </w:r>
          </w:p>
        </w:tc>
        <w:tc>
          <w:tcPr>
            <w:tcW w:w="2350" w:type="dxa"/>
          </w:tcPr>
          <w:p w:rsidR="00D47BB7" w:rsidRPr="00F228E9" w:rsidRDefault="00D47BB7" w:rsidP="00BC2680">
            <w:pPr>
              <w:pStyle w:val="a4"/>
              <w:ind w:left="0"/>
              <w:jc w:val="both"/>
              <w:rPr>
                <w:rFonts w:ascii="Times New Roman" w:hAnsi="Times New Roman" w:cs="Times New Roman"/>
                <w:b/>
                <w:sz w:val="24"/>
                <w:szCs w:val="24"/>
                <w:lang w:val="en-US"/>
              </w:rPr>
            </w:pPr>
            <w:r w:rsidRPr="00F228E9">
              <w:rPr>
                <w:rFonts w:ascii="Times New Roman" w:hAnsi="Times New Roman" w:cs="Times New Roman"/>
                <w:b/>
                <w:sz w:val="24"/>
                <w:szCs w:val="24"/>
                <w:lang w:val="en-US"/>
              </w:rPr>
              <w:t>1+++</w:t>
            </w:r>
          </w:p>
          <w:p w:rsidR="00725D97" w:rsidRPr="00F228E9" w:rsidRDefault="00F6597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1++</w:t>
            </w:r>
          </w:p>
          <w:p w:rsidR="00E35D87" w:rsidRPr="00F228E9" w:rsidRDefault="00725D9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1+</w:t>
            </w:r>
          </w:p>
        </w:tc>
      </w:tr>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lang w:val="en-US"/>
              </w:rPr>
            </w:pPr>
            <w:r w:rsidRPr="00F228E9">
              <w:rPr>
                <w:rFonts w:ascii="Times New Roman" w:hAnsi="Times New Roman" w:cs="Times New Roman"/>
                <w:b/>
                <w:sz w:val="24"/>
                <w:szCs w:val="24"/>
                <w:lang w:val="en-US"/>
              </w:rPr>
              <w:lastRenderedPageBreak/>
              <w:t>B</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Умеренная достоверность</w:t>
            </w:r>
          </w:p>
        </w:tc>
        <w:tc>
          <w:tcPr>
            <w:tcW w:w="3427" w:type="dxa"/>
          </w:tcPr>
          <w:p w:rsidR="00E35D87" w:rsidRPr="00F228E9" w:rsidRDefault="00F436D8"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rPr>
              <w:t>Высококачественные систематические обзоры когортных исследований</w:t>
            </w:r>
            <w:r w:rsidR="00BC2680">
              <w:rPr>
                <w:rFonts w:ascii="Times New Roman" w:hAnsi="Times New Roman" w:cs="Times New Roman"/>
                <w:sz w:val="24"/>
                <w:szCs w:val="24"/>
              </w:rPr>
              <w:t xml:space="preserve"> </w:t>
            </w:r>
            <w:r w:rsidRPr="00F228E9">
              <w:rPr>
                <w:rFonts w:ascii="Times New Roman" w:hAnsi="Times New Roman" w:cs="Times New Roman"/>
                <w:sz w:val="24"/>
                <w:szCs w:val="24"/>
              </w:rPr>
              <w:t xml:space="preserve"> или исследований случай-контроль</w:t>
            </w:r>
            <w:r w:rsidR="00BC2680">
              <w:rPr>
                <w:rFonts w:ascii="Times New Roman" w:hAnsi="Times New Roman" w:cs="Times New Roman"/>
                <w:sz w:val="24"/>
                <w:szCs w:val="24"/>
              </w:rPr>
              <w:t xml:space="preserve"> </w:t>
            </w:r>
            <w:r w:rsidRPr="00F228E9">
              <w:rPr>
                <w:rFonts w:ascii="Times New Roman" w:hAnsi="Times New Roman" w:cs="Times New Roman"/>
                <w:sz w:val="24"/>
                <w:szCs w:val="24"/>
              </w:rPr>
              <w:t xml:space="preserve"> или когортных исследований и исследований случай-контроль с очень низкой вероятностью систематической ошибки</w:t>
            </w:r>
          </w:p>
        </w:tc>
        <w:tc>
          <w:tcPr>
            <w:tcW w:w="2350" w:type="dxa"/>
          </w:tcPr>
          <w:p w:rsidR="00E35D87" w:rsidRPr="00F228E9" w:rsidRDefault="00725D9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2++</w:t>
            </w:r>
          </w:p>
        </w:tc>
      </w:tr>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lang w:val="en-US"/>
              </w:rPr>
            </w:pPr>
            <w:r w:rsidRPr="00F228E9">
              <w:rPr>
                <w:rFonts w:ascii="Times New Roman" w:hAnsi="Times New Roman" w:cs="Times New Roman"/>
                <w:b/>
                <w:sz w:val="24"/>
                <w:szCs w:val="24"/>
                <w:lang w:val="en-US"/>
              </w:rPr>
              <w:t>C</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Ограниченная  достоверность</w:t>
            </w:r>
          </w:p>
          <w:p w:rsidR="00E35D87" w:rsidRPr="00F228E9" w:rsidRDefault="00E35D87" w:rsidP="00BC2680">
            <w:pPr>
              <w:pStyle w:val="a4"/>
              <w:ind w:left="0"/>
              <w:jc w:val="both"/>
              <w:rPr>
                <w:rFonts w:ascii="Times New Roman" w:hAnsi="Times New Roman" w:cs="Times New Roman"/>
                <w:b/>
                <w:sz w:val="24"/>
                <w:szCs w:val="24"/>
              </w:rPr>
            </w:pPr>
          </w:p>
        </w:tc>
        <w:tc>
          <w:tcPr>
            <w:tcW w:w="3427" w:type="dxa"/>
          </w:tcPr>
          <w:p w:rsidR="00E35D87" w:rsidRPr="00F228E9" w:rsidRDefault="00310A56" w:rsidP="00BC2680">
            <w:pPr>
              <w:pStyle w:val="a4"/>
              <w:ind w:left="0"/>
              <w:jc w:val="both"/>
              <w:rPr>
                <w:rFonts w:ascii="Times New Roman" w:hAnsi="Times New Roman" w:cs="Times New Roman"/>
                <w:b/>
                <w:sz w:val="24"/>
                <w:szCs w:val="24"/>
              </w:rPr>
            </w:pPr>
            <w:r w:rsidRPr="00F228E9">
              <w:rPr>
                <w:rFonts w:ascii="Times New Roman" w:hAnsi="Times New Roman" w:cs="Times New Roman"/>
                <w:sz w:val="24"/>
                <w:szCs w:val="24"/>
              </w:rPr>
              <w:t>Хорошо спланированные когортные исследования и исследования случай-контроль с низкой вероятностью систематической ошибки</w:t>
            </w:r>
          </w:p>
        </w:tc>
        <w:tc>
          <w:tcPr>
            <w:tcW w:w="2350" w:type="dxa"/>
          </w:tcPr>
          <w:p w:rsidR="00E35D87" w:rsidRPr="00F228E9" w:rsidRDefault="00725D9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2+</w:t>
            </w:r>
          </w:p>
        </w:tc>
      </w:tr>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lang w:val="en-US"/>
              </w:rPr>
              <w:t>D</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Строгие научные доказательства</w:t>
            </w:r>
          </w:p>
        </w:tc>
        <w:tc>
          <w:tcPr>
            <w:tcW w:w="3427" w:type="dxa"/>
          </w:tcPr>
          <w:p w:rsidR="00E35D87" w:rsidRPr="00F228E9" w:rsidRDefault="006B467F" w:rsidP="00BC2680">
            <w:pPr>
              <w:pStyle w:val="a4"/>
              <w:ind w:left="0"/>
              <w:jc w:val="both"/>
              <w:rPr>
                <w:rFonts w:ascii="Times New Roman" w:hAnsi="Times New Roman" w:cs="Times New Roman"/>
                <w:b/>
                <w:sz w:val="24"/>
                <w:szCs w:val="24"/>
              </w:rPr>
            </w:pPr>
            <w:r>
              <w:rPr>
                <w:rFonts w:ascii="Times New Roman" w:hAnsi="Times New Roman" w:cs="Times New Roman"/>
                <w:sz w:val="24"/>
                <w:szCs w:val="24"/>
              </w:rPr>
              <w:t>Описательные исследования</w:t>
            </w:r>
            <w:r w:rsidR="00BC2680">
              <w:rPr>
                <w:rFonts w:ascii="Times New Roman" w:hAnsi="Times New Roman" w:cs="Times New Roman"/>
                <w:sz w:val="24"/>
                <w:szCs w:val="24"/>
              </w:rPr>
              <w:t xml:space="preserve"> </w:t>
            </w:r>
            <w:r>
              <w:rPr>
                <w:rFonts w:ascii="Times New Roman" w:hAnsi="Times New Roman" w:cs="Times New Roman"/>
                <w:sz w:val="24"/>
                <w:szCs w:val="24"/>
              </w:rPr>
              <w:t xml:space="preserve"> </w:t>
            </w:r>
            <w:r w:rsidR="00310A56" w:rsidRPr="00F228E9">
              <w:rPr>
                <w:rFonts w:ascii="Times New Roman" w:hAnsi="Times New Roman" w:cs="Times New Roman"/>
                <w:sz w:val="24"/>
                <w:szCs w:val="24"/>
              </w:rPr>
              <w:t>(описания случаев и серии случаев) и мнения экспертов</w:t>
            </w:r>
          </w:p>
        </w:tc>
        <w:tc>
          <w:tcPr>
            <w:tcW w:w="2350" w:type="dxa"/>
          </w:tcPr>
          <w:p w:rsidR="00E35D87" w:rsidRPr="00F228E9" w:rsidRDefault="00725D9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3</w:t>
            </w:r>
          </w:p>
          <w:p w:rsidR="00725D97" w:rsidRPr="00F228E9" w:rsidRDefault="00725D9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4</w:t>
            </w:r>
          </w:p>
        </w:tc>
      </w:tr>
      <w:tr w:rsidR="00E35D87" w:rsidRPr="00F228E9" w:rsidTr="00BC2680">
        <w:tc>
          <w:tcPr>
            <w:tcW w:w="1843" w:type="dxa"/>
          </w:tcPr>
          <w:p w:rsidR="00E35D87" w:rsidRPr="00F228E9" w:rsidRDefault="00E35D87" w:rsidP="00BC2680">
            <w:pPr>
              <w:pStyle w:val="a4"/>
              <w:ind w:left="0"/>
              <w:jc w:val="both"/>
              <w:rPr>
                <w:rFonts w:ascii="Times New Roman" w:hAnsi="Times New Roman" w:cs="Times New Roman"/>
                <w:b/>
                <w:sz w:val="24"/>
                <w:szCs w:val="24"/>
                <w:lang w:val="en-US"/>
              </w:rPr>
            </w:pPr>
            <w:r w:rsidRPr="00F228E9">
              <w:rPr>
                <w:rFonts w:ascii="Times New Roman" w:hAnsi="Times New Roman" w:cs="Times New Roman"/>
                <w:b/>
                <w:sz w:val="24"/>
                <w:szCs w:val="24"/>
                <w:lang w:val="en-US"/>
              </w:rPr>
              <w:t>GP (good practice)</w:t>
            </w:r>
          </w:p>
        </w:tc>
        <w:tc>
          <w:tcPr>
            <w:tcW w:w="1843" w:type="dxa"/>
          </w:tcPr>
          <w:p w:rsidR="00E35D87" w:rsidRPr="00F228E9" w:rsidRDefault="00E35D87" w:rsidP="00BC2680">
            <w:pPr>
              <w:pStyle w:val="a4"/>
              <w:ind w:left="0"/>
              <w:jc w:val="both"/>
              <w:rPr>
                <w:rFonts w:ascii="Times New Roman" w:hAnsi="Times New Roman" w:cs="Times New Roman"/>
                <w:b/>
                <w:sz w:val="24"/>
                <w:szCs w:val="24"/>
              </w:rPr>
            </w:pPr>
            <w:r w:rsidRPr="00F228E9">
              <w:rPr>
                <w:rFonts w:ascii="Times New Roman" w:hAnsi="Times New Roman" w:cs="Times New Roman"/>
                <w:b/>
                <w:sz w:val="24"/>
                <w:szCs w:val="24"/>
              </w:rPr>
              <w:t>Наилучшая практика</w:t>
            </w:r>
          </w:p>
        </w:tc>
        <w:tc>
          <w:tcPr>
            <w:tcW w:w="3427" w:type="dxa"/>
          </w:tcPr>
          <w:p w:rsidR="00E35D87" w:rsidRPr="00F228E9" w:rsidRDefault="00A5153D" w:rsidP="00BC2680">
            <w:pPr>
              <w:pStyle w:val="a4"/>
              <w:ind w:left="0"/>
              <w:jc w:val="both"/>
              <w:rPr>
                <w:rFonts w:ascii="Times New Roman" w:hAnsi="Times New Roman" w:cs="Times New Roman"/>
                <w:sz w:val="24"/>
                <w:szCs w:val="24"/>
              </w:rPr>
            </w:pPr>
            <w:r w:rsidRPr="00F228E9">
              <w:rPr>
                <w:rFonts w:ascii="Times New Roman" w:hAnsi="Times New Roman" w:cs="Times New Roman"/>
                <w:sz w:val="24"/>
                <w:szCs w:val="24"/>
              </w:rPr>
              <w:t>Рекомендуемая наилучшая практика, основанная на клиническом опыте</w:t>
            </w:r>
          </w:p>
        </w:tc>
        <w:tc>
          <w:tcPr>
            <w:tcW w:w="2350" w:type="dxa"/>
          </w:tcPr>
          <w:p w:rsidR="00E35D87" w:rsidRPr="00F228E9" w:rsidRDefault="00E35D87" w:rsidP="00BC2680">
            <w:pPr>
              <w:pStyle w:val="a4"/>
              <w:numPr>
                <w:ilvl w:val="0"/>
                <w:numId w:val="7"/>
              </w:numPr>
              <w:jc w:val="both"/>
              <w:rPr>
                <w:rFonts w:ascii="Times New Roman" w:hAnsi="Times New Roman" w:cs="Times New Roman"/>
                <w:b/>
                <w:sz w:val="24"/>
                <w:szCs w:val="24"/>
              </w:rPr>
            </w:pPr>
          </w:p>
        </w:tc>
      </w:tr>
    </w:tbl>
    <w:p w:rsidR="008B3F2C" w:rsidRPr="00F228E9" w:rsidRDefault="00310A56" w:rsidP="00F228E9">
      <w:pPr>
        <w:spacing w:after="0" w:line="360" w:lineRule="auto"/>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Ввиду высокого риска систематических ошибок исследования</w:t>
      </w:r>
      <w:r w:rsidR="00A94425" w:rsidRPr="00F228E9">
        <w:rPr>
          <w:rFonts w:ascii="Times New Roman" w:hAnsi="Times New Roman" w:cs="Times New Roman"/>
          <w:sz w:val="24"/>
          <w:szCs w:val="24"/>
        </w:rPr>
        <w:t>,</w:t>
      </w:r>
      <w:r w:rsidR="00A94425" w:rsidRPr="00F228E9">
        <w:rPr>
          <w:rFonts w:ascii="Times New Roman" w:hAnsi="Times New Roman" w:cs="Times New Roman"/>
          <w:sz w:val="24"/>
          <w:szCs w:val="24"/>
          <w:lang w:val="kk-KZ"/>
        </w:rPr>
        <w:t xml:space="preserve"> классифицированные</w:t>
      </w:r>
      <w:r w:rsidRPr="00F228E9">
        <w:rPr>
          <w:rFonts w:ascii="Times New Roman" w:hAnsi="Times New Roman" w:cs="Times New Roman"/>
          <w:sz w:val="24"/>
          <w:szCs w:val="24"/>
          <w:lang w:val="kk-KZ"/>
        </w:rPr>
        <w:t xml:space="preserve"> как 1</w:t>
      </w:r>
      <w:r w:rsidR="00A94425" w:rsidRPr="00F228E9">
        <w:rPr>
          <w:rFonts w:ascii="Times New Roman" w:hAnsi="Times New Roman" w:cs="Times New Roman"/>
          <w:sz w:val="24"/>
          <w:szCs w:val="24"/>
          <w:vertAlign w:val="superscript"/>
          <w:lang w:val="kk-KZ"/>
        </w:rPr>
        <w:t>-</w:t>
      </w:r>
      <w:r w:rsidRPr="00F228E9">
        <w:rPr>
          <w:rFonts w:ascii="Times New Roman" w:hAnsi="Times New Roman" w:cs="Times New Roman"/>
          <w:sz w:val="24"/>
          <w:szCs w:val="24"/>
          <w:lang w:val="kk-KZ"/>
        </w:rPr>
        <w:t>,2</w:t>
      </w:r>
      <w:r w:rsidR="00A94425" w:rsidRPr="00F228E9">
        <w:rPr>
          <w:rFonts w:ascii="Times New Roman" w:hAnsi="Times New Roman" w:cs="Times New Roman"/>
          <w:sz w:val="24"/>
          <w:szCs w:val="24"/>
          <w:vertAlign w:val="superscript"/>
          <w:lang w:val="kk-KZ"/>
        </w:rPr>
        <w:t>-</w:t>
      </w:r>
      <w:r w:rsidRPr="00F228E9">
        <w:rPr>
          <w:rFonts w:ascii="Times New Roman" w:hAnsi="Times New Roman" w:cs="Times New Roman"/>
          <w:sz w:val="24"/>
          <w:szCs w:val="24"/>
          <w:lang w:val="kk-KZ"/>
        </w:rPr>
        <w:t xml:space="preserve"> не были использованы при формулировке рекомендаций</w:t>
      </w:r>
    </w:p>
    <w:p w:rsidR="00310A56" w:rsidRPr="00F228E9" w:rsidRDefault="008D6FA4" w:rsidP="001C02BE">
      <w:pPr>
        <w:pStyle w:val="a4"/>
        <w:numPr>
          <w:ilvl w:val="0"/>
          <w:numId w:val="5"/>
        </w:numPr>
        <w:spacing w:after="0" w:line="360" w:lineRule="auto"/>
        <w:jc w:val="both"/>
        <w:rPr>
          <w:rFonts w:ascii="Times New Roman" w:hAnsi="Times New Roman" w:cs="Times New Roman"/>
          <w:sz w:val="24"/>
          <w:szCs w:val="24"/>
          <w:lang w:val="kk-KZ"/>
        </w:rPr>
      </w:pPr>
      <w:r w:rsidRPr="00F228E9">
        <w:rPr>
          <w:rFonts w:ascii="Times New Roman" w:hAnsi="Times New Roman" w:cs="Times New Roman"/>
          <w:sz w:val="24"/>
          <w:szCs w:val="24"/>
        </w:rPr>
        <w:t xml:space="preserve">Знаком </w:t>
      </w:r>
      <w:r w:rsidR="008B3F2C" w:rsidRPr="00F228E9">
        <w:rPr>
          <w:rFonts w:ascii="Times New Roman" w:hAnsi="Times New Roman" w:cs="Times New Roman"/>
          <w:sz w:val="24"/>
          <w:szCs w:val="24"/>
        </w:rPr>
        <w:t>обозначены рекомендации, основанные на наилучшей клинической практике</w:t>
      </w:r>
      <w:r w:rsidR="00460B70">
        <w:rPr>
          <w:rFonts w:ascii="Times New Roman" w:hAnsi="Times New Roman" w:cs="Times New Roman"/>
          <w:sz w:val="24"/>
          <w:szCs w:val="24"/>
        </w:rPr>
        <w:t>, выделены курсивом</w:t>
      </w:r>
    </w:p>
    <w:p w:rsidR="00BE5077" w:rsidRDefault="00CB3497" w:rsidP="0025226E">
      <w:pPr>
        <w:pStyle w:val="a4"/>
        <w:numPr>
          <w:ilvl w:val="0"/>
          <w:numId w:val="1"/>
        </w:numPr>
        <w:spacing w:after="0" w:line="360" w:lineRule="auto"/>
        <w:jc w:val="center"/>
        <w:outlineLvl w:val="0"/>
        <w:rPr>
          <w:rFonts w:ascii="Times New Roman" w:hAnsi="Times New Roman" w:cs="Times New Roman"/>
          <w:b/>
          <w:sz w:val="24"/>
          <w:szCs w:val="24"/>
        </w:rPr>
      </w:pPr>
      <w:r w:rsidRPr="00F228E9">
        <w:rPr>
          <w:rFonts w:ascii="Times New Roman" w:hAnsi="Times New Roman" w:cs="Times New Roman"/>
          <w:b/>
          <w:sz w:val="24"/>
          <w:szCs w:val="24"/>
        </w:rPr>
        <w:t>ОБЛАСТЬ ПРИМЕНЕНИЯ И ЦЕЛЬ</w:t>
      </w:r>
    </w:p>
    <w:p w:rsidR="001335AF" w:rsidRPr="00460B70" w:rsidRDefault="0054434F" w:rsidP="00460B70">
      <w:pPr>
        <w:spacing w:after="0" w:line="360" w:lineRule="auto"/>
        <w:ind w:left="360"/>
        <w:jc w:val="both"/>
        <w:rPr>
          <w:rFonts w:ascii="Times New Roman" w:hAnsi="Times New Roman" w:cs="Times New Roman"/>
          <w:b/>
          <w:sz w:val="24"/>
          <w:szCs w:val="24"/>
        </w:rPr>
      </w:pPr>
      <w:r>
        <w:rPr>
          <w:rFonts w:ascii="Times New Roman" w:hAnsi="Times New Roman" w:cs="Times New Roman"/>
          <w:b/>
          <w:sz w:val="24"/>
          <w:szCs w:val="24"/>
        </w:rPr>
        <w:t>Управление хронической болью</w:t>
      </w:r>
    </w:p>
    <w:p w:rsidR="001335AF" w:rsidRPr="00460B70" w:rsidRDefault="001335AF" w:rsidP="00347EEE">
      <w:pPr>
        <w:spacing w:after="0" w:line="360" w:lineRule="auto"/>
        <w:ind w:firstLine="360"/>
        <w:jc w:val="both"/>
        <w:textAlignment w:val="baseline"/>
        <w:rPr>
          <w:rFonts w:ascii="Times New Roman" w:hAnsi="Times New Roman" w:cs="Times New Roman"/>
          <w:sz w:val="24"/>
          <w:szCs w:val="24"/>
        </w:rPr>
      </w:pPr>
      <w:r w:rsidRPr="00460B70">
        <w:rPr>
          <w:rFonts w:ascii="Times New Roman" w:hAnsi="Times New Roman" w:cs="Times New Roman"/>
          <w:sz w:val="24"/>
          <w:szCs w:val="24"/>
        </w:rPr>
        <w:t>Хроническая боль является серьезной клинической проблемой: по оценкам, во всем мире каждый пятый взрослый страдает от боли, а у каждого десятого ежегодно диагностируется хронич</w:t>
      </w:r>
      <w:r w:rsidR="00B00825">
        <w:rPr>
          <w:rFonts w:ascii="Times New Roman" w:hAnsi="Times New Roman" w:cs="Times New Roman"/>
          <w:sz w:val="24"/>
          <w:szCs w:val="24"/>
        </w:rPr>
        <w:t>еская боль [2</w:t>
      </w:r>
      <w:r w:rsidRPr="00460B70">
        <w:rPr>
          <w:rFonts w:ascii="Times New Roman" w:hAnsi="Times New Roman" w:cs="Times New Roman"/>
          <w:sz w:val="24"/>
          <w:szCs w:val="24"/>
        </w:rPr>
        <w:t>]. 10% населения мира - около 60 миллионов человек - страдают от хронич</w:t>
      </w:r>
      <w:r w:rsidR="00744F5D">
        <w:rPr>
          <w:rFonts w:ascii="Times New Roman" w:hAnsi="Times New Roman" w:cs="Times New Roman"/>
          <w:sz w:val="24"/>
          <w:szCs w:val="24"/>
        </w:rPr>
        <w:t>еской боли [2</w:t>
      </w:r>
      <w:r w:rsidRPr="00460B70">
        <w:rPr>
          <w:rFonts w:ascii="Times New Roman" w:hAnsi="Times New Roman" w:cs="Times New Roman"/>
          <w:sz w:val="24"/>
          <w:szCs w:val="24"/>
        </w:rPr>
        <w:t xml:space="preserve">], и достаточно надежные оценки в отдельных странах и регионах указывают на то, что распространенность хронической боли приближается </w:t>
      </w:r>
      <w:r w:rsidR="00744F5D">
        <w:rPr>
          <w:rFonts w:ascii="Times New Roman" w:hAnsi="Times New Roman" w:cs="Times New Roman"/>
          <w:sz w:val="24"/>
          <w:szCs w:val="24"/>
        </w:rPr>
        <w:t>к 20-25% [3-5</w:t>
      </w:r>
      <w:r w:rsidRPr="00460B70">
        <w:rPr>
          <w:rFonts w:ascii="Times New Roman" w:hAnsi="Times New Roman" w:cs="Times New Roman"/>
          <w:sz w:val="24"/>
          <w:szCs w:val="24"/>
        </w:rPr>
        <w:t>].</w:t>
      </w:r>
    </w:p>
    <w:p w:rsidR="001335AF" w:rsidRPr="00460B70" w:rsidRDefault="001335AF" w:rsidP="00347EEE">
      <w:pPr>
        <w:spacing w:line="360" w:lineRule="auto"/>
        <w:ind w:firstLine="360"/>
        <w:jc w:val="both"/>
        <w:rPr>
          <w:rFonts w:ascii="Times New Roman" w:hAnsi="Times New Roman" w:cs="Times New Roman"/>
          <w:sz w:val="24"/>
          <w:szCs w:val="24"/>
        </w:rPr>
      </w:pPr>
      <w:r w:rsidRPr="00460B70">
        <w:rPr>
          <w:rFonts w:ascii="Times New Roman" w:hAnsi="Times New Roman" w:cs="Times New Roman"/>
          <w:sz w:val="24"/>
          <w:szCs w:val="24"/>
        </w:rPr>
        <w:t xml:space="preserve">Распространенность и огромные социальные и медицинские последствия хронической боли требуют, чтобы медицинское сообщество уделяло этому вопросу должное внимание. </w:t>
      </w:r>
    </w:p>
    <w:p w:rsidR="001335AF" w:rsidRPr="004F05E7" w:rsidRDefault="00064CB5" w:rsidP="00347EEE">
      <w:pPr>
        <w:spacing w:line="360" w:lineRule="auto"/>
        <w:ind w:firstLine="360"/>
        <w:jc w:val="both"/>
        <w:rPr>
          <w:rFonts w:ascii="Times New Roman" w:hAnsi="Times New Roman" w:cs="Times New Roman"/>
          <w:sz w:val="24"/>
          <w:szCs w:val="24"/>
        </w:rPr>
      </w:pPr>
      <w:r w:rsidRPr="004F05E7">
        <w:rPr>
          <w:rFonts w:ascii="Times New Roman" w:hAnsi="Times New Roman" w:cs="Times New Roman"/>
          <w:sz w:val="24"/>
          <w:szCs w:val="24"/>
        </w:rPr>
        <w:t>Хотя болевой синдром встречается у различных групп</w:t>
      </w:r>
      <w:r w:rsidR="001335AF" w:rsidRPr="004F05E7">
        <w:rPr>
          <w:rFonts w:ascii="Times New Roman" w:hAnsi="Times New Roman" w:cs="Times New Roman"/>
          <w:sz w:val="24"/>
          <w:szCs w:val="24"/>
        </w:rPr>
        <w:t xml:space="preserve"> населения, независимо </w:t>
      </w:r>
      <w:r w:rsidR="006C2FF7">
        <w:rPr>
          <w:rFonts w:ascii="Times New Roman" w:hAnsi="Times New Roman" w:cs="Times New Roman"/>
          <w:sz w:val="24"/>
          <w:szCs w:val="24"/>
        </w:rPr>
        <w:t>от возраста, пола, дохода, расы/</w:t>
      </w:r>
      <w:r w:rsidR="001335AF" w:rsidRPr="004F05E7">
        <w:rPr>
          <w:rFonts w:ascii="Times New Roman" w:hAnsi="Times New Roman" w:cs="Times New Roman"/>
          <w:sz w:val="24"/>
          <w:szCs w:val="24"/>
        </w:rPr>
        <w:t xml:space="preserve">этнической принадлежности или географического положения, она неравномерно распределена по всему земному шару. </w:t>
      </w:r>
      <w:r w:rsidRPr="004F05E7">
        <w:rPr>
          <w:rFonts w:ascii="Times New Roman" w:hAnsi="Times New Roman" w:cs="Times New Roman"/>
          <w:sz w:val="24"/>
          <w:szCs w:val="24"/>
        </w:rPr>
        <w:t>Боль может быть острой, хронической, периодической (непостоянного характера)</w:t>
      </w:r>
      <w:r w:rsidR="001335AF" w:rsidRPr="004F05E7">
        <w:rPr>
          <w:rFonts w:ascii="Times New Roman" w:hAnsi="Times New Roman" w:cs="Times New Roman"/>
          <w:sz w:val="24"/>
          <w:szCs w:val="24"/>
        </w:rPr>
        <w:t xml:space="preserve"> или </w:t>
      </w:r>
      <w:r w:rsidRPr="004F05E7">
        <w:rPr>
          <w:rFonts w:ascii="Times New Roman" w:hAnsi="Times New Roman" w:cs="Times New Roman"/>
          <w:sz w:val="24"/>
          <w:szCs w:val="24"/>
        </w:rPr>
        <w:t>возможна комбинация</w:t>
      </w:r>
      <w:r w:rsidR="001335AF" w:rsidRPr="004F05E7">
        <w:rPr>
          <w:rFonts w:ascii="Times New Roman" w:hAnsi="Times New Roman" w:cs="Times New Roman"/>
          <w:sz w:val="24"/>
          <w:szCs w:val="24"/>
        </w:rPr>
        <w:t xml:space="preserve"> </w:t>
      </w:r>
      <w:r w:rsidRPr="004F05E7">
        <w:rPr>
          <w:rFonts w:ascii="Times New Roman" w:hAnsi="Times New Roman" w:cs="Times New Roman"/>
          <w:sz w:val="24"/>
          <w:szCs w:val="24"/>
        </w:rPr>
        <w:t>всех трех видов</w:t>
      </w:r>
      <w:r w:rsidR="001335AF" w:rsidRPr="004F05E7">
        <w:rPr>
          <w:rFonts w:ascii="Times New Roman" w:hAnsi="Times New Roman" w:cs="Times New Roman"/>
          <w:sz w:val="24"/>
          <w:szCs w:val="24"/>
        </w:rPr>
        <w:t>. К основным причинам боли относится рак, остео</w:t>
      </w:r>
      <w:r w:rsidR="00BC2680">
        <w:rPr>
          <w:rFonts w:ascii="Times New Roman" w:hAnsi="Times New Roman" w:cs="Times New Roman"/>
          <w:sz w:val="24"/>
          <w:szCs w:val="24"/>
        </w:rPr>
        <w:t>артроз</w:t>
      </w:r>
      <w:r w:rsidR="001335AF" w:rsidRPr="004F05E7">
        <w:rPr>
          <w:rFonts w:ascii="Times New Roman" w:hAnsi="Times New Roman" w:cs="Times New Roman"/>
          <w:sz w:val="24"/>
          <w:szCs w:val="24"/>
        </w:rPr>
        <w:t xml:space="preserve"> и ревматоидный артрит, операции и травмы, а также проблемы с позвоночником, что делает этиологию боли сложным, междисциплинарным делом. Боль сопровождается </w:t>
      </w:r>
      <w:r w:rsidR="001335AF" w:rsidRPr="004F05E7">
        <w:rPr>
          <w:rFonts w:ascii="Times New Roman" w:hAnsi="Times New Roman" w:cs="Times New Roman"/>
          <w:sz w:val="24"/>
          <w:szCs w:val="24"/>
        </w:rPr>
        <w:lastRenderedPageBreak/>
        <w:t>множественными серьезными последствиями, в том числе депрессией, неспособностью работать, нарушением социальных отношений и суицидальн</w:t>
      </w:r>
      <w:r w:rsidR="004A2A22">
        <w:rPr>
          <w:rFonts w:ascii="Times New Roman" w:hAnsi="Times New Roman" w:cs="Times New Roman"/>
          <w:sz w:val="24"/>
          <w:szCs w:val="24"/>
        </w:rPr>
        <w:t>ыми мыслями [2</w:t>
      </w:r>
      <w:r w:rsidR="001335AF" w:rsidRPr="004F05E7">
        <w:rPr>
          <w:rFonts w:ascii="Times New Roman" w:hAnsi="Times New Roman" w:cs="Times New Roman"/>
          <w:sz w:val="24"/>
          <w:szCs w:val="24"/>
        </w:rPr>
        <w:t>].</w:t>
      </w:r>
    </w:p>
    <w:p w:rsidR="005A74CE" w:rsidRPr="00F228E9" w:rsidRDefault="0025226E" w:rsidP="006A0F2B">
      <w:pPr>
        <w:pStyle w:val="a4"/>
        <w:spacing w:after="0" w:line="360" w:lineRule="auto"/>
        <w:ind w:left="0"/>
        <w:jc w:val="both"/>
        <w:rPr>
          <w:rFonts w:ascii="Times New Roman" w:hAnsi="Times New Roman" w:cs="Times New Roman"/>
          <w:sz w:val="24"/>
          <w:szCs w:val="24"/>
        </w:rPr>
      </w:pPr>
      <w:r>
        <w:rPr>
          <w:rFonts w:ascii="Times New Roman" w:hAnsi="Times New Roman" w:cs="Times New Roman"/>
          <w:b/>
          <w:sz w:val="24"/>
          <w:szCs w:val="24"/>
        </w:rPr>
        <w:t>1.1.</w:t>
      </w:r>
      <w:r w:rsidR="00B332D6" w:rsidRPr="00F228E9">
        <w:rPr>
          <w:rFonts w:ascii="Times New Roman" w:hAnsi="Times New Roman" w:cs="Times New Roman"/>
          <w:b/>
          <w:sz w:val="24"/>
          <w:szCs w:val="24"/>
        </w:rPr>
        <w:t xml:space="preserve"> Цель</w:t>
      </w:r>
      <w:r w:rsidR="005A74CE" w:rsidRPr="00F228E9">
        <w:rPr>
          <w:rFonts w:ascii="Times New Roman" w:hAnsi="Times New Roman" w:cs="Times New Roman"/>
          <w:b/>
          <w:sz w:val="24"/>
          <w:szCs w:val="24"/>
        </w:rPr>
        <w:t xml:space="preserve"> руководства</w:t>
      </w:r>
    </w:p>
    <w:p w:rsidR="00DE27D8" w:rsidRPr="00F228E9" w:rsidRDefault="005A74CE" w:rsidP="00347EEE">
      <w:pPr>
        <w:spacing w:after="0" w:line="360" w:lineRule="auto"/>
        <w:ind w:firstLine="360"/>
        <w:jc w:val="both"/>
        <w:rPr>
          <w:rFonts w:ascii="Times New Roman" w:hAnsi="Times New Roman" w:cs="Times New Roman"/>
          <w:sz w:val="24"/>
          <w:szCs w:val="24"/>
        </w:rPr>
      </w:pPr>
      <w:r w:rsidRPr="00F228E9">
        <w:rPr>
          <w:rFonts w:ascii="Times New Roman" w:hAnsi="Times New Roman" w:cs="Times New Roman"/>
          <w:sz w:val="24"/>
          <w:szCs w:val="24"/>
        </w:rPr>
        <w:t>У</w:t>
      </w:r>
      <w:r w:rsidR="00D7194A" w:rsidRPr="00F228E9">
        <w:rPr>
          <w:rFonts w:ascii="Times New Roman" w:hAnsi="Times New Roman" w:cs="Times New Roman"/>
          <w:sz w:val="24"/>
          <w:szCs w:val="24"/>
        </w:rPr>
        <w:t>лучшить ух</w:t>
      </w:r>
      <w:r w:rsidRPr="00F228E9">
        <w:rPr>
          <w:rFonts w:ascii="Times New Roman" w:hAnsi="Times New Roman" w:cs="Times New Roman"/>
          <w:sz w:val="24"/>
          <w:szCs w:val="24"/>
        </w:rPr>
        <w:t>од за пациентами с</w:t>
      </w:r>
      <w:r w:rsidR="006A168D" w:rsidRPr="00F228E9">
        <w:rPr>
          <w:rFonts w:ascii="Times New Roman" w:hAnsi="Times New Roman" w:cs="Times New Roman"/>
          <w:sz w:val="24"/>
          <w:szCs w:val="24"/>
        </w:rPr>
        <w:t xml:space="preserve"> хронической болью</w:t>
      </w:r>
      <w:r w:rsidR="006A0F2B">
        <w:rPr>
          <w:rFonts w:ascii="Times New Roman" w:hAnsi="Times New Roman" w:cs="Times New Roman"/>
          <w:sz w:val="24"/>
          <w:szCs w:val="24"/>
        </w:rPr>
        <w:t>. В этом руководстве пред</w:t>
      </w:r>
      <w:r w:rsidRPr="00F228E9">
        <w:rPr>
          <w:rFonts w:ascii="Times New Roman" w:hAnsi="Times New Roman" w:cs="Times New Roman"/>
          <w:sz w:val="24"/>
          <w:szCs w:val="24"/>
        </w:rPr>
        <w:t xml:space="preserve">ставлены рекомендации, основанные на современных принципах доказательной медицины, для наилучшего ведения и лечения пациентов с </w:t>
      </w:r>
      <w:r w:rsidR="006A168D" w:rsidRPr="00F228E9">
        <w:rPr>
          <w:rFonts w:ascii="Times New Roman" w:hAnsi="Times New Roman" w:cs="Times New Roman"/>
          <w:sz w:val="24"/>
          <w:szCs w:val="24"/>
        </w:rPr>
        <w:t>хронической болью</w:t>
      </w:r>
      <w:r w:rsidRPr="00F228E9">
        <w:rPr>
          <w:rFonts w:ascii="Times New Roman" w:hAnsi="Times New Roman" w:cs="Times New Roman"/>
          <w:sz w:val="24"/>
          <w:szCs w:val="24"/>
        </w:rPr>
        <w:t xml:space="preserve">. </w:t>
      </w:r>
      <w:r w:rsidR="00681342" w:rsidRPr="00F228E9">
        <w:rPr>
          <w:rFonts w:ascii="Times New Roman" w:hAnsi="Times New Roman" w:cs="Times New Roman"/>
          <w:sz w:val="24"/>
          <w:szCs w:val="24"/>
        </w:rPr>
        <w:t xml:space="preserve">В частности, </w:t>
      </w:r>
      <w:r w:rsidR="00DE27D8" w:rsidRPr="00F228E9">
        <w:rPr>
          <w:rFonts w:ascii="Times New Roman" w:hAnsi="Times New Roman" w:cs="Times New Roman"/>
          <w:sz w:val="24"/>
          <w:szCs w:val="24"/>
        </w:rPr>
        <w:t>ведении пациентов</w:t>
      </w:r>
      <w:r w:rsidR="00DE27D8">
        <w:rPr>
          <w:rFonts w:ascii="Times New Roman" w:hAnsi="Times New Roman" w:cs="Times New Roman"/>
          <w:sz w:val="24"/>
          <w:szCs w:val="24"/>
        </w:rPr>
        <w:t xml:space="preserve"> с хронической </w:t>
      </w:r>
      <w:r w:rsidR="00DE27D8" w:rsidRPr="00F228E9">
        <w:rPr>
          <w:rFonts w:ascii="Times New Roman" w:hAnsi="Times New Roman" w:cs="Times New Roman"/>
          <w:sz w:val="24"/>
          <w:szCs w:val="24"/>
        </w:rPr>
        <w:t>неспецифической болью.</w:t>
      </w:r>
    </w:p>
    <w:p w:rsidR="005A74CE" w:rsidRPr="006A0F2B" w:rsidRDefault="0025226E" w:rsidP="006A0F2B">
      <w:pPr>
        <w:spacing w:after="0" w:line="360" w:lineRule="auto"/>
        <w:jc w:val="both"/>
        <w:rPr>
          <w:rFonts w:ascii="Times New Roman" w:hAnsi="Times New Roman" w:cs="Times New Roman"/>
          <w:b/>
          <w:sz w:val="24"/>
          <w:szCs w:val="24"/>
        </w:rPr>
      </w:pPr>
      <w:r w:rsidRPr="006A0F2B">
        <w:rPr>
          <w:rFonts w:ascii="Times New Roman" w:hAnsi="Times New Roman" w:cs="Times New Roman"/>
          <w:b/>
          <w:sz w:val="24"/>
          <w:szCs w:val="24"/>
        </w:rPr>
        <w:t>1.2.</w:t>
      </w:r>
      <w:r w:rsidR="005A74CE" w:rsidRPr="006A0F2B">
        <w:rPr>
          <w:rFonts w:ascii="Times New Roman" w:hAnsi="Times New Roman" w:cs="Times New Roman"/>
          <w:b/>
          <w:sz w:val="24"/>
          <w:szCs w:val="24"/>
        </w:rPr>
        <w:t>Целевые пользователи</w:t>
      </w:r>
    </w:p>
    <w:p w:rsidR="00DE27D8" w:rsidRPr="00460B70" w:rsidRDefault="00DE27D8" w:rsidP="00347EEE">
      <w:pPr>
        <w:spacing w:after="0" w:line="360" w:lineRule="auto"/>
        <w:ind w:firstLine="360"/>
        <w:jc w:val="both"/>
        <w:rPr>
          <w:rFonts w:ascii="Times New Roman" w:hAnsi="Times New Roman" w:cs="Times New Roman"/>
          <w:sz w:val="24"/>
          <w:szCs w:val="24"/>
        </w:rPr>
      </w:pPr>
      <w:r w:rsidRPr="00460B70">
        <w:rPr>
          <w:rFonts w:ascii="Times New Roman" w:hAnsi="Times New Roman" w:cs="Times New Roman"/>
          <w:sz w:val="24"/>
          <w:szCs w:val="24"/>
        </w:rPr>
        <w:t>Данное руководство предназначено для специалистов сестринского дела. Также оно может быть использовано другими медицинскими и немедицинскими работниками, вовлеченными в процесс оказания помощи, включая врачей общей практики, фармацевтов, реабилитологов, физиотерапевтов, психологов, организаторов здравоохранения, пациентов с хронической болью</w:t>
      </w:r>
      <w:r w:rsidR="000704A5">
        <w:rPr>
          <w:rFonts w:ascii="Times New Roman" w:hAnsi="Times New Roman" w:cs="Times New Roman"/>
          <w:sz w:val="24"/>
          <w:szCs w:val="24"/>
        </w:rPr>
        <w:t>,</w:t>
      </w:r>
      <w:r w:rsidRPr="00460B70">
        <w:rPr>
          <w:rFonts w:ascii="Times New Roman" w:hAnsi="Times New Roman" w:cs="Times New Roman"/>
          <w:sz w:val="24"/>
          <w:szCs w:val="24"/>
        </w:rPr>
        <w:t xml:space="preserve"> лиц, осуществляющих уход.</w:t>
      </w:r>
    </w:p>
    <w:p w:rsidR="00E55BCD" w:rsidRPr="0025226E" w:rsidRDefault="0025226E" w:rsidP="006A0F2B">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1.3.</w:t>
      </w:r>
      <w:r w:rsidR="00B332D6" w:rsidRPr="0025226E">
        <w:rPr>
          <w:rFonts w:ascii="Times New Roman" w:hAnsi="Times New Roman" w:cs="Times New Roman"/>
          <w:b/>
          <w:sz w:val="24"/>
          <w:szCs w:val="24"/>
        </w:rPr>
        <w:t>Целевая популяция</w:t>
      </w:r>
    </w:p>
    <w:p w:rsidR="006A168D" w:rsidRPr="00460B70" w:rsidRDefault="00744DD0" w:rsidP="00347EEE">
      <w:pPr>
        <w:spacing w:after="0" w:line="360" w:lineRule="auto"/>
        <w:ind w:firstLine="360"/>
        <w:jc w:val="both"/>
        <w:rPr>
          <w:rFonts w:ascii="Times New Roman" w:hAnsi="Times New Roman" w:cs="Times New Roman"/>
          <w:sz w:val="24"/>
          <w:szCs w:val="24"/>
          <w:highlight w:val="yellow"/>
        </w:rPr>
      </w:pPr>
      <w:r w:rsidRPr="00460B70">
        <w:rPr>
          <w:rFonts w:ascii="Times New Roman" w:hAnsi="Times New Roman" w:cs="Times New Roman"/>
          <w:sz w:val="24"/>
          <w:szCs w:val="24"/>
          <w:lang w:val="kk-KZ"/>
        </w:rPr>
        <w:t xml:space="preserve">Целевая </w:t>
      </w:r>
      <w:r w:rsidRPr="00460B70">
        <w:rPr>
          <w:rFonts w:ascii="Times New Roman" w:hAnsi="Times New Roman" w:cs="Times New Roman"/>
          <w:sz w:val="24"/>
          <w:szCs w:val="24"/>
        </w:rPr>
        <w:t>популяция для данного клинического</w:t>
      </w:r>
      <w:r w:rsidR="006A168D" w:rsidRPr="00460B70">
        <w:rPr>
          <w:rFonts w:ascii="Times New Roman" w:hAnsi="Times New Roman" w:cs="Times New Roman"/>
          <w:sz w:val="24"/>
          <w:szCs w:val="24"/>
        </w:rPr>
        <w:t xml:space="preserve"> сестринского руководства – это пациенты</w:t>
      </w:r>
      <w:r w:rsidR="00DE27D8" w:rsidRPr="00460B70">
        <w:rPr>
          <w:rFonts w:ascii="Times New Roman" w:hAnsi="Times New Roman" w:cs="Times New Roman"/>
          <w:sz w:val="24"/>
          <w:szCs w:val="24"/>
        </w:rPr>
        <w:t xml:space="preserve"> </w:t>
      </w:r>
      <w:r w:rsidR="006A168D" w:rsidRPr="00460B70">
        <w:rPr>
          <w:rFonts w:ascii="Times New Roman" w:hAnsi="Times New Roman" w:cs="Times New Roman"/>
          <w:sz w:val="24"/>
          <w:szCs w:val="24"/>
        </w:rPr>
        <w:t xml:space="preserve">с хронической болью, находящиеся </w:t>
      </w:r>
      <w:r w:rsidR="00196AD4" w:rsidRPr="00460B70">
        <w:rPr>
          <w:rFonts w:ascii="Times New Roman" w:hAnsi="Times New Roman" w:cs="Times New Roman"/>
          <w:sz w:val="24"/>
          <w:szCs w:val="24"/>
        </w:rPr>
        <w:t>на амбулаторном лечении.</w:t>
      </w:r>
    </w:p>
    <w:p w:rsidR="00B332D6" w:rsidRPr="0025226E" w:rsidRDefault="00B332D6" w:rsidP="006A0F2B">
      <w:pPr>
        <w:pStyle w:val="a4"/>
        <w:numPr>
          <w:ilvl w:val="1"/>
          <w:numId w:val="34"/>
        </w:numPr>
        <w:spacing w:after="0" w:line="360" w:lineRule="auto"/>
        <w:ind w:left="426" w:hanging="426"/>
        <w:jc w:val="both"/>
        <w:rPr>
          <w:rFonts w:ascii="Times New Roman" w:hAnsi="Times New Roman" w:cs="Times New Roman"/>
          <w:b/>
          <w:sz w:val="24"/>
          <w:szCs w:val="24"/>
        </w:rPr>
      </w:pPr>
      <w:r w:rsidRPr="0025226E">
        <w:rPr>
          <w:rFonts w:ascii="Times New Roman" w:hAnsi="Times New Roman" w:cs="Times New Roman"/>
          <w:b/>
          <w:sz w:val="24"/>
          <w:szCs w:val="24"/>
        </w:rPr>
        <w:t>Клинические в</w:t>
      </w:r>
      <w:r w:rsidRPr="0025226E">
        <w:rPr>
          <w:rFonts w:ascii="Times New Roman" w:hAnsi="Times New Roman" w:cs="Times New Roman"/>
          <w:b/>
          <w:sz w:val="24"/>
          <w:szCs w:val="24"/>
          <w:lang w:val="kk-KZ"/>
        </w:rPr>
        <w:t>опросы, рассмотренные</w:t>
      </w:r>
      <w:r w:rsidRPr="0025226E">
        <w:rPr>
          <w:rFonts w:ascii="Times New Roman" w:hAnsi="Times New Roman" w:cs="Times New Roman"/>
          <w:b/>
          <w:sz w:val="24"/>
          <w:szCs w:val="24"/>
        </w:rPr>
        <w:t xml:space="preserve"> в руководстве</w:t>
      </w:r>
    </w:p>
    <w:p w:rsidR="00A65A6A" w:rsidRPr="00460B70" w:rsidRDefault="00A65A6A" w:rsidP="00D60E72">
      <w:pPr>
        <w:spacing w:after="0" w:line="360" w:lineRule="auto"/>
        <w:jc w:val="both"/>
        <w:rPr>
          <w:rFonts w:ascii="Times New Roman" w:hAnsi="Times New Roman" w:cs="Times New Roman"/>
          <w:sz w:val="24"/>
          <w:szCs w:val="24"/>
        </w:rPr>
      </w:pPr>
      <w:r w:rsidRPr="00460B70">
        <w:rPr>
          <w:rFonts w:ascii="Times New Roman" w:hAnsi="Times New Roman" w:cs="Times New Roman"/>
          <w:sz w:val="24"/>
          <w:szCs w:val="24"/>
        </w:rPr>
        <w:t>Каковы наиболее оптимальные сестринские стратегии по ведению больных с хронической болью?</w:t>
      </w:r>
    </w:p>
    <w:p w:rsidR="00A65A6A" w:rsidRPr="00460B70" w:rsidRDefault="00A65A6A" w:rsidP="00460B70">
      <w:pPr>
        <w:spacing w:after="0" w:line="360" w:lineRule="auto"/>
        <w:jc w:val="both"/>
        <w:rPr>
          <w:rFonts w:ascii="Times New Roman" w:hAnsi="Times New Roman" w:cs="Times New Roman"/>
          <w:sz w:val="24"/>
          <w:szCs w:val="24"/>
        </w:rPr>
      </w:pPr>
      <w:r w:rsidRPr="00460B70">
        <w:rPr>
          <w:rFonts w:ascii="Times New Roman" w:hAnsi="Times New Roman" w:cs="Times New Roman"/>
          <w:sz w:val="24"/>
          <w:szCs w:val="24"/>
        </w:rPr>
        <w:t>Каковы наиболее подходящие сестринские стратегии в достижении оптимального контроля пациентов с хронической болью, включая самоменеджмент</w:t>
      </w:r>
      <w:r w:rsidR="006C2FF7">
        <w:rPr>
          <w:rFonts w:ascii="Times New Roman" w:hAnsi="Times New Roman" w:cs="Times New Roman"/>
          <w:sz w:val="24"/>
          <w:szCs w:val="24"/>
        </w:rPr>
        <w:t>/самоконтроль</w:t>
      </w:r>
      <w:proofErr w:type="gramStart"/>
      <w:r w:rsidR="00BC2680">
        <w:rPr>
          <w:rFonts w:ascii="Times New Roman" w:hAnsi="Times New Roman" w:cs="Times New Roman"/>
          <w:sz w:val="24"/>
          <w:szCs w:val="24"/>
        </w:rPr>
        <w:t xml:space="preserve"> </w:t>
      </w:r>
      <w:r w:rsidRPr="00460B70">
        <w:rPr>
          <w:rFonts w:ascii="Times New Roman" w:hAnsi="Times New Roman" w:cs="Times New Roman"/>
          <w:sz w:val="24"/>
          <w:szCs w:val="24"/>
        </w:rPr>
        <w:t>?</w:t>
      </w:r>
      <w:proofErr w:type="gramEnd"/>
    </w:p>
    <w:p w:rsidR="00A65A6A" w:rsidRPr="00460B70" w:rsidRDefault="00A65A6A" w:rsidP="00460B70">
      <w:pPr>
        <w:spacing w:line="360" w:lineRule="auto"/>
        <w:jc w:val="both"/>
        <w:rPr>
          <w:rFonts w:ascii="Times New Roman" w:hAnsi="Times New Roman" w:cs="Times New Roman"/>
          <w:sz w:val="24"/>
          <w:szCs w:val="24"/>
        </w:rPr>
      </w:pPr>
      <w:r w:rsidRPr="00460B70">
        <w:rPr>
          <w:rFonts w:ascii="Times New Roman" w:hAnsi="Times New Roman" w:cs="Times New Roman"/>
          <w:sz w:val="24"/>
          <w:szCs w:val="24"/>
        </w:rPr>
        <w:t>Какое образование и обучение требуется медсестрам при планировании ухода за больными с хронической болью, консультирования приема медикаментов?</w:t>
      </w:r>
    </w:p>
    <w:p w:rsidR="005A74CE" w:rsidRPr="00F228E9" w:rsidRDefault="0007414E" w:rsidP="0025226E">
      <w:pPr>
        <w:pStyle w:val="a4"/>
        <w:numPr>
          <w:ilvl w:val="0"/>
          <w:numId w:val="34"/>
        </w:numPr>
        <w:spacing w:after="0" w:line="360" w:lineRule="auto"/>
        <w:jc w:val="center"/>
        <w:outlineLvl w:val="0"/>
        <w:rPr>
          <w:rFonts w:ascii="Times New Roman" w:hAnsi="Times New Roman" w:cs="Times New Roman"/>
          <w:b/>
          <w:sz w:val="24"/>
          <w:szCs w:val="24"/>
        </w:rPr>
      </w:pPr>
      <w:r w:rsidRPr="00F228E9">
        <w:rPr>
          <w:rFonts w:ascii="Times New Roman" w:hAnsi="Times New Roman" w:cs="Times New Roman"/>
          <w:b/>
          <w:sz w:val="24"/>
          <w:szCs w:val="24"/>
        </w:rPr>
        <w:t>ОСНОВНЫЕ РЕКОМЕНДАЦИИ</w:t>
      </w:r>
    </w:p>
    <w:p w:rsidR="0039674B" w:rsidRPr="00F228E9" w:rsidRDefault="0042083F" w:rsidP="00460B70">
      <w:pPr>
        <w:spacing w:after="0" w:line="360" w:lineRule="auto"/>
        <w:jc w:val="both"/>
        <w:rPr>
          <w:rFonts w:ascii="Times New Roman" w:hAnsi="Times New Roman" w:cs="Times New Roman"/>
          <w:sz w:val="24"/>
          <w:szCs w:val="24"/>
        </w:rPr>
      </w:pPr>
      <w:r w:rsidRPr="00F228E9">
        <w:rPr>
          <w:rFonts w:ascii="Times New Roman" w:hAnsi="Times New Roman" w:cs="Times New Roman"/>
          <w:sz w:val="24"/>
          <w:szCs w:val="24"/>
        </w:rPr>
        <w:t>Следующие рекомендации были выделены группой разработ</w:t>
      </w:r>
      <w:r w:rsidR="006C2FF7">
        <w:rPr>
          <w:rFonts w:ascii="Times New Roman" w:hAnsi="Times New Roman" w:cs="Times New Roman"/>
          <w:sz w:val="24"/>
          <w:szCs w:val="24"/>
        </w:rPr>
        <w:t>чиков</w:t>
      </w:r>
      <w:r w:rsidRPr="00F228E9">
        <w:rPr>
          <w:rFonts w:ascii="Times New Roman" w:hAnsi="Times New Roman" w:cs="Times New Roman"/>
          <w:sz w:val="24"/>
          <w:szCs w:val="24"/>
        </w:rPr>
        <w:t xml:space="preserve"> руковод</w:t>
      </w:r>
      <w:r w:rsidR="006C2FF7">
        <w:rPr>
          <w:rFonts w:ascii="Times New Roman" w:hAnsi="Times New Roman" w:cs="Times New Roman"/>
          <w:sz w:val="24"/>
          <w:szCs w:val="24"/>
        </w:rPr>
        <w:t>ства</w:t>
      </w:r>
      <w:r w:rsidRPr="00F228E9">
        <w:rPr>
          <w:rFonts w:ascii="Times New Roman" w:hAnsi="Times New Roman" w:cs="Times New Roman"/>
          <w:sz w:val="24"/>
          <w:szCs w:val="24"/>
        </w:rPr>
        <w:t xml:space="preserve"> в качестве основных клинических рекомендаций, которые должны быть приоритетными для реализации.</w:t>
      </w:r>
    </w:p>
    <w:p w:rsidR="008D0327" w:rsidRPr="00460B70" w:rsidRDefault="0025226E" w:rsidP="00F228E9">
      <w:pPr>
        <w:spacing w:line="360" w:lineRule="auto"/>
        <w:rPr>
          <w:rFonts w:ascii="Times New Roman" w:hAnsi="Times New Roman" w:cs="Times New Roman"/>
          <w:b/>
          <w:sz w:val="24"/>
          <w:szCs w:val="24"/>
        </w:rPr>
      </w:pPr>
      <w:r>
        <w:rPr>
          <w:rFonts w:ascii="Times New Roman" w:hAnsi="Times New Roman" w:cs="Times New Roman"/>
          <w:b/>
          <w:sz w:val="24"/>
          <w:szCs w:val="24"/>
        </w:rPr>
        <w:t>2</w:t>
      </w:r>
      <w:r w:rsidR="008D0327" w:rsidRPr="00460B70">
        <w:rPr>
          <w:rFonts w:ascii="Times New Roman" w:hAnsi="Times New Roman" w:cs="Times New Roman"/>
          <w:b/>
          <w:sz w:val="24"/>
          <w:szCs w:val="24"/>
        </w:rPr>
        <w:t>.1</w:t>
      </w:r>
      <w:r w:rsidR="00460B70" w:rsidRPr="00460B70">
        <w:rPr>
          <w:rFonts w:ascii="Times New Roman" w:hAnsi="Times New Roman" w:cs="Times New Roman"/>
          <w:b/>
          <w:sz w:val="24"/>
          <w:szCs w:val="24"/>
        </w:rPr>
        <w:t xml:space="preserve"> Оценка и планирование ухода</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C4774E" w:rsidTr="00064CB5">
        <w:tc>
          <w:tcPr>
            <w:tcW w:w="817" w:type="dxa"/>
          </w:tcPr>
          <w:p w:rsidR="00C4774E" w:rsidRPr="004D34BB" w:rsidRDefault="00C4774E" w:rsidP="00C4774E">
            <w:pPr>
              <w:pStyle w:val="a4"/>
              <w:numPr>
                <w:ilvl w:val="0"/>
                <w:numId w:val="25"/>
              </w:numPr>
              <w:spacing w:line="360" w:lineRule="auto"/>
              <w:jc w:val="both"/>
              <w:rPr>
                <w:rFonts w:ascii="Times New Roman" w:hAnsi="Times New Roman" w:cs="Times New Roman"/>
                <w:b/>
                <w:sz w:val="24"/>
                <w:szCs w:val="24"/>
              </w:rPr>
            </w:pPr>
          </w:p>
        </w:tc>
        <w:tc>
          <w:tcPr>
            <w:tcW w:w="8754" w:type="dxa"/>
          </w:tcPr>
          <w:p w:rsidR="00C4774E" w:rsidRPr="00460B70" w:rsidRDefault="00C4774E" w:rsidP="006A0F2B">
            <w:pPr>
              <w:spacing w:line="360" w:lineRule="auto"/>
              <w:jc w:val="both"/>
              <w:rPr>
                <w:rFonts w:ascii="Times New Roman" w:hAnsi="Times New Roman" w:cs="Times New Roman"/>
                <w:b/>
                <w:i/>
                <w:sz w:val="24"/>
                <w:szCs w:val="24"/>
              </w:rPr>
            </w:pPr>
            <w:r w:rsidRPr="00460B70">
              <w:rPr>
                <w:rFonts w:ascii="Times New Roman" w:hAnsi="Times New Roman" w:cs="Times New Roman"/>
                <w:i/>
                <w:sz w:val="24"/>
                <w:szCs w:val="24"/>
              </w:rPr>
              <w:t xml:space="preserve">Краткий анамнез, обследование и </w:t>
            </w:r>
            <w:r w:rsidRPr="00747628">
              <w:rPr>
                <w:rFonts w:ascii="Times New Roman" w:hAnsi="Times New Roman" w:cs="Times New Roman"/>
                <w:i/>
                <w:sz w:val="24"/>
                <w:szCs w:val="24"/>
              </w:rPr>
              <w:t>биопсихосоциальная</w:t>
            </w:r>
            <w:r w:rsidRPr="00460B70">
              <w:rPr>
                <w:rFonts w:ascii="Times New Roman" w:hAnsi="Times New Roman" w:cs="Times New Roman"/>
                <w:i/>
                <w:sz w:val="24"/>
                <w:szCs w:val="24"/>
              </w:rPr>
              <w:t xml:space="preserve"> оценка с выявлением типа </w:t>
            </w:r>
            <w:r w:rsidR="006A0F2B">
              <w:rPr>
                <w:rFonts w:ascii="Times New Roman" w:hAnsi="Times New Roman" w:cs="Times New Roman"/>
                <w:i/>
                <w:sz w:val="24"/>
                <w:szCs w:val="24"/>
              </w:rPr>
              <w:t>боли</w:t>
            </w:r>
            <w:r w:rsidRPr="00460B70">
              <w:rPr>
                <w:rFonts w:ascii="Times New Roman" w:hAnsi="Times New Roman" w:cs="Times New Roman"/>
                <w:i/>
                <w:sz w:val="24"/>
                <w:szCs w:val="24"/>
              </w:rPr>
              <w:t xml:space="preserve"> </w:t>
            </w:r>
            <w:r w:rsidRPr="000704A5">
              <w:rPr>
                <w:rFonts w:ascii="Times New Roman" w:hAnsi="Times New Roman" w:cs="Times New Roman"/>
                <w:i/>
                <w:sz w:val="24"/>
                <w:szCs w:val="24"/>
              </w:rPr>
              <w:t>(нейропа</w:t>
            </w:r>
            <w:r w:rsidR="00747628" w:rsidRPr="000704A5">
              <w:rPr>
                <w:rFonts w:ascii="Times New Roman" w:hAnsi="Times New Roman" w:cs="Times New Roman"/>
                <w:i/>
                <w:sz w:val="24"/>
                <w:szCs w:val="24"/>
              </w:rPr>
              <w:t>тическая</w:t>
            </w:r>
            <w:r w:rsidR="00BC2680">
              <w:rPr>
                <w:rFonts w:ascii="Times New Roman" w:hAnsi="Times New Roman" w:cs="Times New Roman"/>
                <w:i/>
                <w:sz w:val="24"/>
                <w:szCs w:val="24"/>
              </w:rPr>
              <w:t xml:space="preserve"> </w:t>
            </w:r>
            <w:r w:rsidR="00747628" w:rsidRPr="000704A5">
              <w:rPr>
                <w:rFonts w:ascii="Times New Roman" w:hAnsi="Times New Roman" w:cs="Times New Roman"/>
                <w:i/>
                <w:sz w:val="24"/>
                <w:szCs w:val="24"/>
              </w:rPr>
              <w:t>/ноцицептивная</w:t>
            </w:r>
            <w:r w:rsidRPr="000704A5">
              <w:rPr>
                <w:rFonts w:ascii="Times New Roman" w:hAnsi="Times New Roman" w:cs="Times New Roman"/>
                <w:i/>
                <w:sz w:val="24"/>
                <w:szCs w:val="24"/>
              </w:rPr>
              <w:t>),</w:t>
            </w:r>
            <w:r w:rsidRPr="00460B70">
              <w:rPr>
                <w:rFonts w:ascii="Times New Roman" w:hAnsi="Times New Roman" w:cs="Times New Roman"/>
                <w:i/>
                <w:sz w:val="24"/>
                <w:szCs w:val="24"/>
              </w:rPr>
              <w:t xml:space="preserve"> тяжести, функционального воздействия и контекста должны проводиться у всех пациентов с хронической болью. Это послужит основой для выбора наиболее эффективных вариантов лечения.</w:t>
            </w:r>
          </w:p>
        </w:tc>
      </w:tr>
    </w:tbl>
    <w:p w:rsidR="00A65A6A" w:rsidRPr="00460B70" w:rsidRDefault="0025226E" w:rsidP="00A65A6A">
      <w:pPr>
        <w:spacing w:line="360" w:lineRule="auto"/>
        <w:rPr>
          <w:rFonts w:ascii="Times New Roman" w:hAnsi="Times New Roman" w:cs="Times New Roman"/>
          <w:b/>
          <w:sz w:val="24"/>
          <w:szCs w:val="24"/>
        </w:rPr>
      </w:pPr>
      <w:r>
        <w:rPr>
          <w:rFonts w:ascii="Times New Roman" w:hAnsi="Times New Roman" w:cs="Times New Roman"/>
          <w:b/>
          <w:sz w:val="24"/>
          <w:szCs w:val="24"/>
        </w:rPr>
        <w:t>2</w:t>
      </w:r>
      <w:r w:rsidR="00A65A6A" w:rsidRPr="00460B70">
        <w:rPr>
          <w:rFonts w:ascii="Times New Roman" w:hAnsi="Times New Roman" w:cs="Times New Roman"/>
          <w:b/>
          <w:sz w:val="24"/>
          <w:szCs w:val="24"/>
        </w:rPr>
        <w:t xml:space="preserve">.2 </w:t>
      </w:r>
      <w:r w:rsidR="00460B70" w:rsidRPr="00460B70">
        <w:rPr>
          <w:rFonts w:ascii="Times New Roman" w:hAnsi="Times New Roman" w:cs="Times New Roman"/>
          <w:b/>
          <w:sz w:val="24"/>
          <w:szCs w:val="24"/>
        </w:rPr>
        <w:t>Поддерживающий самоменеджмент</w:t>
      </w:r>
      <w:r w:rsidR="006C2FF7">
        <w:rPr>
          <w:rFonts w:ascii="Times New Roman" w:hAnsi="Times New Roman" w:cs="Times New Roman"/>
          <w:b/>
          <w:sz w:val="24"/>
          <w:szCs w:val="24"/>
        </w:rPr>
        <w:t>/самоконтроль</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C4774E" w:rsidRPr="004D34BB" w:rsidTr="00064CB5">
        <w:tc>
          <w:tcPr>
            <w:tcW w:w="817" w:type="dxa"/>
          </w:tcPr>
          <w:p w:rsidR="00C4774E" w:rsidRPr="004D34BB" w:rsidRDefault="00C4774E" w:rsidP="00064CB5">
            <w:pPr>
              <w:pStyle w:val="a4"/>
              <w:numPr>
                <w:ilvl w:val="0"/>
                <w:numId w:val="25"/>
              </w:numPr>
              <w:spacing w:line="360" w:lineRule="auto"/>
              <w:jc w:val="both"/>
              <w:rPr>
                <w:rFonts w:ascii="Times New Roman" w:hAnsi="Times New Roman" w:cs="Times New Roman"/>
                <w:b/>
                <w:sz w:val="24"/>
                <w:szCs w:val="24"/>
              </w:rPr>
            </w:pPr>
          </w:p>
        </w:tc>
        <w:tc>
          <w:tcPr>
            <w:tcW w:w="8754" w:type="dxa"/>
          </w:tcPr>
          <w:p w:rsidR="00C4774E" w:rsidRPr="004D34BB" w:rsidRDefault="00C4774E" w:rsidP="006A0F2B">
            <w:pPr>
              <w:spacing w:line="360" w:lineRule="auto"/>
              <w:jc w:val="both"/>
              <w:rPr>
                <w:rFonts w:ascii="Times New Roman" w:hAnsi="Times New Roman" w:cs="Times New Roman"/>
                <w:b/>
                <w:i/>
                <w:sz w:val="24"/>
                <w:szCs w:val="24"/>
              </w:rPr>
            </w:pPr>
            <w:r w:rsidRPr="00C4774E">
              <w:rPr>
                <w:rFonts w:ascii="Times New Roman" w:hAnsi="Times New Roman" w:cs="Times New Roman"/>
                <w:i/>
                <w:sz w:val="24"/>
                <w:szCs w:val="24"/>
              </w:rPr>
              <w:t xml:space="preserve">Медицинским работникам следует рекомендовать пациентам </w:t>
            </w:r>
            <w:r>
              <w:rPr>
                <w:rFonts w:ascii="Times New Roman" w:hAnsi="Times New Roman" w:cs="Times New Roman"/>
                <w:i/>
                <w:sz w:val="24"/>
                <w:szCs w:val="24"/>
              </w:rPr>
              <w:t>ресурсы самоменеджмента</w:t>
            </w:r>
            <w:r w:rsidRPr="00C4774E">
              <w:rPr>
                <w:rFonts w:ascii="Times New Roman" w:hAnsi="Times New Roman" w:cs="Times New Roman"/>
                <w:i/>
                <w:sz w:val="24"/>
                <w:szCs w:val="24"/>
              </w:rPr>
              <w:t xml:space="preserve">, </w:t>
            </w:r>
            <w:r w:rsidR="006A0F2B">
              <w:rPr>
                <w:rFonts w:ascii="Times New Roman" w:hAnsi="Times New Roman" w:cs="Times New Roman"/>
                <w:i/>
                <w:sz w:val="24"/>
                <w:szCs w:val="24"/>
              </w:rPr>
              <w:t>с</w:t>
            </w:r>
            <w:r w:rsidRPr="00C4774E">
              <w:rPr>
                <w:rFonts w:ascii="Times New Roman" w:hAnsi="Times New Roman" w:cs="Times New Roman"/>
                <w:i/>
                <w:sz w:val="24"/>
                <w:szCs w:val="24"/>
              </w:rPr>
              <w:t>амоменеджмент может использоваться на ранней с</w:t>
            </w:r>
            <w:r>
              <w:rPr>
                <w:rFonts w:ascii="Times New Roman" w:hAnsi="Times New Roman" w:cs="Times New Roman"/>
                <w:i/>
                <w:sz w:val="24"/>
                <w:szCs w:val="24"/>
              </w:rPr>
              <w:t xml:space="preserve">тадии </w:t>
            </w:r>
            <w:r w:rsidRPr="00C4774E">
              <w:rPr>
                <w:rFonts w:ascii="Times New Roman" w:hAnsi="Times New Roman" w:cs="Times New Roman"/>
                <w:i/>
                <w:sz w:val="24"/>
                <w:szCs w:val="24"/>
              </w:rPr>
              <w:t xml:space="preserve">болевого синдрома </w:t>
            </w:r>
            <w:r w:rsidR="006C2FF7">
              <w:rPr>
                <w:rFonts w:ascii="Times New Roman" w:hAnsi="Times New Roman" w:cs="Times New Roman"/>
                <w:i/>
                <w:sz w:val="24"/>
                <w:szCs w:val="24"/>
              </w:rPr>
              <w:t xml:space="preserve">в </w:t>
            </w:r>
            <w:r w:rsidRPr="00C4774E">
              <w:rPr>
                <w:rFonts w:ascii="Times New Roman" w:hAnsi="Times New Roman" w:cs="Times New Roman"/>
                <w:i/>
                <w:sz w:val="24"/>
                <w:szCs w:val="24"/>
              </w:rPr>
              <w:t>качестве части долгосрочной стратегии лечения.</w:t>
            </w:r>
          </w:p>
        </w:tc>
      </w:tr>
    </w:tbl>
    <w:p w:rsidR="008D0327" w:rsidRPr="00A65A6A" w:rsidRDefault="00A65A6A" w:rsidP="00C4774E">
      <w:pPr>
        <w:spacing w:line="360" w:lineRule="auto"/>
        <w:rPr>
          <w:rFonts w:ascii="Times New Roman" w:hAnsi="Times New Roman" w:cs="Times New Roman"/>
          <w:sz w:val="24"/>
          <w:szCs w:val="24"/>
          <w:highlight w:val="yellow"/>
        </w:rPr>
      </w:pPr>
      <w:r w:rsidRPr="00F228E9">
        <w:rPr>
          <w:rFonts w:ascii="Times New Roman" w:hAnsi="Times New Roman" w:cs="Times New Roman"/>
          <w:sz w:val="24"/>
          <w:szCs w:val="24"/>
        </w:rPr>
        <w:t xml:space="preserve">  </w:t>
      </w:r>
    </w:p>
    <w:p w:rsidR="008D0327" w:rsidRPr="0025226E" w:rsidRDefault="00607DEF" w:rsidP="0025226E">
      <w:pPr>
        <w:pStyle w:val="a4"/>
        <w:numPr>
          <w:ilvl w:val="1"/>
          <w:numId w:val="35"/>
        </w:numPr>
        <w:spacing w:line="360" w:lineRule="auto"/>
        <w:rPr>
          <w:rFonts w:ascii="Times New Roman" w:hAnsi="Times New Roman" w:cs="Times New Roman"/>
          <w:b/>
          <w:sz w:val="24"/>
          <w:szCs w:val="24"/>
        </w:rPr>
      </w:pPr>
      <w:r w:rsidRPr="0025226E">
        <w:rPr>
          <w:rFonts w:ascii="Times New Roman" w:hAnsi="Times New Roman" w:cs="Times New Roman"/>
          <w:b/>
          <w:sz w:val="24"/>
          <w:szCs w:val="24"/>
        </w:rPr>
        <w:t>Фармакологический менеджмент</w:t>
      </w:r>
      <w:r w:rsidR="002255ED" w:rsidRPr="0025226E">
        <w:rPr>
          <w:rFonts w:ascii="Times New Roman" w:hAnsi="Times New Roman" w:cs="Times New Roman"/>
          <w:b/>
          <w:sz w:val="24"/>
          <w:szCs w:val="24"/>
        </w:rPr>
        <w:t xml:space="preserve">    </w:t>
      </w:r>
    </w:p>
    <w:p w:rsidR="005C1CD7" w:rsidRPr="005C1CD7" w:rsidRDefault="005C1CD7" w:rsidP="005C1CD7">
      <w:pPr>
        <w:spacing w:line="360" w:lineRule="auto"/>
        <w:ind w:firstLine="360"/>
        <w:jc w:val="both"/>
        <w:rPr>
          <w:sz w:val="24"/>
          <w:szCs w:val="24"/>
        </w:rPr>
      </w:pPr>
      <w:r w:rsidRPr="005C1CD7">
        <w:rPr>
          <w:rFonts w:ascii="Times New Roman" w:hAnsi="Times New Roman" w:cs="Times New Roman"/>
          <w:sz w:val="24"/>
          <w:szCs w:val="24"/>
        </w:rPr>
        <w:t>Лекарственная терапия является важнейшей составной частью лечебного процесса</w:t>
      </w:r>
      <w:r>
        <w:rPr>
          <w:rFonts w:ascii="Times New Roman" w:hAnsi="Times New Roman" w:cs="Times New Roman"/>
          <w:sz w:val="24"/>
          <w:szCs w:val="24"/>
        </w:rPr>
        <w:t>.</w:t>
      </w:r>
      <w:r w:rsidRPr="005C1CD7">
        <w:rPr>
          <w:rFonts w:ascii="Times New Roman" w:hAnsi="Times New Roman"/>
          <w:sz w:val="24"/>
          <w:szCs w:val="24"/>
        </w:rPr>
        <w:t xml:space="preserve"> </w:t>
      </w:r>
      <w:r>
        <w:rPr>
          <w:rFonts w:ascii="Times New Roman" w:hAnsi="Times New Roman"/>
          <w:sz w:val="24"/>
          <w:szCs w:val="24"/>
        </w:rPr>
        <w:t xml:space="preserve">От </w:t>
      </w:r>
      <w:r w:rsidRPr="005C1CD7">
        <w:rPr>
          <w:rFonts w:ascii="Times New Roman" w:hAnsi="Times New Roman"/>
          <w:sz w:val="24"/>
          <w:szCs w:val="24"/>
        </w:rPr>
        <w:t>того насколько умело и грамотно медицинская сестра вводит назначенные пациенту лекарственные средства, во многом зависит успех лечения</w:t>
      </w:r>
      <w:r w:rsidR="006A0F2B">
        <w:rPr>
          <w:rFonts w:ascii="Times New Roman" w:hAnsi="Times New Roman"/>
          <w:sz w:val="24"/>
          <w:szCs w:val="24"/>
        </w:rPr>
        <w:t>.</w:t>
      </w:r>
      <w:r>
        <w:rPr>
          <w:rFonts w:ascii="Times New Roman" w:hAnsi="Times New Roman"/>
          <w:sz w:val="24"/>
          <w:szCs w:val="24"/>
        </w:rPr>
        <w:t xml:space="preserve"> </w:t>
      </w:r>
      <w:r w:rsidRPr="006A0F2B">
        <w:rPr>
          <w:rFonts w:ascii="Times New Roman" w:hAnsi="Times New Roman"/>
          <w:b/>
          <w:i/>
          <w:sz w:val="24"/>
          <w:szCs w:val="24"/>
        </w:rPr>
        <w:t>Медицинская сестра имеет право вводить наркотические вещества только при назначении врача</w:t>
      </w:r>
      <w:r w:rsidR="006A0F2B">
        <w:rPr>
          <w:rFonts w:ascii="Times New Roman" w:hAnsi="Times New Roman"/>
          <w:b/>
          <w:i/>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C4774E" w:rsidRPr="004D34BB" w:rsidTr="00064CB5">
        <w:tc>
          <w:tcPr>
            <w:tcW w:w="817" w:type="dxa"/>
          </w:tcPr>
          <w:p w:rsidR="00C4774E" w:rsidRPr="004D34BB" w:rsidRDefault="00C4774E" w:rsidP="00064CB5">
            <w:pPr>
              <w:pStyle w:val="a4"/>
              <w:numPr>
                <w:ilvl w:val="0"/>
                <w:numId w:val="25"/>
              </w:numPr>
              <w:spacing w:line="360" w:lineRule="auto"/>
              <w:jc w:val="both"/>
              <w:rPr>
                <w:rFonts w:ascii="Times New Roman" w:hAnsi="Times New Roman" w:cs="Times New Roman"/>
                <w:b/>
                <w:sz w:val="24"/>
                <w:szCs w:val="24"/>
              </w:rPr>
            </w:pPr>
          </w:p>
        </w:tc>
        <w:tc>
          <w:tcPr>
            <w:tcW w:w="8754" w:type="dxa"/>
          </w:tcPr>
          <w:p w:rsidR="00C4774E" w:rsidRPr="00575753" w:rsidRDefault="00575753" w:rsidP="00575753">
            <w:pPr>
              <w:spacing w:line="360" w:lineRule="auto"/>
              <w:jc w:val="both"/>
              <w:rPr>
                <w:rFonts w:ascii="Times New Roman" w:hAnsi="Times New Roman" w:cs="Times New Roman"/>
                <w:b/>
                <w:i/>
                <w:sz w:val="24"/>
                <w:szCs w:val="24"/>
              </w:rPr>
            </w:pPr>
            <w:r>
              <w:rPr>
                <w:rFonts w:ascii="Times New Roman" w:hAnsi="Times New Roman" w:cs="Times New Roman"/>
                <w:i/>
                <w:sz w:val="24"/>
                <w:szCs w:val="24"/>
              </w:rPr>
              <w:t>Пациентам, использующим</w:t>
            </w:r>
            <w:r w:rsidRPr="00575753">
              <w:rPr>
                <w:rFonts w:ascii="Times New Roman" w:hAnsi="Times New Roman" w:cs="Times New Roman"/>
                <w:i/>
                <w:sz w:val="24"/>
                <w:szCs w:val="24"/>
              </w:rPr>
              <w:t xml:space="preserve"> анальгетик</w:t>
            </w:r>
            <w:r>
              <w:rPr>
                <w:rFonts w:ascii="Times New Roman" w:hAnsi="Times New Roman" w:cs="Times New Roman"/>
                <w:i/>
                <w:sz w:val="24"/>
                <w:szCs w:val="24"/>
              </w:rPr>
              <w:t>и для снятия хронической боли, необходимо провод</w:t>
            </w:r>
            <w:r w:rsidRPr="00575753">
              <w:rPr>
                <w:rFonts w:ascii="Times New Roman" w:hAnsi="Times New Roman" w:cs="Times New Roman"/>
                <w:i/>
                <w:sz w:val="24"/>
                <w:szCs w:val="24"/>
              </w:rPr>
              <w:t>ить осмотр не реже одного раза</w:t>
            </w:r>
            <w:r>
              <w:rPr>
                <w:rFonts w:ascii="Times New Roman" w:hAnsi="Times New Roman" w:cs="Times New Roman"/>
                <w:i/>
                <w:sz w:val="24"/>
                <w:szCs w:val="24"/>
              </w:rPr>
              <w:t xml:space="preserve"> в год, а в случае смены медикаментов</w:t>
            </w:r>
            <w:r w:rsidRPr="00575753">
              <w:rPr>
                <w:rFonts w:ascii="Times New Roman" w:hAnsi="Times New Roman" w:cs="Times New Roman"/>
                <w:i/>
                <w:sz w:val="24"/>
                <w:szCs w:val="24"/>
              </w:rPr>
              <w:t xml:space="preserve"> или изменения болевого синдрома и/или сопутствующих заболеваний - чаще.</w:t>
            </w:r>
          </w:p>
        </w:tc>
      </w:tr>
      <w:tr w:rsidR="00F147B2" w:rsidRPr="004D34BB" w:rsidTr="00064CB5">
        <w:tc>
          <w:tcPr>
            <w:tcW w:w="817" w:type="dxa"/>
          </w:tcPr>
          <w:p w:rsidR="00F147B2" w:rsidRPr="00575753" w:rsidRDefault="00575753" w:rsidP="00575753">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lang w:val="en-US"/>
              </w:rPr>
              <w:t>D</w:t>
            </w:r>
          </w:p>
        </w:tc>
        <w:tc>
          <w:tcPr>
            <w:tcW w:w="8754" w:type="dxa"/>
          </w:tcPr>
          <w:p w:rsidR="00F147B2" w:rsidRPr="00C06E30" w:rsidRDefault="00BC7362" w:rsidP="00BC7362">
            <w:pPr>
              <w:spacing w:line="360" w:lineRule="auto"/>
              <w:jc w:val="both"/>
              <w:rPr>
                <w:rFonts w:ascii="Times New Roman" w:hAnsi="Times New Roman" w:cs="Times New Roman"/>
                <w:b/>
                <w:i/>
                <w:sz w:val="24"/>
                <w:szCs w:val="24"/>
              </w:rPr>
            </w:pPr>
            <w:r>
              <w:rPr>
                <w:rFonts w:ascii="Times New Roman" w:hAnsi="Times New Roman" w:cs="Times New Roman"/>
                <w:i/>
                <w:sz w:val="24"/>
                <w:szCs w:val="24"/>
              </w:rPr>
              <w:t xml:space="preserve">Следует рекомендовать </w:t>
            </w:r>
            <w:r w:rsidR="00BA0491">
              <w:rPr>
                <w:rFonts w:ascii="Times New Roman" w:hAnsi="Times New Roman" w:cs="Times New Roman"/>
                <w:i/>
                <w:sz w:val="24"/>
                <w:szCs w:val="24"/>
              </w:rPr>
              <w:t xml:space="preserve">пациенту </w:t>
            </w:r>
            <w:r>
              <w:rPr>
                <w:rFonts w:ascii="Times New Roman" w:hAnsi="Times New Roman" w:cs="Times New Roman"/>
                <w:i/>
                <w:sz w:val="24"/>
                <w:szCs w:val="24"/>
              </w:rPr>
              <w:t xml:space="preserve">обращение к </w:t>
            </w:r>
            <w:r w:rsidR="00C06E30" w:rsidRPr="00C06E30">
              <w:rPr>
                <w:rFonts w:ascii="Times New Roman" w:hAnsi="Times New Roman" w:cs="Times New Roman"/>
                <w:i/>
                <w:sz w:val="24"/>
                <w:szCs w:val="24"/>
              </w:rPr>
              <w:t>врачу-сп</w:t>
            </w:r>
            <w:r>
              <w:rPr>
                <w:rFonts w:ascii="Times New Roman" w:hAnsi="Times New Roman" w:cs="Times New Roman"/>
                <w:i/>
                <w:sz w:val="24"/>
                <w:szCs w:val="24"/>
              </w:rPr>
              <w:t>ециалисту в случае</w:t>
            </w:r>
            <w:r w:rsidR="00C06E30" w:rsidRPr="00C06E30">
              <w:rPr>
                <w:rFonts w:ascii="Times New Roman" w:hAnsi="Times New Roman" w:cs="Times New Roman"/>
                <w:i/>
                <w:sz w:val="24"/>
                <w:szCs w:val="24"/>
              </w:rPr>
              <w:t xml:space="preserve"> необходимо</w:t>
            </w:r>
            <w:r>
              <w:rPr>
                <w:rFonts w:ascii="Times New Roman" w:hAnsi="Times New Roman" w:cs="Times New Roman"/>
                <w:i/>
                <w:sz w:val="24"/>
                <w:szCs w:val="24"/>
              </w:rPr>
              <w:t>сти</w:t>
            </w:r>
            <w:r w:rsidR="00C06E30" w:rsidRPr="00C06E30">
              <w:rPr>
                <w:rFonts w:ascii="Times New Roman" w:hAnsi="Times New Roman" w:cs="Times New Roman"/>
                <w:i/>
                <w:sz w:val="24"/>
                <w:szCs w:val="24"/>
              </w:rPr>
              <w:t xml:space="preserve"> </w:t>
            </w:r>
            <w:r>
              <w:rPr>
                <w:rFonts w:ascii="Times New Roman" w:hAnsi="Times New Roman" w:cs="Times New Roman"/>
                <w:i/>
                <w:sz w:val="24"/>
                <w:szCs w:val="24"/>
              </w:rPr>
              <w:t>увеличения</w:t>
            </w:r>
            <w:r w:rsidR="00C06E30" w:rsidRPr="00C06E30">
              <w:rPr>
                <w:rFonts w:ascii="Times New Roman" w:hAnsi="Times New Roman" w:cs="Times New Roman"/>
                <w:i/>
                <w:sz w:val="24"/>
                <w:szCs w:val="24"/>
              </w:rPr>
              <w:t xml:space="preserve"> дозировки </w:t>
            </w:r>
            <w:r>
              <w:rPr>
                <w:rFonts w:ascii="Times New Roman" w:hAnsi="Times New Roman" w:cs="Times New Roman"/>
                <w:i/>
                <w:sz w:val="24"/>
                <w:szCs w:val="24"/>
              </w:rPr>
              <w:t xml:space="preserve">лекарственного препарата или </w:t>
            </w:r>
            <w:r w:rsidR="00C06E30" w:rsidRPr="00C06E30">
              <w:rPr>
                <w:rFonts w:ascii="Times New Roman" w:hAnsi="Times New Roman" w:cs="Times New Roman"/>
                <w:i/>
                <w:sz w:val="24"/>
                <w:szCs w:val="24"/>
              </w:rPr>
              <w:t xml:space="preserve">при </w:t>
            </w:r>
            <w:r w:rsidRPr="00C06E30">
              <w:rPr>
                <w:rFonts w:ascii="Times New Roman" w:hAnsi="Times New Roman" w:cs="Times New Roman"/>
                <w:i/>
                <w:sz w:val="24"/>
                <w:szCs w:val="24"/>
              </w:rPr>
              <w:t>неэфф</w:t>
            </w:r>
            <w:r>
              <w:rPr>
                <w:rFonts w:ascii="Times New Roman" w:hAnsi="Times New Roman" w:cs="Times New Roman"/>
                <w:i/>
                <w:sz w:val="24"/>
                <w:szCs w:val="24"/>
              </w:rPr>
              <w:t>ективности</w:t>
            </w:r>
            <w:r w:rsidRPr="00C06E30">
              <w:rPr>
                <w:rFonts w:ascii="Times New Roman" w:hAnsi="Times New Roman" w:cs="Times New Roman"/>
                <w:i/>
                <w:sz w:val="24"/>
                <w:szCs w:val="24"/>
              </w:rPr>
              <w:t xml:space="preserve"> </w:t>
            </w:r>
            <w:r>
              <w:rPr>
                <w:rFonts w:ascii="Times New Roman" w:hAnsi="Times New Roman" w:cs="Times New Roman"/>
                <w:i/>
                <w:sz w:val="24"/>
                <w:szCs w:val="24"/>
              </w:rPr>
              <w:t>принимаемого обезболивающего</w:t>
            </w:r>
            <w:r w:rsidR="00BA0491">
              <w:rPr>
                <w:rFonts w:ascii="Times New Roman" w:hAnsi="Times New Roman" w:cs="Times New Roman"/>
                <w:i/>
                <w:sz w:val="24"/>
                <w:szCs w:val="24"/>
              </w:rPr>
              <w:t>.</w:t>
            </w:r>
          </w:p>
        </w:tc>
      </w:tr>
    </w:tbl>
    <w:p w:rsidR="008D0327" w:rsidRPr="00935420" w:rsidRDefault="00935420" w:rsidP="00935420">
      <w:pPr>
        <w:spacing w:line="360" w:lineRule="auto"/>
        <w:rPr>
          <w:rFonts w:ascii="Times New Roman" w:hAnsi="Times New Roman" w:cs="Times New Roman"/>
          <w:b/>
          <w:sz w:val="24"/>
          <w:szCs w:val="24"/>
        </w:rPr>
      </w:pPr>
      <w:r>
        <w:rPr>
          <w:rFonts w:ascii="Times New Roman" w:hAnsi="Times New Roman" w:cs="Times New Roman"/>
          <w:b/>
          <w:sz w:val="24"/>
          <w:szCs w:val="24"/>
        </w:rPr>
        <w:t>2.4.</w:t>
      </w:r>
      <w:r w:rsidR="00607DEF" w:rsidRPr="00935420">
        <w:rPr>
          <w:rFonts w:ascii="Times New Roman" w:hAnsi="Times New Roman" w:cs="Times New Roman"/>
          <w:b/>
          <w:sz w:val="24"/>
          <w:szCs w:val="24"/>
        </w:rPr>
        <w:t>Психологические вмешательства</w:t>
      </w:r>
    </w:p>
    <w:tbl>
      <w:tblPr>
        <w:tblStyle w:val="a5"/>
        <w:tblW w:w="0" w:type="auto"/>
        <w:tblLook w:val="04A0" w:firstRow="1" w:lastRow="0" w:firstColumn="1" w:lastColumn="0" w:noHBand="0" w:noVBand="1"/>
      </w:tblPr>
      <w:tblGrid>
        <w:gridCol w:w="817"/>
        <w:gridCol w:w="8754"/>
      </w:tblGrid>
      <w:tr w:rsidR="00BA0491" w:rsidRPr="00575753" w:rsidTr="00BA0491">
        <w:tc>
          <w:tcPr>
            <w:tcW w:w="817" w:type="dxa"/>
            <w:tcBorders>
              <w:top w:val="nil"/>
              <w:left w:val="nil"/>
              <w:bottom w:val="nil"/>
            </w:tcBorders>
          </w:tcPr>
          <w:p w:rsidR="00BA0491" w:rsidRPr="00575753" w:rsidRDefault="00BA0491" w:rsidP="00064CB5">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С</w:t>
            </w:r>
          </w:p>
        </w:tc>
        <w:tc>
          <w:tcPr>
            <w:tcW w:w="8754" w:type="dxa"/>
            <w:tcBorders>
              <w:top w:val="nil"/>
              <w:bottom w:val="nil"/>
              <w:right w:val="nil"/>
            </w:tcBorders>
          </w:tcPr>
          <w:p w:rsidR="00BA0491" w:rsidRPr="00575753" w:rsidRDefault="00BA0491" w:rsidP="005C355D">
            <w:pPr>
              <w:spacing w:line="360" w:lineRule="auto"/>
              <w:jc w:val="both"/>
              <w:rPr>
                <w:rFonts w:ascii="Times New Roman" w:hAnsi="Times New Roman" w:cs="Times New Roman"/>
                <w:b/>
                <w:i/>
                <w:sz w:val="24"/>
                <w:szCs w:val="24"/>
              </w:rPr>
            </w:pPr>
            <w:r w:rsidRPr="00BA0491">
              <w:rPr>
                <w:rFonts w:ascii="Times New Roman" w:hAnsi="Times New Roman" w:cs="Times New Roman"/>
                <w:i/>
                <w:sz w:val="24"/>
                <w:szCs w:val="24"/>
              </w:rPr>
              <w:t>Пациентам с хроническими болями следует предложить программу обезболивания</w:t>
            </w:r>
          </w:p>
        </w:tc>
      </w:tr>
      <w:tr w:rsidR="00C4774E" w:rsidRPr="004D34BB" w:rsidTr="00BA0491">
        <w:tblPrEx>
          <w:tblBorders>
            <w:top w:val="none" w:sz="0" w:space="0" w:color="auto"/>
            <w:left w:val="none" w:sz="0" w:space="0" w:color="auto"/>
            <w:bottom w:val="none" w:sz="0" w:space="0" w:color="auto"/>
            <w:right w:val="none" w:sz="0" w:space="0" w:color="auto"/>
          </w:tblBorders>
        </w:tblPrEx>
        <w:tc>
          <w:tcPr>
            <w:tcW w:w="817" w:type="dxa"/>
            <w:tcBorders>
              <w:top w:val="nil"/>
            </w:tcBorders>
          </w:tcPr>
          <w:p w:rsidR="00C4774E" w:rsidRPr="004D34BB" w:rsidRDefault="00C4774E" w:rsidP="00064CB5">
            <w:pPr>
              <w:pStyle w:val="a4"/>
              <w:numPr>
                <w:ilvl w:val="0"/>
                <w:numId w:val="25"/>
              </w:numPr>
              <w:spacing w:line="360" w:lineRule="auto"/>
              <w:jc w:val="both"/>
              <w:rPr>
                <w:rFonts w:ascii="Times New Roman" w:hAnsi="Times New Roman" w:cs="Times New Roman"/>
                <w:b/>
                <w:sz w:val="24"/>
                <w:szCs w:val="24"/>
              </w:rPr>
            </w:pPr>
          </w:p>
        </w:tc>
        <w:tc>
          <w:tcPr>
            <w:tcW w:w="8754" w:type="dxa"/>
            <w:tcBorders>
              <w:top w:val="nil"/>
            </w:tcBorders>
          </w:tcPr>
          <w:p w:rsidR="00C4774E" w:rsidRPr="004D34BB" w:rsidRDefault="008D3391" w:rsidP="00650BDB">
            <w:pPr>
              <w:spacing w:line="360" w:lineRule="auto"/>
              <w:jc w:val="both"/>
              <w:rPr>
                <w:rFonts w:ascii="Times New Roman" w:hAnsi="Times New Roman" w:cs="Times New Roman"/>
                <w:b/>
                <w:i/>
                <w:sz w:val="24"/>
                <w:szCs w:val="24"/>
              </w:rPr>
            </w:pPr>
            <w:r w:rsidRPr="008D3391">
              <w:rPr>
                <w:rFonts w:ascii="Times New Roman" w:hAnsi="Times New Roman" w:cs="Times New Roman"/>
                <w:i/>
                <w:sz w:val="24"/>
                <w:szCs w:val="24"/>
              </w:rPr>
              <w:t>Медицинские специалисты должны осознавать, что их собственное поведение и окружающая клиническая среда могут принести вред и быть малоэффективными</w:t>
            </w:r>
            <w:r w:rsidRPr="00F228E9">
              <w:rPr>
                <w:rFonts w:ascii="Times New Roman" w:hAnsi="Times New Roman" w:cs="Times New Roman"/>
                <w:sz w:val="24"/>
                <w:szCs w:val="24"/>
              </w:rPr>
              <w:t>.</w:t>
            </w:r>
          </w:p>
        </w:tc>
      </w:tr>
    </w:tbl>
    <w:p w:rsidR="008D0327" w:rsidRPr="00935420" w:rsidRDefault="00935420" w:rsidP="00935420">
      <w:pPr>
        <w:spacing w:line="360" w:lineRule="auto"/>
        <w:rPr>
          <w:rFonts w:ascii="Times New Roman" w:hAnsi="Times New Roman" w:cs="Times New Roman"/>
          <w:b/>
          <w:sz w:val="24"/>
          <w:szCs w:val="24"/>
        </w:rPr>
      </w:pPr>
      <w:r>
        <w:rPr>
          <w:rFonts w:ascii="Times New Roman" w:hAnsi="Times New Roman" w:cs="Times New Roman"/>
          <w:b/>
          <w:sz w:val="24"/>
          <w:szCs w:val="24"/>
        </w:rPr>
        <w:t>2.5.</w:t>
      </w:r>
      <w:r w:rsidR="005C355D" w:rsidRPr="00935420">
        <w:rPr>
          <w:rFonts w:ascii="Times New Roman" w:hAnsi="Times New Roman" w:cs="Times New Roman"/>
          <w:b/>
          <w:sz w:val="24"/>
          <w:szCs w:val="24"/>
        </w:rPr>
        <w:t>Физиотерапия</w:t>
      </w:r>
    </w:p>
    <w:tbl>
      <w:tblPr>
        <w:tblStyle w:val="a5"/>
        <w:tblW w:w="0" w:type="auto"/>
        <w:tblInd w:w="-3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1"/>
        <w:gridCol w:w="8754"/>
      </w:tblGrid>
      <w:tr w:rsidR="00650BDB" w:rsidTr="006A0F2B">
        <w:tc>
          <w:tcPr>
            <w:tcW w:w="851" w:type="dxa"/>
          </w:tcPr>
          <w:p w:rsidR="00650BDB" w:rsidRDefault="00650BDB" w:rsidP="00650BDB">
            <w:pPr>
              <w:pStyle w:val="a4"/>
              <w:spacing w:line="360" w:lineRule="auto"/>
              <w:ind w:left="0"/>
              <w:rPr>
                <w:rFonts w:ascii="Times New Roman" w:hAnsi="Times New Roman" w:cs="Times New Roman"/>
                <w:sz w:val="24"/>
                <w:szCs w:val="24"/>
              </w:rPr>
            </w:pPr>
            <w:r>
              <w:rPr>
                <w:rFonts w:ascii="Times New Roman" w:hAnsi="Times New Roman" w:cs="Times New Roman"/>
                <w:sz w:val="24"/>
                <w:szCs w:val="24"/>
              </w:rPr>
              <w:t>В</w:t>
            </w:r>
          </w:p>
        </w:tc>
        <w:tc>
          <w:tcPr>
            <w:tcW w:w="8754" w:type="dxa"/>
          </w:tcPr>
          <w:p w:rsidR="00650BDB" w:rsidRPr="00650BDB" w:rsidRDefault="00650BDB" w:rsidP="00650BDB">
            <w:pPr>
              <w:pStyle w:val="a4"/>
              <w:spacing w:line="360" w:lineRule="auto"/>
              <w:ind w:left="0"/>
              <w:rPr>
                <w:rFonts w:ascii="Times New Roman" w:hAnsi="Times New Roman" w:cs="Times New Roman"/>
                <w:i/>
                <w:sz w:val="24"/>
                <w:szCs w:val="24"/>
              </w:rPr>
            </w:pPr>
            <w:r w:rsidRPr="00650BDB">
              <w:rPr>
                <w:rFonts w:ascii="Times New Roman" w:hAnsi="Times New Roman" w:cs="Times New Roman"/>
                <w:i/>
                <w:sz w:val="24"/>
                <w:szCs w:val="24"/>
              </w:rPr>
              <w:t>Пациентам с хроническими болями рекомендуется проводить физиотерапию и лечебную физкультуру</w:t>
            </w:r>
          </w:p>
        </w:tc>
      </w:tr>
      <w:tr w:rsidR="00650BDB" w:rsidTr="006A0F2B">
        <w:tc>
          <w:tcPr>
            <w:tcW w:w="851" w:type="dxa"/>
          </w:tcPr>
          <w:p w:rsidR="00650BDB" w:rsidRDefault="00650BDB" w:rsidP="00064CB5">
            <w:pPr>
              <w:pStyle w:val="a4"/>
              <w:spacing w:line="360" w:lineRule="auto"/>
              <w:ind w:left="0"/>
              <w:rPr>
                <w:rFonts w:ascii="Times New Roman" w:hAnsi="Times New Roman" w:cs="Times New Roman"/>
                <w:sz w:val="24"/>
                <w:szCs w:val="24"/>
              </w:rPr>
            </w:pPr>
            <w:r>
              <w:rPr>
                <w:rFonts w:ascii="Times New Roman" w:hAnsi="Times New Roman" w:cs="Times New Roman"/>
                <w:sz w:val="24"/>
                <w:szCs w:val="24"/>
              </w:rPr>
              <w:t>А</w:t>
            </w:r>
          </w:p>
        </w:tc>
        <w:tc>
          <w:tcPr>
            <w:tcW w:w="8754" w:type="dxa"/>
          </w:tcPr>
          <w:p w:rsidR="00650BDB" w:rsidRPr="00650BDB" w:rsidRDefault="00650BDB" w:rsidP="00650BDB">
            <w:pPr>
              <w:pStyle w:val="a4"/>
              <w:spacing w:line="360" w:lineRule="auto"/>
              <w:ind w:left="0"/>
              <w:jc w:val="both"/>
              <w:rPr>
                <w:rFonts w:ascii="Times New Roman" w:hAnsi="Times New Roman" w:cs="Times New Roman"/>
                <w:i/>
                <w:sz w:val="24"/>
                <w:szCs w:val="24"/>
              </w:rPr>
            </w:pPr>
            <w:r w:rsidRPr="00650BDB">
              <w:rPr>
                <w:rFonts w:ascii="Times New Roman" w:hAnsi="Times New Roman" w:cs="Times New Roman"/>
                <w:i/>
                <w:sz w:val="24"/>
                <w:szCs w:val="24"/>
              </w:rPr>
              <w:t>В д</w:t>
            </w:r>
            <w:r>
              <w:rPr>
                <w:rFonts w:ascii="Times New Roman" w:hAnsi="Times New Roman" w:cs="Times New Roman"/>
                <w:i/>
                <w:sz w:val="24"/>
                <w:szCs w:val="24"/>
              </w:rPr>
              <w:t>ополнение к лечебной физкультуре пациентам</w:t>
            </w:r>
            <w:r w:rsidRPr="00650BDB">
              <w:rPr>
                <w:rFonts w:ascii="Times New Roman" w:hAnsi="Times New Roman" w:cs="Times New Roman"/>
                <w:i/>
                <w:sz w:val="24"/>
                <w:szCs w:val="24"/>
              </w:rPr>
              <w:t xml:space="preserve"> с хронической болью в пояснице</w:t>
            </w:r>
            <w:r>
              <w:rPr>
                <w:rFonts w:ascii="Times New Roman" w:hAnsi="Times New Roman" w:cs="Times New Roman"/>
                <w:i/>
                <w:sz w:val="24"/>
                <w:szCs w:val="24"/>
              </w:rPr>
              <w:t xml:space="preserve"> следует</w:t>
            </w:r>
            <w:r w:rsidRPr="00650BDB">
              <w:rPr>
                <w:rFonts w:ascii="Times New Roman" w:hAnsi="Times New Roman" w:cs="Times New Roman"/>
                <w:i/>
                <w:sz w:val="24"/>
                <w:szCs w:val="24"/>
              </w:rPr>
              <w:t xml:space="preserve"> совет</w:t>
            </w:r>
            <w:r>
              <w:rPr>
                <w:rFonts w:ascii="Times New Roman" w:hAnsi="Times New Roman" w:cs="Times New Roman"/>
                <w:i/>
                <w:sz w:val="24"/>
                <w:szCs w:val="24"/>
              </w:rPr>
              <w:t>овать</w:t>
            </w:r>
            <w:r w:rsidRPr="00650BDB">
              <w:rPr>
                <w:rFonts w:ascii="Times New Roman" w:hAnsi="Times New Roman" w:cs="Times New Roman"/>
                <w:i/>
                <w:sz w:val="24"/>
                <w:szCs w:val="24"/>
              </w:rPr>
              <w:t xml:space="preserve"> оставаться активным</w:t>
            </w:r>
            <w:r w:rsidR="006A0F2B">
              <w:rPr>
                <w:rFonts w:ascii="Times New Roman" w:hAnsi="Times New Roman" w:cs="Times New Roman"/>
                <w:i/>
                <w:sz w:val="24"/>
                <w:szCs w:val="24"/>
              </w:rPr>
              <w:t>и</w:t>
            </w:r>
            <w:r>
              <w:rPr>
                <w:rFonts w:ascii="Times New Roman" w:hAnsi="Times New Roman" w:cs="Times New Roman"/>
                <w:i/>
                <w:sz w:val="24"/>
                <w:szCs w:val="24"/>
              </w:rPr>
              <w:t xml:space="preserve"> для улучшения состояния</w:t>
            </w:r>
            <w:r w:rsidRPr="00650BDB">
              <w:rPr>
                <w:rFonts w:ascii="Times New Roman" w:hAnsi="Times New Roman" w:cs="Times New Roman"/>
                <w:i/>
                <w:sz w:val="24"/>
                <w:szCs w:val="24"/>
              </w:rPr>
              <w:t xml:space="preserve"> в долго</w:t>
            </w:r>
            <w:r>
              <w:rPr>
                <w:rFonts w:ascii="Times New Roman" w:hAnsi="Times New Roman" w:cs="Times New Roman"/>
                <w:i/>
                <w:sz w:val="24"/>
                <w:szCs w:val="24"/>
              </w:rPr>
              <w:t>срочной перспективе</w:t>
            </w:r>
            <w:r w:rsidRPr="00650BDB">
              <w:rPr>
                <w:rFonts w:ascii="Times New Roman" w:hAnsi="Times New Roman" w:cs="Times New Roman"/>
                <w:i/>
                <w:sz w:val="24"/>
                <w:szCs w:val="24"/>
              </w:rPr>
              <w:t xml:space="preserve">. </w:t>
            </w:r>
            <w:r>
              <w:rPr>
                <w:rFonts w:ascii="Times New Roman" w:hAnsi="Times New Roman" w:cs="Times New Roman"/>
                <w:i/>
                <w:sz w:val="24"/>
                <w:szCs w:val="24"/>
              </w:rPr>
              <w:t xml:space="preserve">Однако, </w:t>
            </w:r>
            <w:r w:rsidRPr="00650BDB">
              <w:rPr>
                <w:rFonts w:ascii="Times New Roman" w:hAnsi="Times New Roman" w:cs="Times New Roman"/>
                <w:i/>
                <w:sz w:val="24"/>
                <w:szCs w:val="24"/>
              </w:rPr>
              <w:t>только советов недостаточно</w:t>
            </w:r>
          </w:p>
        </w:tc>
      </w:tr>
    </w:tbl>
    <w:p w:rsidR="00C019DD" w:rsidRDefault="00C019DD" w:rsidP="00F228E9">
      <w:pPr>
        <w:spacing w:after="0" w:line="360" w:lineRule="auto"/>
        <w:jc w:val="center"/>
        <w:rPr>
          <w:rFonts w:ascii="Times New Roman" w:hAnsi="Times New Roman" w:cs="Times New Roman"/>
          <w:b/>
          <w:sz w:val="24"/>
          <w:szCs w:val="24"/>
        </w:rPr>
      </w:pPr>
    </w:p>
    <w:p w:rsidR="006A0F2B" w:rsidRDefault="006A0F2B" w:rsidP="00146756">
      <w:pPr>
        <w:pStyle w:val="1"/>
        <w:jc w:val="center"/>
        <w:rPr>
          <w:sz w:val="24"/>
          <w:szCs w:val="24"/>
        </w:rPr>
      </w:pPr>
    </w:p>
    <w:p w:rsidR="006A0F2B" w:rsidRDefault="006A0F2B" w:rsidP="00146756">
      <w:pPr>
        <w:pStyle w:val="1"/>
        <w:jc w:val="center"/>
        <w:rPr>
          <w:sz w:val="24"/>
          <w:szCs w:val="24"/>
        </w:rPr>
      </w:pPr>
    </w:p>
    <w:p w:rsidR="00AC62DA" w:rsidRPr="00146756" w:rsidRDefault="00146756" w:rsidP="00146756">
      <w:pPr>
        <w:pStyle w:val="1"/>
        <w:jc w:val="center"/>
        <w:rPr>
          <w:sz w:val="24"/>
          <w:szCs w:val="24"/>
        </w:rPr>
      </w:pPr>
      <w:r w:rsidRPr="00146756">
        <w:rPr>
          <w:sz w:val="24"/>
          <w:szCs w:val="24"/>
        </w:rPr>
        <w:lastRenderedPageBreak/>
        <w:t>3</w:t>
      </w:r>
      <w:r w:rsidR="00CB3497" w:rsidRPr="00146756">
        <w:rPr>
          <w:sz w:val="24"/>
          <w:szCs w:val="24"/>
        </w:rPr>
        <w:t>. МЕТОДЫ</w:t>
      </w:r>
    </w:p>
    <w:p w:rsidR="006C372F" w:rsidRPr="00F228E9" w:rsidRDefault="00146756" w:rsidP="00F228E9">
      <w:pPr>
        <w:spacing w:after="0" w:line="360" w:lineRule="auto"/>
        <w:rPr>
          <w:rFonts w:ascii="Times New Roman" w:hAnsi="Times New Roman" w:cs="Times New Roman"/>
          <w:b/>
          <w:sz w:val="24"/>
          <w:szCs w:val="24"/>
        </w:rPr>
      </w:pPr>
      <w:r>
        <w:rPr>
          <w:rFonts w:ascii="Times New Roman" w:hAnsi="Times New Roman" w:cs="Times New Roman"/>
          <w:b/>
          <w:sz w:val="24"/>
          <w:szCs w:val="24"/>
        </w:rPr>
        <w:t>3</w:t>
      </w:r>
      <w:r w:rsidR="006C372F" w:rsidRPr="00F228E9">
        <w:rPr>
          <w:rFonts w:ascii="Times New Roman" w:hAnsi="Times New Roman" w:cs="Times New Roman"/>
          <w:b/>
          <w:sz w:val="24"/>
          <w:szCs w:val="24"/>
        </w:rPr>
        <w:t xml:space="preserve">.1 Методы, используемые для сбора и выбора доказательств </w:t>
      </w:r>
    </w:p>
    <w:p w:rsidR="006C372F" w:rsidRPr="00F228E9" w:rsidRDefault="006C372F" w:rsidP="00F228E9">
      <w:pPr>
        <w:spacing w:after="0" w:line="360" w:lineRule="auto"/>
        <w:ind w:firstLine="708"/>
        <w:jc w:val="both"/>
        <w:rPr>
          <w:rFonts w:ascii="Times New Roman" w:hAnsi="Times New Roman" w:cs="Times New Roman"/>
          <w:sz w:val="24"/>
          <w:szCs w:val="24"/>
        </w:rPr>
      </w:pPr>
      <w:r w:rsidRPr="00F228E9">
        <w:rPr>
          <w:rFonts w:ascii="Times New Roman" w:hAnsi="Times New Roman" w:cs="Times New Roman"/>
          <w:sz w:val="24"/>
          <w:szCs w:val="24"/>
          <w:lang w:val="kk-KZ"/>
        </w:rPr>
        <w:t xml:space="preserve">Систематический обзор литературы проводился с использованием определенной стратегии поиска. Базы данных, в которых проводился поиск, включают Кокрановский центральный регистр контролируемых исследований (CENTRAL), Национальный институт исследований в области здравоохранения - оценка технологий здравоохранения (NIHR-HTA), Medline, Medline In-Process, Embase, Cinahl, PsycINFO и Кокрановская библиотека. Поиск проводился по публикациям за период </w:t>
      </w:r>
      <w:r w:rsidRPr="00064CB5">
        <w:rPr>
          <w:rFonts w:ascii="Times New Roman" w:hAnsi="Times New Roman" w:cs="Times New Roman"/>
          <w:sz w:val="24"/>
          <w:szCs w:val="24"/>
          <w:lang w:val="kk-KZ"/>
        </w:rPr>
        <w:t>200</w:t>
      </w:r>
      <w:r w:rsidR="00D91777" w:rsidRPr="00064CB5">
        <w:rPr>
          <w:rFonts w:ascii="Times New Roman" w:hAnsi="Times New Roman" w:cs="Times New Roman"/>
          <w:sz w:val="24"/>
          <w:szCs w:val="24"/>
          <w:lang w:val="kk-KZ"/>
        </w:rPr>
        <w:t>9-2019</w:t>
      </w:r>
      <w:r w:rsidRPr="00064CB5">
        <w:rPr>
          <w:rFonts w:ascii="Times New Roman" w:hAnsi="Times New Roman" w:cs="Times New Roman"/>
          <w:sz w:val="24"/>
          <w:szCs w:val="24"/>
          <w:lang w:val="kk-KZ"/>
        </w:rPr>
        <w:t xml:space="preserve"> годы. Каждый из выбранных источников оценивался двумя членами группы с использованием стандартных </w:t>
      </w:r>
      <w:r w:rsidRPr="00064CB5">
        <w:rPr>
          <w:rFonts w:ascii="Times New Roman" w:hAnsi="Times New Roman" w:cs="Times New Roman"/>
          <w:sz w:val="24"/>
          <w:szCs w:val="24"/>
        </w:rPr>
        <w:t>чек-листов</w:t>
      </w:r>
      <w:r w:rsidR="00BC2680">
        <w:rPr>
          <w:rFonts w:ascii="Times New Roman" w:hAnsi="Times New Roman" w:cs="Times New Roman"/>
          <w:sz w:val="24"/>
          <w:szCs w:val="24"/>
        </w:rPr>
        <w:t xml:space="preserve"> </w:t>
      </w:r>
      <w:r w:rsidRPr="00064CB5">
        <w:rPr>
          <w:rFonts w:ascii="Times New Roman" w:hAnsi="Times New Roman" w:cs="Times New Roman"/>
          <w:sz w:val="24"/>
          <w:szCs w:val="24"/>
        </w:rPr>
        <w:t>.</w:t>
      </w:r>
    </w:p>
    <w:p w:rsidR="006C372F" w:rsidRPr="00F228E9" w:rsidRDefault="00146756" w:rsidP="00F228E9">
      <w:pPr>
        <w:spacing w:after="0" w:line="36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3</w:t>
      </w:r>
      <w:r w:rsidR="006C372F" w:rsidRPr="00F228E9">
        <w:rPr>
          <w:rFonts w:ascii="Times New Roman" w:hAnsi="Times New Roman" w:cs="Times New Roman"/>
          <w:b/>
          <w:sz w:val="24"/>
          <w:szCs w:val="24"/>
          <w:lang w:val="kk-KZ"/>
        </w:rPr>
        <w:t>.2. Методы, используемые для оценки и анализа доказательств</w:t>
      </w:r>
    </w:p>
    <w:p w:rsidR="006C372F" w:rsidRPr="00F228E9" w:rsidRDefault="006C372F" w:rsidP="00F228E9">
      <w:pPr>
        <w:spacing w:after="0" w:line="360" w:lineRule="auto"/>
        <w:ind w:firstLine="708"/>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 xml:space="preserve">Группой разработчиков </w:t>
      </w:r>
      <w:r w:rsidR="006A0F2B">
        <w:rPr>
          <w:rFonts w:ascii="Times New Roman" w:hAnsi="Times New Roman" w:cs="Times New Roman"/>
          <w:sz w:val="24"/>
          <w:szCs w:val="24"/>
          <w:lang w:val="kk-KZ"/>
        </w:rPr>
        <w:t xml:space="preserve">оригинального </w:t>
      </w:r>
      <w:r w:rsidRPr="00F228E9">
        <w:rPr>
          <w:rFonts w:ascii="Times New Roman" w:hAnsi="Times New Roman" w:cs="Times New Roman"/>
          <w:sz w:val="24"/>
          <w:szCs w:val="24"/>
          <w:lang w:val="kk-KZ"/>
        </w:rPr>
        <w:t>руководства рассматрива</w:t>
      </w:r>
      <w:r w:rsidR="006A0F2B">
        <w:rPr>
          <w:rFonts w:ascii="Times New Roman" w:hAnsi="Times New Roman" w:cs="Times New Roman"/>
          <w:sz w:val="24"/>
          <w:szCs w:val="24"/>
          <w:lang w:val="kk-KZ"/>
        </w:rPr>
        <w:t>лась</w:t>
      </w:r>
      <w:r w:rsidRPr="00F228E9">
        <w:rPr>
          <w:rFonts w:ascii="Times New Roman" w:hAnsi="Times New Roman" w:cs="Times New Roman"/>
          <w:sz w:val="24"/>
          <w:szCs w:val="24"/>
          <w:lang w:val="kk-KZ"/>
        </w:rPr>
        <w:t xml:space="preserve"> совокупность доказательств по каждому клиническому вопросу.  Перед принятием решения о включении данных исследования в руководство проводится оценка найденных доказательств. </w:t>
      </w:r>
      <w:r w:rsidR="00237E23">
        <w:rPr>
          <w:rFonts w:ascii="Times New Roman" w:hAnsi="Times New Roman" w:cs="Times New Roman"/>
          <w:sz w:val="24"/>
          <w:szCs w:val="24"/>
          <w:lang w:val="kk-KZ"/>
        </w:rPr>
        <w:t xml:space="preserve"> </w:t>
      </w:r>
    </w:p>
    <w:p w:rsidR="006C372F" w:rsidRPr="00F228E9" w:rsidRDefault="00146756" w:rsidP="00F228E9">
      <w:pPr>
        <w:spacing w:after="0" w:line="36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3</w:t>
      </w:r>
      <w:r w:rsidR="006C372F" w:rsidRPr="00F228E9">
        <w:rPr>
          <w:rFonts w:ascii="Times New Roman" w:hAnsi="Times New Roman" w:cs="Times New Roman"/>
          <w:b/>
          <w:sz w:val="24"/>
          <w:szCs w:val="24"/>
          <w:lang w:val="kk-KZ"/>
        </w:rPr>
        <w:t>.3.  Методы для формулировки рекомендаций</w:t>
      </w:r>
    </w:p>
    <w:p w:rsidR="006C372F" w:rsidRPr="00F228E9" w:rsidRDefault="006C372F" w:rsidP="00F228E9">
      <w:pPr>
        <w:spacing w:after="0" w:line="360" w:lineRule="auto"/>
        <w:ind w:firstLine="360"/>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 xml:space="preserve">Группа разработки руководств формулирует рекомендации через процесс неформального консенсуса. </w:t>
      </w:r>
    </w:p>
    <w:p w:rsidR="00E20953" w:rsidRPr="00F228E9" w:rsidRDefault="00146756" w:rsidP="00146756">
      <w:pPr>
        <w:pStyle w:val="a4"/>
        <w:spacing w:after="0" w:line="360" w:lineRule="auto"/>
        <w:ind w:left="360"/>
        <w:jc w:val="center"/>
        <w:outlineLvl w:val="0"/>
        <w:rPr>
          <w:rFonts w:ascii="Times New Roman" w:hAnsi="Times New Roman" w:cs="Times New Roman"/>
          <w:b/>
          <w:sz w:val="24"/>
          <w:szCs w:val="24"/>
        </w:rPr>
      </w:pPr>
      <w:r>
        <w:rPr>
          <w:rFonts w:ascii="Times New Roman" w:hAnsi="Times New Roman" w:cs="Times New Roman"/>
          <w:b/>
          <w:sz w:val="24"/>
          <w:szCs w:val="24"/>
        </w:rPr>
        <w:t>4</w:t>
      </w:r>
      <w:r w:rsidR="00CB3497" w:rsidRPr="00F228E9">
        <w:rPr>
          <w:rFonts w:ascii="Times New Roman" w:hAnsi="Times New Roman" w:cs="Times New Roman"/>
          <w:b/>
          <w:sz w:val="24"/>
          <w:szCs w:val="24"/>
        </w:rPr>
        <w:t>. РЕКОМЕНДАЦИИ</w:t>
      </w:r>
    </w:p>
    <w:tbl>
      <w:tblPr>
        <w:tblW w:w="9639" w:type="dxa"/>
        <w:tblInd w:w="55" w:type="dxa"/>
        <w:tblLayout w:type="fixed"/>
        <w:tblCellMar>
          <w:left w:w="10" w:type="dxa"/>
          <w:right w:w="10" w:type="dxa"/>
        </w:tblCellMar>
        <w:tblLook w:val="0000" w:firstRow="0" w:lastRow="0" w:firstColumn="0" w:lastColumn="0" w:noHBand="0" w:noVBand="0"/>
      </w:tblPr>
      <w:tblGrid>
        <w:gridCol w:w="142"/>
        <w:gridCol w:w="9497"/>
      </w:tblGrid>
      <w:tr w:rsidR="001049A9" w:rsidRPr="00F228E9" w:rsidTr="00570838">
        <w:tc>
          <w:tcPr>
            <w:tcW w:w="142" w:type="dxa"/>
            <w:shd w:val="clear" w:color="auto" w:fill="auto"/>
            <w:tcMar>
              <w:top w:w="55" w:type="dxa"/>
              <w:left w:w="55" w:type="dxa"/>
              <w:bottom w:w="55" w:type="dxa"/>
              <w:right w:w="55" w:type="dxa"/>
            </w:tcMar>
          </w:tcPr>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p w:rsidR="001049A9" w:rsidRPr="00F228E9" w:rsidRDefault="001049A9" w:rsidP="00F228E9">
            <w:pPr>
              <w:pStyle w:val="TableContents"/>
              <w:spacing w:line="360" w:lineRule="auto"/>
              <w:rPr>
                <w:rFonts w:cs="Times New Roman"/>
                <w:lang w:val="en-US"/>
              </w:rPr>
            </w:pPr>
          </w:p>
        </w:tc>
        <w:tc>
          <w:tcPr>
            <w:tcW w:w="9497" w:type="dxa"/>
            <w:shd w:val="clear" w:color="auto" w:fill="auto"/>
            <w:tcMar>
              <w:top w:w="55" w:type="dxa"/>
              <w:left w:w="55" w:type="dxa"/>
              <w:bottom w:w="55" w:type="dxa"/>
              <w:right w:w="55" w:type="dxa"/>
            </w:tcMar>
          </w:tcPr>
          <w:p w:rsidR="001049A9" w:rsidRPr="0054434F" w:rsidRDefault="00146756" w:rsidP="00F228E9">
            <w:pPr>
              <w:pStyle w:val="Textbody"/>
              <w:spacing w:line="360" w:lineRule="auto"/>
              <w:rPr>
                <w:rFonts w:cs="Times New Roman"/>
              </w:rPr>
            </w:pPr>
            <w:r>
              <w:rPr>
                <w:rFonts w:cs="Times New Roman"/>
                <w:b/>
                <w:bCs/>
              </w:rPr>
              <w:lastRenderedPageBreak/>
              <w:t>4</w:t>
            </w:r>
            <w:r w:rsidR="00064CB5" w:rsidRPr="0054434F">
              <w:rPr>
                <w:rFonts w:cs="Times New Roman"/>
                <w:b/>
                <w:bCs/>
              </w:rPr>
              <w:t>.1</w:t>
            </w:r>
            <w:r w:rsidR="00261932" w:rsidRPr="0054434F">
              <w:rPr>
                <w:rFonts w:cs="Times New Roman"/>
                <w:b/>
                <w:bCs/>
              </w:rPr>
              <w:t xml:space="preserve"> </w:t>
            </w:r>
            <w:r w:rsidR="005C355D" w:rsidRPr="0054434F">
              <w:rPr>
                <w:rFonts w:cs="Times New Roman"/>
                <w:b/>
                <w:bCs/>
              </w:rPr>
              <w:t>Оценка и планирование ухода</w:t>
            </w:r>
          </w:p>
          <w:p w:rsidR="001049A9" w:rsidRPr="0054434F" w:rsidRDefault="00146756" w:rsidP="00F228E9">
            <w:pPr>
              <w:pStyle w:val="Textbody"/>
              <w:spacing w:line="360" w:lineRule="auto"/>
              <w:rPr>
                <w:rFonts w:cs="Times New Roman"/>
              </w:rPr>
            </w:pPr>
            <w:r>
              <w:rPr>
                <w:rFonts w:cs="Times New Roman"/>
              </w:rPr>
              <w:t>4</w:t>
            </w:r>
            <w:r w:rsidR="00064CB5" w:rsidRPr="0054434F">
              <w:rPr>
                <w:rFonts w:cs="Times New Roman"/>
              </w:rPr>
              <w:t>.1.1.</w:t>
            </w:r>
            <w:r w:rsidR="001049A9" w:rsidRPr="0054434F">
              <w:rPr>
                <w:rFonts w:cs="Times New Roman"/>
              </w:rPr>
              <w:t xml:space="preserve"> ИНСТРУМЕНТЫ ОЦЕНКИ</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736"/>
              <w:gridCol w:w="567"/>
            </w:tblGrid>
            <w:tr w:rsidR="00064CB5" w:rsidRPr="0054434F" w:rsidTr="006D1C17">
              <w:tc>
                <w:tcPr>
                  <w:tcW w:w="8736" w:type="dxa"/>
                </w:tcPr>
                <w:p w:rsidR="00064CB5" w:rsidRPr="004A2A22" w:rsidRDefault="007D1534" w:rsidP="00261932">
                  <w:pPr>
                    <w:pStyle w:val="Textbody"/>
                    <w:spacing w:line="360" w:lineRule="auto"/>
                    <w:jc w:val="both"/>
                    <w:rPr>
                      <w:rFonts w:cs="Times New Roman"/>
                    </w:rPr>
                  </w:pPr>
                  <w:r w:rsidRPr="0054434F">
                    <w:rPr>
                      <w:rFonts w:cs="Times New Roman"/>
                    </w:rPr>
                    <w:t>Существует общее мнение</w:t>
                  </w:r>
                  <w:r w:rsidR="00261932" w:rsidRPr="0054434F">
                    <w:rPr>
                      <w:rFonts w:cs="Times New Roman"/>
                    </w:rPr>
                    <w:t xml:space="preserve">, </w:t>
                  </w:r>
                  <w:r w:rsidRPr="0054434F">
                    <w:rPr>
                      <w:rFonts w:cs="Times New Roman"/>
                    </w:rPr>
                    <w:t>что эффективная практика заключается в оцен</w:t>
                  </w:r>
                  <w:r w:rsidR="00261932" w:rsidRPr="0054434F">
                    <w:rPr>
                      <w:rFonts w:cs="Times New Roman"/>
                    </w:rPr>
                    <w:t xml:space="preserve">ке степени тяжести </w:t>
                  </w:r>
                  <w:r w:rsidRPr="0054434F">
                    <w:rPr>
                      <w:rFonts w:cs="Times New Roman"/>
                    </w:rPr>
                    <w:t>и вида боли до начала лечения,</w:t>
                  </w:r>
                  <w:r w:rsidR="00261932" w:rsidRPr="0054434F">
                    <w:rPr>
                      <w:rFonts w:cs="Times New Roman"/>
                    </w:rPr>
                    <w:t xml:space="preserve"> что является необходимым условием для управления</w:t>
                  </w:r>
                  <w:r w:rsidRPr="0054434F">
                    <w:rPr>
                      <w:rFonts w:cs="Times New Roman"/>
                    </w:rPr>
                    <w:t xml:space="preserve"> процессом лечения и оценки его успешности. </w:t>
                  </w:r>
                  <w:r w:rsidR="004A2A22">
                    <w:rPr>
                      <w:rFonts w:cs="Times New Roman"/>
                    </w:rPr>
                    <w:t>[6,7</w:t>
                  </w:r>
                  <w:r w:rsidRPr="0054434F">
                    <w:rPr>
                      <w:rFonts w:cs="Times New Roman"/>
                    </w:rPr>
                    <w:t>]</w:t>
                  </w:r>
                  <w:r w:rsidR="004A2A22" w:rsidRPr="00D32DD6">
                    <w:rPr>
                      <w:rFonts w:cs="Times New Roman"/>
                    </w:rPr>
                    <w:t>.</w:t>
                  </w:r>
                </w:p>
              </w:tc>
              <w:tc>
                <w:tcPr>
                  <w:tcW w:w="567" w:type="dxa"/>
                </w:tcPr>
                <w:p w:rsidR="007D1534" w:rsidRPr="0054434F" w:rsidRDefault="007D1534" w:rsidP="00F228E9">
                  <w:pPr>
                    <w:pStyle w:val="Textbody"/>
                    <w:spacing w:line="360" w:lineRule="auto"/>
                    <w:rPr>
                      <w:rFonts w:cs="Times New Roman"/>
                    </w:rPr>
                  </w:pPr>
                </w:p>
                <w:p w:rsidR="00064CB5" w:rsidRPr="0054434F" w:rsidRDefault="007D1534" w:rsidP="00F228E9">
                  <w:pPr>
                    <w:pStyle w:val="Textbody"/>
                    <w:spacing w:line="360" w:lineRule="auto"/>
                    <w:rPr>
                      <w:rFonts w:cs="Times New Roman"/>
                    </w:rPr>
                  </w:pPr>
                  <w:r w:rsidRPr="0054434F">
                    <w:rPr>
                      <w:rFonts w:cs="Times New Roman"/>
                    </w:rPr>
                    <w:t>4+</w:t>
                  </w:r>
                </w:p>
              </w:tc>
            </w:tr>
          </w:tbl>
          <w:p w:rsidR="007D1534" w:rsidRPr="0054434F" w:rsidRDefault="007D1534" w:rsidP="007D1534">
            <w:pPr>
              <w:pStyle w:val="Textbody"/>
              <w:spacing w:line="360" w:lineRule="auto"/>
              <w:jc w:val="both"/>
              <w:rPr>
                <w:rFonts w:cs="Times New Roman"/>
              </w:rPr>
            </w:pPr>
            <w:r w:rsidRPr="0054434F">
              <w:rPr>
                <w:rFonts w:cs="Times New Roman"/>
              </w:rPr>
              <w:t>Имеются краткие и хорошо проверенные инструменты для оценки боли в неспециализированных учреждениях. К ним относятся инструменты для измерения степени тяжести боли и/или ее функционального воздействия, для выявления нейропатической боли</w:t>
            </w:r>
            <w:r w:rsidR="00261932" w:rsidRPr="0054434F">
              <w:rPr>
                <w:rFonts w:cs="Times New Roman"/>
              </w:rPr>
              <w:t>,</w:t>
            </w:r>
            <w:r w:rsidR="00C32B00" w:rsidRPr="0054434F">
              <w:rPr>
                <w:rFonts w:cs="Times New Roman"/>
              </w:rPr>
              <w:t xml:space="preserve"> </w:t>
            </w:r>
            <w:r w:rsidR="00261932" w:rsidRPr="0054434F">
              <w:rPr>
                <w:rFonts w:cs="Times New Roman"/>
              </w:rPr>
              <w:t xml:space="preserve">а также </w:t>
            </w:r>
            <w:r w:rsidRPr="0054434F">
              <w:rPr>
                <w:rFonts w:cs="Times New Roman"/>
              </w:rPr>
              <w:t xml:space="preserve">для прогнозирования риска </w:t>
            </w:r>
            <w:r w:rsidR="00261932" w:rsidRPr="0054434F">
              <w:rPr>
                <w:rFonts w:cs="Times New Roman"/>
              </w:rPr>
              <w:t xml:space="preserve">возникновения </w:t>
            </w:r>
            <w:r w:rsidRPr="0054434F">
              <w:rPr>
                <w:rFonts w:cs="Times New Roman"/>
              </w:rPr>
              <w:t>хронической боли при острых болевых ощущениях.</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16"/>
              <w:gridCol w:w="7836"/>
              <w:gridCol w:w="463"/>
            </w:tblGrid>
            <w:tr w:rsidR="00064CB5" w:rsidRPr="0054434F" w:rsidTr="00D60E72">
              <w:tc>
                <w:tcPr>
                  <w:tcW w:w="8452" w:type="dxa"/>
                  <w:gridSpan w:val="2"/>
                </w:tcPr>
                <w:p w:rsidR="00064CB5" w:rsidRPr="0054434F" w:rsidRDefault="007D1534" w:rsidP="00C32B00">
                  <w:pPr>
                    <w:pStyle w:val="Textbody"/>
                    <w:spacing w:line="360" w:lineRule="auto"/>
                    <w:jc w:val="both"/>
                    <w:rPr>
                      <w:rFonts w:cs="Times New Roman"/>
                    </w:rPr>
                  </w:pPr>
                  <w:r w:rsidRPr="0054434F">
                    <w:rPr>
                      <w:rFonts w:cs="Times New Roman"/>
                    </w:rPr>
                    <w:t>П</w:t>
                  </w:r>
                  <w:r w:rsidR="00261932" w:rsidRPr="0054434F">
                    <w:rPr>
                      <w:rFonts w:cs="Times New Roman"/>
                    </w:rPr>
                    <w:t xml:space="preserve">роведены </w:t>
                  </w:r>
                  <w:r w:rsidRPr="0054434F">
                    <w:rPr>
                      <w:rFonts w:cs="Times New Roman"/>
                    </w:rPr>
                    <w:t>рандомизированные кли</w:t>
                  </w:r>
                  <w:r w:rsidR="00C32B00" w:rsidRPr="0054434F">
                    <w:rPr>
                      <w:rFonts w:cs="Times New Roman"/>
                    </w:rPr>
                    <w:t>н</w:t>
                  </w:r>
                  <w:r w:rsidRPr="0054434F">
                    <w:rPr>
                      <w:rFonts w:cs="Times New Roman"/>
                    </w:rPr>
                    <w:t>ические исследования</w:t>
                  </w:r>
                  <w:r w:rsidR="00BC2680">
                    <w:rPr>
                      <w:rFonts w:cs="Times New Roman"/>
                    </w:rPr>
                    <w:t xml:space="preserve"> </w:t>
                  </w:r>
                  <w:r w:rsidR="00261932" w:rsidRPr="0054434F">
                    <w:rPr>
                      <w:rFonts w:cs="Times New Roman"/>
                    </w:rPr>
                    <w:t xml:space="preserve"> (РКИ</w:t>
                  </w:r>
                  <w:r w:rsidR="00C32B00" w:rsidRPr="0054434F">
                    <w:rPr>
                      <w:rFonts w:cs="Times New Roman"/>
                    </w:rPr>
                    <w:t xml:space="preserve">) </w:t>
                  </w:r>
                  <w:r w:rsidRPr="0054434F">
                    <w:rPr>
                      <w:rFonts w:cs="Times New Roman"/>
                    </w:rPr>
                    <w:t>качества жизни</w:t>
                  </w:r>
                  <w:r w:rsidR="00C32B00" w:rsidRPr="0054434F">
                    <w:rPr>
                      <w:rFonts w:cs="Times New Roman"/>
                    </w:rPr>
                    <w:t xml:space="preserve"> пациентов, которые делят больных</w:t>
                  </w:r>
                  <w:r w:rsidRPr="0054434F">
                    <w:rPr>
                      <w:rFonts w:cs="Times New Roman"/>
                    </w:rPr>
                    <w:t xml:space="preserve"> с поясничными болями на группы с низким, средним и </w:t>
                  </w:r>
                  <w:r w:rsidR="00C32B00" w:rsidRPr="0054434F">
                    <w:rPr>
                      <w:rFonts w:cs="Times New Roman"/>
                    </w:rPr>
                    <w:t>высоким риском плохого прогноза для оценки</w:t>
                  </w:r>
                  <w:r w:rsidRPr="0054434F">
                    <w:rPr>
                      <w:rFonts w:cs="Times New Roman"/>
                    </w:rPr>
                    <w:t xml:space="preserve"> результат</w:t>
                  </w:r>
                  <w:r w:rsidR="00C32B00" w:rsidRPr="0054434F">
                    <w:rPr>
                      <w:rFonts w:cs="Times New Roman"/>
                    </w:rPr>
                    <w:t>ов</w:t>
                  </w:r>
                  <w:r w:rsidRPr="0054434F">
                    <w:rPr>
                      <w:rFonts w:cs="Times New Roman"/>
                    </w:rPr>
                    <w:t xml:space="preserve"> лечения. Лица, входящие в группу среднего риска, направляются на </w:t>
                  </w:r>
                  <w:r w:rsidRPr="0054434F">
                    <w:rPr>
                      <w:rFonts w:cs="Times New Roman"/>
                    </w:rPr>
                    <w:lastRenderedPageBreak/>
                    <w:t xml:space="preserve">физиотерапию, а лица, входящие в группу повышенного риска, на психологически дополненную физиотерапию. </w:t>
                  </w:r>
                  <w:r w:rsidR="00C32B00" w:rsidRPr="0054434F">
                    <w:rPr>
                      <w:rFonts w:cs="Times New Roman"/>
                    </w:rPr>
                    <w:t xml:space="preserve">Результаты получены </w:t>
                  </w:r>
                  <w:r w:rsidRPr="0054434F">
                    <w:rPr>
                      <w:rFonts w:cs="Times New Roman"/>
                    </w:rPr>
                    <w:t>с помощью анкеты Роланда Морриса</w:t>
                  </w:r>
                  <w:r w:rsidR="00C32B00" w:rsidRPr="0054434F">
                    <w:rPr>
                      <w:rFonts w:cs="Times New Roman"/>
                    </w:rPr>
                    <w:t>.</w:t>
                  </w:r>
                  <w:r w:rsidRPr="0054434F">
                    <w:rPr>
                      <w:rFonts w:cs="Times New Roman"/>
                    </w:rPr>
                    <w:t xml:space="preserve"> </w:t>
                  </w:r>
                </w:p>
              </w:tc>
              <w:tc>
                <w:tcPr>
                  <w:tcW w:w="463" w:type="dxa"/>
                </w:tcPr>
                <w:p w:rsidR="00064CB5" w:rsidRPr="0054434F" w:rsidRDefault="007D1534" w:rsidP="00D60E72">
                  <w:pPr>
                    <w:pStyle w:val="Textbody"/>
                    <w:spacing w:line="360" w:lineRule="auto"/>
                    <w:rPr>
                      <w:rFonts w:cs="Times New Roman"/>
                    </w:rPr>
                  </w:pPr>
                  <w:r w:rsidRPr="0054434F">
                    <w:rPr>
                      <w:rFonts w:cs="Times New Roman"/>
                    </w:rPr>
                    <w:lastRenderedPageBreak/>
                    <w:t>1</w:t>
                  </w:r>
                  <w:r w:rsidR="00D60E72">
                    <w:rPr>
                      <w:rFonts w:cs="Times New Roman"/>
                    </w:rPr>
                    <w:t>+</w:t>
                  </w:r>
                </w:p>
              </w:tc>
            </w:tr>
            <w:tr w:rsidR="00064CB5" w:rsidRPr="0054434F" w:rsidTr="00D51C0A">
              <w:tc>
                <w:tcPr>
                  <w:tcW w:w="616" w:type="dxa"/>
                </w:tcPr>
                <w:p w:rsidR="00064CB5" w:rsidRPr="0054434F" w:rsidRDefault="00064CB5" w:rsidP="00D51C0A">
                  <w:pPr>
                    <w:pStyle w:val="Textbody"/>
                    <w:numPr>
                      <w:ilvl w:val="0"/>
                      <w:numId w:val="25"/>
                    </w:numPr>
                    <w:spacing w:line="360" w:lineRule="auto"/>
                    <w:rPr>
                      <w:rFonts w:cs="Times New Roman"/>
                    </w:rPr>
                  </w:pPr>
                </w:p>
              </w:tc>
              <w:tc>
                <w:tcPr>
                  <w:tcW w:w="8299" w:type="dxa"/>
                  <w:gridSpan w:val="2"/>
                </w:tcPr>
                <w:p w:rsidR="00064CB5" w:rsidRPr="0054434F" w:rsidRDefault="00D51C0A" w:rsidP="00D51C0A">
                  <w:pPr>
                    <w:pStyle w:val="Textbody"/>
                    <w:spacing w:line="360" w:lineRule="auto"/>
                    <w:jc w:val="both"/>
                    <w:rPr>
                      <w:rFonts w:cs="Times New Roman"/>
                      <w:i/>
                    </w:rPr>
                  </w:pPr>
                  <w:r w:rsidRPr="0054434F">
                    <w:rPr>
                      <w:rFonts w:cs="Times New Roman"/>
                      <w:i/>
                    </w:rPr>
                    <w:t xml:space="preserve">У всех пациентов с хроническими болями следует собрать краткий анамнез, </w:t>
                  </w:r>
                  <w:r w:rsidR="000320AF" w:rsidRPr="0054434F">
                    <w:rPr>
                      <w:rFonts w:cs="Times New Roman"/>
                      <w:i/>
                    </w:rPr>
                    <w:t xml:space="preserve">провести </w:t>
                  </w:r>
                  <w:r w:rsidRPr="0054434F">
                    <w:rPr>
                      <w:rFonts w:cs="Times New Roman"/>
                      <w:i/>
                    </w:rPr>
                    <w:t>обследование и биопсихосоциальную оценку, выявляя тип боли (нейропатическая/ноцицептивная/смешанная), тяжесть, функциональное воздействие и контекст. Это послужит основой для выбора наиболее эффективных вариантов лечения.</w:t>
                  </w:r>
                </w:p>
              </w:tc>
            </w:tr>
          </w:tbl>
          <w:p w:rsidR="001049A9" w:rsidRPr="0054434F" w:rsidRDefault="001049A9" w:rsidP="00F228E9">
            <w:pPr>
              <w:pStyle w:val="Textbody"/>
              <w:spacing w:line="360" w:lineRule="auto"/>
              <w:rPr>
                <w:rFonts w:cs="Times New Roman"/>
              </w:rPr>
            </w:pPr>
            <w:r w:rsidRPr="0054434F">
              <w:rPr>
                <w:rFonts w:cs="Times New Roman"/>
              </w:rPr>
              <w:t xml:space="preserve">Траектория проведения оценки представлена в Приложении </w:t>
            </w:r>
            <w:r w:rsidR="006A0F2B">
              <w:rPr>
                <w:rFonts w:cs="Times New Roman"/>
              </w:rPr>
              <w:t>1</w:t>
            </w:r>
            <w:r w:rsidRPr="0054434F">
              <w:rPr>
                <w:rFonts w:cs="Times New Roman"/>
              </w:rPr>
              <w:t>.</w:t>
            </w:r>
          </w:p>
          <w:p w:rsidR="001049A9" w:rsidRPr="0054434F" w:rsidRDefault="00146756" w:rsidP="00F228E9">
            <w:pPr>
              <w:pStyle w:val="Textbody"/>
              <w:spacing w:line="360" w:lineRule="auto"/>
              <w:rPr>
                <w:rFonts w:cs="Times New Roman"/>
              </w:rPr>
            </w:pPr>
            <w:r>
              <w:rPr>
                <w:rFonts w:cs="Times New Roman"/>
              </w:rPr>
              <w:t>4</w:t>
            </w:r>
            <w:r w:rsidR="00D51C0A" w:rsidRPr="0054434F">
              <w:rPr>
                <w:rFonts w:cs="Times New Roman"/>
              </w:rPr>
              <w:t>.1.</w:t>
            </w:r>
            <w:r w:rsidR="005C355D" w:rsidRPr="0054434F">
              <w:rPr>
                <w:rFonts w:cs="Times New Roman"/>
              </w:rPr>
              <w:t>2 СРОКИ ВМЕШАТЕЛЬСТВА</w:t>
            </w:r>
          </w:p>
          <w:p w:rsidR="001049A9" w:rsidRPr="0054434F" w:rsidRDefault="000320AF" w:rsidP="00D51C0A">
            <w:pPr>
              <w:pStyle w:val="Textbody"/>
              <w:spacing w:line="360" w:lineRule="auto"/>
              <w:jc w:val="both"/>
              <w:rPr>
                <w:rFonts w:cs="Times New Roman"/>
              </w:rPr>
            </w:pPr>
            <w:r w:rsidRPr="0054434F">
              <w:rPr>
                <w:rFonts w:cs="Times New Roman"/>
              </w:rPr>
              <w:t>Специальные</w:t>
            </w:r>
            <w:r w:rsidR="001049A9" w:rsidRPr="0054434F">
              <w:rPr>
                <w:rFonts w:cs="Times New Roman"/>
              </w:rPr>
              <w:t xml:space="preserve"> ресурсы для лечения хронических болей ограничены, и между началом заболевания, диагностикой хронической боли,</w:t>
            </w:r>
            <w:r w:rsidRPr="0054434F">
              <w:rPr>
                <w:rFonts w:cs="Times New Roman"/>
              </w:rPr>
              <w:t xml:space="preserve"> </w:t>
            </w:r>
            <w:r w:rsidR="001049A9" w:rsidRPr="0054434F">
              <w:rPr>
                <w:rFonts w:cs="Times New Roman"/>
              </w:rPr>
              <w:t xml:space="preserve">направлением к специалисту и посещением врача-специалиста часто </w:t>
            </w:r>
            <w:r w:rsidRPr="0054434F">
              <w:rPr>
                <w:rFonts w:cs="Times New Roman"/>
              </w:rPr>
              <w:t>проходит много времени</w:t>
            </w:r>
            <w:r w:rsidR="001049A9" w:rsidRPr="0054434F">
              <w:rPr>
                <w:rFonts w:cs="Times New Roman"/>
              </w:rPr>
              <w:t>.</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98"/>
              <w:gridCol w:w="7523"/>
              <w:gridCol w:w="594"/>
            </w:tblGrid>
            <w:tr w:rsidR="00064CB5" w:rsidRPr="0054434F" w:rsidTr="006D1C17">
              <w:tc>
                <w:tcPr>
                  <w:tcW w:w="798" w:type="dxa"/>
                </w:tcPr>
                <w:p w:rsidR="00064CB5" w:rsidRPr="0054434F" w:rsidRDefault="00064CB5" w:rsidP="006D1C17">
                  <w:pPr>
                    <w:pStyle w:val="Textbody"/>
                    <w:numPr>
                      <w:ilvl w:val="0"/>
                      <w:numId w:val="25"/>
                    </w:numPr>
                    <w:spacing w:line="360" w:lineRule="auto"/>
                    <w:rPr>
                      <w:rFonts w:cs="Times New Roman"/>
                    </w:rPr>
                  </w:pPr>
                </w:p>
              </w:tc>
              <w:tc>
                <w:tcPr>
                  <w:tcW w:w="8117" w:type="dxa"/>
                  <w:gridSpan w:val="2"/>
                </w:tcPr>
                <w:p w:rsidR="00064CB5" w:rsidRPr="0054434F" w:rsidRDefault="006D1C17" w:rsidP="00B83908">
                  <w:pPr>
                    <w:pStyle w:val="Textbody"/>
                    <w:spacing w:line="360" w:lineRule="auto"/>
                    <w:jc w:val="both"/>
                    <w:rPr>
                      <w:rFonts w:cs="Times New Roman"/>
                    </w:rPr>
                  </w:pPr>
                  <w:r w:rsidRPr="0054434F">
                    <w:rPr>
                      <w:rFonts w:cs="Times New Roman"/>
                      <w:i/>
                    </w:rPr>
                    <w:t>Направление к нужному специалисту</w:t>
                  </w:r>
                  <w:r w:rsidR="005C355D" w:rsidRPr="0054434F">
                    <w:rPr>
                      <w:rFonts w:cs="Times New Roman"/>
                      <w:i/>
                    </w:rPr>
                    <w:t xml:space="preserve"> необходимо</w:t>
                  </w:r>
                  <w:r w:rsidRPr="0054434F">
                    <w:rPr>
                      <w:rFonts w:cs="Times New Roman"/>
                      <w:i/>
                    </w:rPr>
                    <w:t xml:space="preserve"> рассматривать в тех случаях, когда неспецифическое лечение не помогает, хроническая боль плохо поддается контролю,</w:t>
                  </w:r>
                  <w:r w:rsidR="000320AF" w:rsidRPr="0054434F">
                    <w:rPr>
                      <w:rFonts w:cs="Times New Roman"/>
                      <w:i/>
                    </w:rPr>
                    <w:t xml:space="preserve"> име</w:t>
                  </w:r>
                  <w:r w:rsidR="00B83908">
                    <w:rPr>
                      <w:rFonts w:cs="Times New Roman"/>
                      <w:i/>
                    </w:rPr>
                    <w:t>ю</w:t>
                  </w:r>
                  <w:r w:rsidR="000320AF" w:rsidRPr="0054434F">
                    <w:rPr>
                      <w:rFonts w:cs="Times New Roman"/>
                      <w:i/>
                    </w:rPr>
                    <w:t>т место стрессовые ситуации.</w:t>
                  </w:r>
                  <w:r w:rsidRPr="0054434F">
                    <w:rPr>
                      <w:rFonts w:cs="Times New Roman"/>
                      <w:i/>
                    </w:rPr>
                    <w:t xml:space="preserve"> </w:t>
                  </w:r>
                </w:p>
              </w:tc>
            </w:tr>
            <w:tr w:rsidR="00064CB5" w:rsidRPr="0054434F" w:rsidTr="00570838">
              <w:tc>
                <w:tcPr>
                  <w:tcW w:w="8321" w:type="dxa"/>
                  <w:gridSpan w:val="2"/>
                </w:tcPr>
                <w:p w:rsidR="00064CB5" w:rsidRPr="0054434F" w:rsidRDefault="00DA2AB7" w:rsidP="000320AF">
                  <w:pPr>
                    <w:pStyle w:val="Textbody"/>
                    <w:spacing w:line="360" w:lineRule="auto"/>
                    <w:jc w:val="both"/>
                    <w:rPr>
                      <w:rFonts w:cs="Times New Roman"/>
                    </w:rPr>
                  </w:pPr>
                  <w:r>
                    <w:rPr>
                      <w:rFonts w:cs="Times New Roman"/>
                      <w:noProof/>
                    </w:rPr>
                    <w:pict>
                      <v:shapetype id="_x0000_t32" coordsize="21600,21600" o:spt="32" o:oned="t" path="m,l21600,21600e" filled="f">
                        <v:path arrowok="t" fillok="f" o:connecttype="none"/>
                        <o:lock v:ext="edit" shapetype="t"/>
                      </v:shapetype>
                      <v:shape id="Прямая соединительная линия 2" o:spid="_x0000_s1031" type="#_x0000_t32" style="position:absolute;left:0;text-align:left;margin-left:623.65pt;margin-top:18pt;width:0;height:101.3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WnE0gEAAF8DAAAOAAAAZHJzL2Uyb0RvYy54bWysU0uu0zAUnSOxB8tzmjTolSpq+gatHhME&#10;lYAFuI6TWPJPvqZpZ8AYqUtgCwxAetID1uDsCNsJfXxmiAyc+/E9955je3V9lAIdmAWuVYXnsxwj&#10;pqiuuWor/PrVzaMlRuCIqonQilX4xABfrx8+WPWmZIXutKiZRQFEQdmbCnfOmTLLgHZMEphpw1RI&#10;NtpK4oJr26y2pA/oUmRFni+yXtvaWE0ZQIhuxyReJ/ymYdS9aBpgDokKh9lcWm1a93HN1itStpaY&#10;jtNpDPIPU0jCVWh6gdoSR9Aby/+CkpxaDbpxM6plppuGU5Y4BDbz/A82LztiWOISxAFzkQn+Hyx9&#10;fthZxOsKFxgpIsMR+Y/D2+Hsv/pPwxkN7/x3/8V/9rf+m78d3gf7bvgQ7Jj0d1P4jIqoZG+gDIAb&#10;tbOTB2ZnoyzHxsr4D4TRMal/uqjPjg7RMUhDdF4sF1f5VcTL7guNBfeUaYmiUWFwlvC2cxutVDhj&#10;bedJfXJ4Bm4s/FkQuyp9w4UIcVIKhfrQ48ni8TJVgBa8jtmYBNvuN8KiA4m3JX3TGL9ti9BbAt24&#10;L6WmbUKFoaMKI+9o7XV9SnKkeDjFRGu6cfGa/Oqn6vt3sf4BAAD//wMAUEsDBBQABgAIAAAAIQDD&#10;exx43gAAAAwBAAAPAAAAZHJzL2Rvd25yZXYueG1sTI9RS8MwFIXfBf9DuIIv4lJbqaM2HSJUEQRx&#10;bu9ZE5tichOSbKv/3jt80Mdz7se557Sr2Vl20DFNHgXcLApgGgevJhwFbD766yWwlCUqaT1qAd86&#10;wao7P2tlo/wR3/VhnUdGIZgaKcDkHBrO02C0k2nhg0a6ffroZCYZR66iPFK4s7wsipo7OSF9MDLo&#10;R6OHr/XeCajfgun5y3NR8at+erUhPvXbKMTlxfxwDyzrOf/BcKpP1aGjTju/R5WYJV3e3lXECqhq&#10;GnUifp2dgLJa1sC7lv8f0f0AAAD//wMAUEsBAi0AFAAGAAgAAAAhALaDOJL+AAAA4QEAABMAAAAA&#10;AAAAAAAAAAAAAAAAAFtDb250ZW50X1R5cGVzXS54bWxQSwECLQAUAAYACAAAACEAOP0h/9YAAACU&#10;AQAACwAAAAAAAAAAAAAAAAAvAQAAX3JlbHMvLnJlbHNQSwECLQAUAAYACAAAACEAnvVpxNIBAABf&#10;AwAADgAAAAAAAAAAAAAAAAAuAgAAZHJzL2Uyb0RvYy54bWxQSwECLQAUAAYACAAAACEAw3sceN4A&#10;AAAMAQAADwAAAAAAAAAAAAAAAAAsBAAAZHJzL2Rvd25yZXYueG1sUEsFBgAAAAAEAAQA8wAAADcF&#10;AAAAAA==&#10;" strokeweight=".48994mm"/>
                    </w:pict>
                  </w:r>
                  <w:r w:rsidR="006D1C17" w:rsidRPr="0054434F">
                    <w:rPr>
                      <w:rFonts w:cs="Times New Roman"/>
                    </w:rPr>
                    <w:t>Систематический обзор обсервационных иссл</w:t>
                  </w:r>
                  <w:r w:rsidR="000320AF" w:rsidRPr="0054434F">
                    <w:rPr>
                      <w:rFonts w:cs="Times New Roman"/>
                    </w:rPr>
                    <w:t>едований показал, что</w:t>
                  </w:r>
                  <w:r w:rsidR="006D1C17" w:rsidRPr="0054434F">
                    <w:rPr>
                      <w:rFonts w:cs="Times New Roman"/>
                    </w:rPr>
                    <w:t xml:space="preserve"> длительные задержки между направлением </w:t>
                  </w:r>
                  <w:r w:rsidR="000320AF" w:rsidRPr="0054434F">
                    <w:rPr>
                      <w:rFonts w:cs="Times New Roman"/>
                    </w:rPr>
                    <w:t>и консультацией</w:t>
                  </w:r>
                  <w:r w:rsidR="006D1C17" w:rsidRPr="0054434F">
                    <w:rPr>
                      <w:rFonts w:cs="Times New Roman"/>
                    </w:rPr>
                    <w:t xml:space="preserve"> специалист</w:t>
                  </w:r>
                  <w:r w:rsidR="000320AF" w:rsidRPr="0054434F">
                    <w:rPr>
                      <w:rFonts w:cs="Times New Roman"/>
                    </w:rPr>
                    <w:t>ов приводят к ухудшению состояния</w:t>
                  </w:r>
                  <w:r w:rsidR="006D1C17" w:rsidRPr="0054434F">
                    <w:rPr>
                      <w:rFonts w:cs="Times New Roman"/>
                    </w:rPr>
                    <w:t xml:space="preserve"> к моменту проведения этих консул</w:t>
                  </w:r>
                  <w:r w:rsidR="000320AF" w:rsidRPr="0054434F">
                    <w:rPr>
                      <w:rFonts w:cs="Times New Roman"/>
                    </w:rPr>
                    <w:t>ьтаций. Такое ухудшение</w:t>
                  </w:r>
                  <w:r w:rsidR="006D1C17" w:rsidRPr="0054434F">
                    <w:rPr>
                      <w:rFonts w:cs="Times New Roman"/>
                    </w:rPr>
                    <w:t xml:space="preserve"> начинается уже через пять недель после направления на лечение, и существует консенсус в отношении того, что задержка более чем на шесть месяцев является неприемлемо</w:t>
                  </w:r>
                  <w:r w:rsidR="004A2A22">
                    <w:rPr>
                      <w:rFonts w:cs="Times New Roman"/>
                    </w:rPr>
                    <w:t>й с медицинской точки зрения [8</w:t>
                  </w:r>
                  <w:r w:rsidR="006D1C17" w:rsidRPr="0054434F">
                    <w:rPr>
                      <w:rFonts w:cs="Times New Roman"/>
                    </w:rPr>
                    <w:t>].</w:t>
                  </w:r>
                </w:p>
              </w:tc>
              <w:tc>
                <w:tcPr>
                  <w:tcW w:w="594" w:type="dxa"/>
                </w:tcPr>
                <w:p w:rsidR="006D1C17" w:rsidRPr="0054434F" w:rsidRDefault="006D1C17" w:rsidP="00064CB5">
                  <w:pPr>
                    <w:pStyle w:val="Textbody"/>
                    <w:spacing w:line="360" w:lineRule="auto"/>
                    <w:rPr>
                      <w:rFonts w:cs="Times New Roman"/>
                    </w:rPr>
                  </w:pPr>
                </w:p>
                <w:p w:rsidR="006D1C17" w:rsidRPr="0054434F" w:rsidRDefault="006D1C17" w:rsidP="00064CB5">
                  <w:pPr>
                    <w:pStyle w:val="Textbody"/>
                    <w:spacing w:line="360" w:lineRule="auto"/>
                    <w:rPr>
                      <w:rFonts w:cs="Times New Roman"/>
                    </w:rPr>
                  </w:pPr>
                </w:p>
                <w:p w:rsidR="006D1C17" w:rsidRPr="0054434F" w:rsidRDefault="006D1C17" w:rsidP="00064CB5">
                  <w:pPr>
                    <w:pStyle w:val="Textbody"/>
                    <w:spacing w:line="360" w:lineRule="auto"/>
                    <w:rPr>
                      <w:rFonts w:cs="Times New Roman"/>
                    </w:rPr>
                  </w:pPr>
                </w:p>
                <w:p w:rsidR="00064CB5" w:rsidRPr="0054434F" w:rsidRDefault="006D1C17" w:rsidP="00064CB5">
                  <w:pPr>
                    <w:pStyle w:val="Textbody"/>
                    <w:spacing w:line="360" w:lineRule="auto"/>
                    <w:rPr>
                      <w:rFonts w:cs="Times New Roman"/>
                    </w:rPr>
                  </w:pPr>
                  <w:r w:rsidRPr="0054434F">
                    <w:rPr>
                      <w:rFonts w:cs="Times New Roman"/>
                    </w:rPr>
                    <w:t>2++</w:t>
                  </w:r>
                </w:p>
              </w:tc>
            </w:tr>
          </w:tbl>
          <w:p w:rsidR="001049A9" w:rsidRPr="0054434F" w:rsidRDefault="00146756" w:rsidP="00F228E9">
            <w:pPr>
              <w:pStyle w:val="Textbody"/>
              <w:spacing w:line="360" w:lineRule="auto"/>
              <w:rPr>
                <w:rFonts w:cs="Times New Roman"/>
              </w:rPr>
            </w:pPr>
            <w:r>
              <w:rPr>
                <w:rFonts w:cs="Times New Roman"/>
              </w:rPr>
              <w:t>4</w:t>
            </w:r>
            <w:r w:rsidR="006D1C17" w:rsidRPr="0054434F">
              <w:rPr>
                <w:rFonts w:cs="Times New Roman"/>
              </w:rPr>
              <w:t>.1.3 ОРГАНИЗАЦИЯ УХОДА</w:t>
            </w:r>
          </w:p>
          <w:p w:rsidR="005410BE" w:rsidRPr="0054434F" w:rsidRDefault="00C801DA" w:rsidP="006D1C17">
            <w:pPr>
              <w:pStyle w:val="Textbody"/>
              <w:spacing w:line="360" w:lineRule="auto"/>
              <w:jc w:val="both"/>
              <w:rPr>
                <w:rFonts w:cs="Times New Roman"/>
              </w:rPr>
            </w:pPr>
            <w:r w:rsidRPr="0054434F">
              <w:rPr>
                <w:rFonts w:cs="Times New Roman"/>
              </w:rPr>
              <w:t>Организация ухода</w:t>
            </w:r>
            <w:r w:rsidR="001049A9" w:rsidRPr="0054434F">
              <w:rPr>
                <w:rFonts w:cs="Times New Roman"/>
              </w:rPr>
              <w:t xml:space="preserve"> включает в себя оценку потребностей пациента, разработку индивидуального плана ухода, управление доступом к другим услугам, а также мониторинг и переоценку этих потребностей</w:t>
            </w:r>
            <w:r w:rsidR="00EF4C49">
              <w:rPr>
                <w:rFonts w:cs="Times New Roman"/>
              </w:rPr>
              <w:t xml:space="preserve"> [9</w:t>
            </w:r>
            <w:r w:rsidR="006D1C17" w:rsidRPr="0054434F">
              <w:rPr>
                <w:rFonts w:cs="Times New Roman"/>
              </w:rPr>
              <w:t xml:space="preserve">]. </w:t>
            </w:r>
            <w:r w:rsidR="001049A9" w:rsidRPr="0054434F">
              <w:rPr>
                <w:rFonts w:cs="Times New Roman"/>
              </w:rPr>
              <w:t>Стратегии управления лечением используются в первичной медико-санитарной помощи при многих хронических болях и направлены на повышение качества ухода</w:t>
            </w:r>
            <w:r w:rsidR="005410BE" w:rsidRPr="0054434F">
              <w:rPr>
                <w:rFonts w:cs="Times New Roman"/>
              </w:rPr>
              <w:t>.</w:t>
            </w:r>
            <w:r w:rsidR="001049A9" w:rsidRPr="0054434F">
              <w:rPr>
                <w:rFonts w:cs="Times New Roman"/>
              </w:rPr>
              <w:t xml:space="preserve"> </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321"/>
              <w:gridCol w:w="1050"/>
            </w:tblGrid>
            <w:tr w:rsidR="006D1C17" w:rsidRPr="0054434F" w:rsidTr="005C355D">
              <w:tc>
                <w:tcPr>
                  <w:tcW w:w="8321" w:type="dxa"/>
                </w:tcPr>
                <w:p w:rsidR="006D1C17" w:rsidRPr="0054434F" w:rsidRDefault="00E66388" w:rsidP="00B83908">
                  <w:pPr>
                    <w:pStyle w:val="Textbody"/>
                    <w:spacing w:line="360" w:lineRule="auto"/>
                    <w:jc w:val="both"/>
                    <w:rPr>
                      <w:rFonts w:cs="Times New Roman"/>
                    </w:rPr>
                  </w:pPr>
                  <w:r>
                    <w:rPr>
                      <w:rFonts w:cs="Times New Roman"/>
                    </w:rPr>
                    <w:t>Изучена</w:t>
                  </w:r>
                  <w:r w:rsidR="0079044C" w:rsidRPr="0054434F">
                    <w:rPr>
                      <w:rFonts w:cs="Times New Roman"/>
                    </w:rPr>
                    <w:t xml:space="preserve"> совместн</w:t>
                  </w:r>
                  <w:r>
                    <w:rPr>
                      <w:rFonts w:cs="Times New Roman"/>
                    </w:rPr>
                    <w:t>ая программа</w:t>
                  </w:r>
                  <w:r w:rsidR="0079044C" w:rsidRPr="0054434F">
                    <w:rPr>
                      <w:rFonts w:cs="Times New Roman"/>
                    </w:rPr>
                    <w:t xml:space="preserve"> по уходу, которая включала обучение врачей, оценку состояния пациента</w:t>
                  </w:r>
                  <w:r w:rsidR="001021D1" w:rsidRPr="0054434F">
                    <w:rPr>
                      <w:rFonts w:cs="Times New Roman"/>
                    </w:rPr>
                    <w:t xml:space="preserve"> и его</w:t>
                  </w:r>
                  <w:r w:rsidR="0079044C" w:rsidRPr="0054434F">
                    <w:rPr>
                      <w:rFonts w:cs="Times New Roman"/>
                    </w:rPr>
                    <w:t xml:space="preserve"> обучение, постановку целей и последующее наблюдение по телефону раз в два месяца группой по оказанию первичной медицинской помощи, а также передачу рекомендаций врачам общей </w:t>
                  </w:r>
                  <w:r w:rsidR="0079044C" w:rsidRPr="0054434F">
                    <w:rPr>
                      <w:rFonts w:cs="Times New Roman"/>
                    </w:rPr>
                    <w:lastRenderedPageBreak/>
                    <w:t xml:space="preserve">практики. Это вмешательство </w:t>
                  </w:r>
                  <w:r w:rsidR="001021D1" w:rsidRPr="0054434F">
                    <w:rPr>
                      <w:rFonts w:cs="Times New Roman"/>
                    </w:rPr>
                    <w:t xml:space="preserve">привело к статистически значимому, но </w:t>
                  </w:r>
                  <w:r w:rsidR="00B83908">
                    <w:rPr>
                      <w:rFonts w:cs="Times New Roman"/>
                    </w:rPr>
                    <w:t>небольшому</w:t>
                  </w:r>
                  <w:r w:rsidR="001021D1" w:rsidRPr="0054434F">
                    <w:rPr>
                      <w:rFonts w:cs="Times New Roman"/>
                    </w:rPr>
                    <w:t xml:space="preserve"> снижению исходов средних показателей инвалидности, боли</w:t>
                  </w:r>
                  <w:r w:rsidR="0079044C" w:rsidRPr="0054434F">
                    <w:rPr>
                      <w:rFonts w:cs="Times New Roman"/>
                    </w:rPr>
                    <w:t xml:space="preserve"> и депрессии</w:t>
                  </w:r>
                  <w:r w:rsidR="00BC2680">
                    <w:rPr>
                      <w:rFonts w:cs="Times New Roman"/>
                    </w:rPr>
                    <w:t xml:space="preserve"> </w:t>
                  </w:r>
                  <w:r w:rsidR="00EF4C49">
                    <w:rPr>
                      <w:rFonts w:cs="Times New Roman"/>
                    </w:rPr>
                    <w:t xml:space="preserve"> [10</w:t>
                  </w:r>
                  <w:r w:rsidR="0079044C" w:rsidRPr="0054434F">
                    <w:rPr>
                      <w:rFonts w:cs="Times New Roman"/>
                    </w:rPr>
                    <w:t xml:space="preserve">].  </w:t>
                  </w:r>
                </w:p>
              </w:tc>
              <w:tc>
                <w:tcPr>
                  <w:tcW w:w="1050" w:type="dxa"/>
                </w:tcPr>
                <w:p w:rsidR="009D5C63" w:rsidRPr="0054434F" w:rsidRDefault="009D5C63" w:rsidP="006D1C17">
                  <w:pPr>
                    <w:pStyle w:val="Textbody"/>
                    <w:spacing w:line="360" w:lineRule="auto"/>
                    <w:jc w:val="both"/>
                    <w:rPr>
                      <w:rFonts w:cs="Times New Roman"/>
                    </w:rPr>
                  </w:pPr>
                </w:p>
                <w:p w:rsidR="009D5C63" w:rsidRPr="0054434F" w:rsidRDefault="009D5C63" w:rsidP="006D1C17">
                  <w:pPr>
                    <w:pStyle w:val="Textbody"/>
                    <w:spacing w:line="360" w:lineRule="auto"/>
                    <w:jc w:val="both"/>
                    <w:rPr>
                      <w:rFonts w:cs="Times New Roman"/>
                    </w:rPr>
                  </w:pPr>
                </w:p>
                <w:p w:rsidR="006D1C17" w:rsidRPr="0054434F" w:rsidRDefault="0079044C" w:rsidP="006D1C17">
                  <w:pPr>
                    <w:pStyle w:val="Textbody"/>
                    <w:spacing w:line="360" w:lineRule="auto"/>
                    <w:jc w:val="both"/>
                    <w:rPr>
                      <w:rFonts w:cs="Times New Roman"/>
                    </w:rPr>
                  </w:pPr>
                  <w:r w:rsidRPr="0054434F">
                    <w:rPr>
                      <w:rFonts w:cs="Times New Roman"/>
                    </w:rPr>
                    <w:t>1++</w:t>
                  </w:r>
                </w:p>
              </w:tc>
            </w:tr>
            <w:tr w:rsidR="006D1C17" w:rsidRPr="0054434F" w:rsidTr="005C355D">
              <w:tc>
                <w:tcPr>
                  <w:tcW w:w="8321" w:type="dxa"/>
                </w:tcPr>
                <w:p w:rsidR="006D1C17" w:rsidRPr="0054434F" w:rsidRDefault="00133250" w:rsidP="00C63146">
                  <w:pPr>
                    <w:pStyle w:val="Textbody"/>
                    <w:spacing w:line="360" w:lineRule="auto"/>
                    <w:jc w:val="both"/>
                    <w:rPr>
                      <w:rFonts w:cs="Times New Roman"/>
                    </w:rPr>
                  </w:pPr>
                  <w:r w:rsidRPr="0054434F">
                    <w:rPr>
                      <w:rFonts w:cs="Times New Roman"/>
                    </w:rPr>
                    <w:lastRenderedPageBreak/>
                    <w:t>Др</w:t>
                  </w:r>
                  <w:r w:rsidR="009D5C63" w:rsidRPr="0054434F">
                    <w:rPr>
                      <w:rFonts w:cs="Times New Roman"/>
                    </w:rPr>
                    <w:t>угое РКИ изуча</w:t>
                  </w:r>
                  <w:r w:rsidRPr="0054434F">
                    <w:rPr>
                      <w:rFonts w:cs="Times New Roman"/>
                    </w:rPr>
                    <w:t xml:space="preserve">ло </w:t>
                  </w:r>
                  <w:r w:rsidR="009D5C63" w:rsidRPr="0054434F">
                    <w:rPr>
                      <w:rFonts w:cs="Times New Roman"/>
                    </w:rPr>
                    <w:t xml:space="preserve">стратегию внедрения </w:t>
                  </w:r>
                  <w:r w:rsidRPr="0054434F">
                    <w:rPr>
                      <w:rFonts w:cs="Times New Roman"/>
                    </w:rPr>
                    <w:t>национального руководства</w:t>
                  </w:r>
                  <w:r w:rsidR="009D5C63" w:rsidRPr="0054434F">
                    <w:rPr>
                      <w:rFonts w:cs="Times New Roman"/>
                    </w:rPr>
                    <w:t xml:space="preserve"> по купированию болей в спине, при наличии</w:t>
                  </w:r>
                  <w:r w:rsidRPr="0054434F">
                    <w:rPr>
                      <w:rFonts w:cs="Times New Roman"/>
                    </w:rPr>
                    <w:t xml:space="preserve"> или без мотивационного консультирования практикующими медсестрами. Это исследование показало улучшени</w:t>
                  </w:r>
                  <w:r w:rsidR="00C63146">
                    <w:rPr>
                      <w:rFonts w:cs="Times New Roman"/>
                    </w:rPr>
                    <w:t>е</w:t>
                  </w:r>
                  <w:r w:rsidR="009D5C63" w:rsidRPr="0054434F">
                    <w:rPr>
                      <w:rFonts w:cs="Times New Roman"/>
                    </w:rPr>
                    <w:t>, но результаты оказались невысокими</w:t>
                  </w:r>
                  <w:r w:rsidRPr="0054434F">
                    <w:rPr>
                      <w:rFonts w:cs="Times New Roman"/>
                    </w:rPr>
                    <w:t>, непоследовательными и не убедительными по клинической значим</w:t>
                  </w:r>
                  <w:r w:rsidR="00EF4C49">
                    <w:rPr>
                      <w:rFonts w:cs="Times New Roman"/>
                    </w:rPr>
                    <w:t>ости [11</w:t>
                  </w:r>
                  <w:r w:rsidRPr="0054434F">
                    <w:rPr>
                      <w:rFonts w:cs="Times New Roman"/>
                    </w:rPr>
                    <w:t>].</w:t>
                  </w:r>
                </w:p>
              </w:tc>
              <w:tc>
                <w:tcPr>
                  <w:tcW w:w="1050" w:type="dxa"/>
                </w:tcPr>
                <w:p w:rsidR="009D5C63" w:rsidRPr="0054434F" w:rsidRDefault="009D5C63" w:rsidP="006D1C17">
                  <w:pPr>
                    <w:pStyle w:val="Textbody"/>
                    <w:spacing w:line="360" w:lineRule="auto"/>
                    <w:jc w:val="both"/>
                    <w:rPr>
                      <w:rFonts w:cs="Times New Roman"/>
                    </w:rPr>
                  </w:pPr>
                </w:p>
                <w:p w:rsidR="009D5C63" w:rsidRPr="0054434F" w:rsidRDefault="009D5C63" w:rsidP="006D1C17">
                  <w:pPr>
                    <w:pStyle w:val="Textbody"/>
                    <w:spacing w:line="360" w:lineRule="auto"/>
                    <w:jc w:val="both"/>
                    <w:rPr>
                      <w:rFonts w:cs="Times New Roman"/>
                    </w:rPr>
                  </w:pPr>
                </w:p>
                <w:p w:rsidR="006D1C17" w:rsidRPr="0054434F" w:rsidRDefault="00133250" w:rsidP="006D1C17">
                  <w:pPr>
                    <w:pStyle w:val="Textbody"/>
                    <w:spacing w:line="360" w:lineRule="auto"/>
                    <w:jc w:val="both"/>
                    <w:rPr>
                      <w:rFonts w:cs="Times New Roman"/>
                    </w:rPr>
                  </w:pPr>
                  <w:r w:rsidRPr="0054434F">
                    <w:rPr>
                      <w:rFonts w:cs="Times New Roman"/>
                    </w:rPr>
                    <w:t>1+</w:t>
                  </w:r>
                </w:p>
              </w:tc>
            </w:tr>
          </w:tbl>
          <w:p w:rsidR="001049A9" w:rsidRPr="0054434F" w:rsidRDefault="001049A9" w:rsidP="00133250">
            <w:pPr>
              <w:pStyle w:val="Textbody"/>
              <w:spacing w:line="360" w:lineRule="auto"/>
              <w:jc w:val="both"/>
              <w:rPr>
                <w:rFonts w:cs="Times New Roman"/>
              </w:rPr>
            </w:pPr>
            <w:r w:rsidRPr="0054434F">
              <w:rPr>
                <w:rFonts w:cs="Times New Roman"/>
              </w:rPr>
              <w:t>Многие и</w:t>
            </w:r>
            <w:r w:rsidR="00A03EB2" w:rsidRPr="0054434F">
              <w:rPr>
                <w:rFonts w:cs="Times New Roman"/>
              </w:rPr>
              <w:t xml:space="preserve">сследования показали, что </w:t>
            </w:r>
            <w:r w:rsidRPr="0054434F">
              <w:rPr>
                <w:rFonts w:cs="Times New Roman"/>
              </w:rPr>
              <w:t>подходы к управлению уходом возможны, но имеют значительные ресурсные последствия и не свидетельствуют о клин</w:t>
            </w:r>
            <w:r w:rsidR="00133250" w:rsidRPr="0054434F">
              <w:rPr>
                <w:rFonts w:cs="Times New Roman"/>
              </w:rPr>
              <w:t>ически</w:t>
            </w:r>
            <w:r w:rsidRPr="0054434F">
              <w:rPr>
                <w:rFonts w:cs="Times New Roman"/>
              </w:rPr>
              <w:t xml:space="preserve"> значимом улучшении результатов.</w:t>
            </w:r>
          </w:p>
          <w:p w:rsidR="001049A9" w:rsidRPr="0054434F" w:rsidRDefault="00146756" w:rsidP="00F228E9">
            <w:pPr>
              <w:pStyle w:val="Textbody"/>
              <w:spacing w:line="360" w:lineRule="auto"/>
              <w:rPr>
                <w:rFonts w:cs="Times New Roman"/>
              </w:rPr>
            </w:pPr>
            <w:r>
              <w:rPr>
                <w:rFonts w:cs="Times New Roman"/>
              </w:rPr>
              <w:t>4</w:t>
            </w:r>
            <w:r w:rsidR="00E23EE3" w:rsidRPr="0054434F">
              <w:rPr>
                <w:rFonts w:cs="Times New Roman"/>
              </w:rPr>
              <w:t xml:space="preserve">.1.4 </w:t>
            </w:r>
            <w:r w:rsidR="001049A9" w:rsidRPr="0054434F">
              <w:rPr>
                <w:rFonts w:cs="Times New Roman"/>
              </w:rPr>
              <w:t>ВЗАИМОДЕЙСТВИЕ ПАЦИЕНТА И ПРОФЕССИОНАЛА</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218"/>
              <w:gridCol w:w="7092"/>
              <w:gridCol w:w="605"/>
              <w:gridCol w:w="456"/>
            </w:tblGrid>
            <w:tr w:rsidR="00064CB5" w:rsidRPr="0054434F" w:rsidTr="00693C10">
              <w:trPr>
                <w:gridAfter w:val="1"/>
                <w:wAfter w:w="456" w:type="dxa"/>
              </w:trPr>
              <w:tc>
                <w:tcPr>
                  <w:tcW w:w="8310" w:type="dxa"/>
                  <w:gridSpan w:val="2"/>
                </w:tcPr>
                <w:p w:rsidR="00064CB5" w:rsidRPr="0054434F" w:rsidRDefault="007962FC" w:rsidP="006A0F2B">
                  <w:pPr>
                    <w:pStyle w:val="Textbody"/>
                    <w:spacing w:line="360" w:lineRule="auto"/>
                    <w:jc w:val="both"/>
                    <w:rPr>
                      <w:rFonts w:cs="Times New Roman"/>
                    </w:rPr>
                  </w:pPr>
                  <w:r w:rsidRPr="0054434F">
                    <w:rPr>
                      <w:rFonts w:cs="Times New Roman"/>
                    </w:rPr>
                    <w:t>Исследования показывают, что</w:t>
                  </w:r>
                  <w:r w:rsidR="00E23EE3" w:rsidRPr="0054434F">
                    <w:rPr>
                      <w:rFonts w:cs="Times New Roman"/>
                    </w:rPr>
                    <w:t xml:space="preserve"> подхо</w:t>
                  </w:r>
                  <w:r w:rsidRPr="0054434F">
                    <w:rPr>
                      <w:rFonts w:cs="Times New Roman"/>
                    </w:rPr>
                    <w:t>ды, ориентированные на</w:t>
                  </w:r>
                  <w:r w:rsidR="00E23EE3" w:rsidRPr="0054434F">
                    <w:rPr>
                      <w:rFonts w:cs="Times New Roman"/>
                    </w:rPr>
                    <w:t xml:space="preserve"> участие </w:t>
                  </w:r>
                  <w:r w:rsidRPr="0054434F">
                    <w:rPr>
                      <w:rFonts w:cs="Times New Roman"/>
                    </w:rPr>
                    <w:t xml:space="preserve">пациентов с хроническими болями </w:t>
                  </w:r>
                  <w:r w:rsidR="00E23EE3" w:rsidRPr="0054434F">
                    <w:rPr>
                      <w:rFonts w:cs="Times New Roman"/>
                    </w:rPr>
                    <w:t>в пр</w:t>
                  </w:r>
                  <w:r w:rsidRPr="0054434F">
                    <w:rPr>
                      <w:rFonts w:cs="Times New Roman"/>
                    </w:rPr>
                    <w:t xml:space="preserve">инятии решений </w:t>
                  </w:r>
                  <w:r w:rsidR="00E23EE3" w:rsidRPr="0054434F">
                    <w:rPr>
                      <w:rFonts w:cs="Times New Roman"/>
                    </w:rPr>
                    <w:t>с профессиона</w:t>
                  </w:r>
                  <w:r w:rsidRPr="0054434F">
                    <w:rPr>
                      <w:rFonts w:cs="Times New Roman"/>
                    </w:rPr>
                    <w:t>лами, как правило, улучшают качество</w:t>
                  </w:r>
                  <w:r w:rsidR="00E23EE3" w:rsidRPr="0054434F">
                    <w:rPr>
                      <w:rFonts w:cs="Times New Roman"/>
                    </w:rPr>
                    <w:t xml:space="preserve"> консультирования. Специальная подготовка специалистов по применению этих подходов может улучшить такие результаты, как удовлетворенность пациентов взаимодействием, снижение уровня тревоги и боли</w:t>
                  </w:r>
                  <w:r w:rsidR="00EF4C49">
                    <w:rPr>
                      <w:rFonts w:cs="Times New Roman"/>
                    </w:rPr>
                    <w:t xml:space="preserve"> [12-</w:t>
                  </w:r>
                  <w:r w:rsidR="006A0F2B">
                    <w:rPr>
                      <w:rFonts w:cs="Times New Roman"/>
                    </w:rPr>
                    <w:t>18</w:t>
                  </w:r>
                  <w:r w:rsidR="00E23EE3" w:rsidRPr="0054434F">
                    <w:rPr>
                      <w:rFonts w:cs="Times New Roman"/>
                    </w:rPr>
                    <w:t xml:space="preserve">]. </w:t>
                  </w:r>
                </w:p>
              </w:tc>
              <w:tc>
                <w:tcPr>
                  <w:tcW w:w="605" w:type="dxa"/>
                </w:tcPr>
                <w:p w:rsidR="00064CB5" w:rsidRPr="0054434F" w:rsidRDefault="00E23EE3" w:rsidP="00064CB5">
                  <w:pPr>
                    <w:pStyle w:val="Textbody"/>
                    <w:spacing w:line="360" w:lineRule="auto"/>
                    <w:rPr>
                      <w:rFonts w:cs="Times New Roman"/>
                    </w:rPr>
                  </w:pPr>
                  <w:r w:rsidRPr="0054434F">
                    <w:rPr>
                      <w:rFonts w:cs="Times New Roman"/>
                    </w:rPr>
                    <w:t>3</w:t>
                  </w:r>
                </w:p>
                <w:p w:rsidR="00E23EE3" w:rsidRPr="0054434F" w:rsidRDefault="00E23EE3" w:rsidP="00064CB5">
                  <w:pPr>
                    <w:pStyle w:val="Textbody"/>
                    <w:spacing w:line="360" w:lineRule="auto"/>
                    <w:rPr>
                      <w:rFonts w:cs="Times New Roman"/>
                    </w:rPr>
                  </w:pPr>
                  <w:r w:rsidRPr="0054434F">
                    <w:rPr>
                      <w:rFonts w:cs="Times New Roman"/>
                    </w:rPr>
                    <w:t>2+</w:t>
                  </w:r>
                </w:p>
                <w:p w:rsidR="00E23EE3" w:rsidRPr="0054434F" w:rsidRDefault="00E23EE3" w:rsidP="00064CB5">
                  <w:pPr>
                    <w:pStyle w:val="Textbody"/>
                    <w:spacing w:line="360" w:lineRule="auto"/>
                    <w:rPr>
                      <w:rFonts w:cs="Times New Roman"/>
                    </w:rPr>
                  </w:pPr>
                  <w:r w:rsidRPr="0054434F">
                    <w:rPr>
                      <w:rFonts w:cs="Times New Roman"/>
                    </w:rPr>
                    <w:t>1+</w:t>
                  </w:r>
                </w:p>
                <w:p w:rsidR="00E23EE3" w:rsidRPr="0054434F" w:rsidRDefault="00E23EE3" w:rsidP="00064CB5">
                  <w:pPr>
                    <w:pStyle w:val="Textbody"/>
                    <w:spacing w:line="360" w:lineRule="auto"/>
                    <w:rPr>
                      <w:rFonts w:cs="Times New Roman"/>
                    </w:rPr>
                  </w:pPr>
                </w:p>
              </w:tc>
            </w:tr>
            <w:tr w:rsidR="00E23EE3" w:rsidRPr="0054434F" w:rsidTr="00E23EE3">
              <w:tc>
                <w:tcPr>
                  <w:tcW w:w="1218" w:type="dxa"/>
                </w:tcPr>
                <w:p w:rsidR="00E23EE3" w:rsidRPr="0054434F" w:rsidRDefault="001049A9" w:rsidP="00E23EE3">
                  <w:pPr>
                    <w:pStyle w:val="Textbody"/>
                    <w:numPr>
                      <w:ilvl w:val="0"/>
                      <w:numId w:val="25"/>
                    </w:numPr>
                    <w:spacing w:line="360" w:lineRule="auto"/>
                    <w:rPr>
                      <w:rFonts w:cs="Times New Roman"/>
                    </w:rPr>
                  </w:pPr>
                  <w:r w:rsidRPr="0054434F">
                    <w:rPr>
                      <w:rFonts w:cs="Times New Roman"/>
                    </w:rPr>
                    <w:t xml:space="preserve"> </w:t>
                  </w:r>
                </w:p>
              </w:tc>
              <w:tc>
                <w:tcPr>
                  <w:tcW w:w="8153" w:type="dxa"/>
                  <w:gridSpan w:val="3"/>
                </w:tcPr>
                <w:p w:rsidR="00E23EE3" w:rsidRPr="0054434F" w:rsidRDefault="00DA2AB7" w:rsidP="00E23EE3">
                  <w:pPr>
                    <w:pStyle w:val="Textbody"/>
                    <w:spacing w:line="360" w:lineRule="auto"/>
                    <w:jc w:val="both"/>
                    <w:rPr>
                      <w:rFonts w:cs="Times New Roman"/>
                    </w:rPr>
                  </w:pPr>
                  <w:r>
                    <w:rPr>
                      <w:rFonts w:cs="Times New Roman"/>
                      <w:i/>
                      <w:noProof/>
                    </w:rPr>
                    <w:pict>
                      <v:shape id="Прямая соединительная линия 3" o:spid="_x0000_s1032" type="#_x0000_t32" style="position:absolute;left:0;text-align:left;margin-left:623.65pt;margin-top:5.85pt;width:6pt;height:12.7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I1QEAAGIDAAAOAAAAZHJzL2Uyb0RvYy54bWysU0uu0zAUnSOxB8tzmqSVXiFq+gatHhME&#10;lYAFuI6TWPJPtmnaGTBG6hLYAgOQnvSANTg74toJfXxmiA7c63t8j+8511ldH6VAB2Yd16rCxSzH&#10;iCmqa67aCr9+dfPoMUbOE1UToRWr8Ik5fL1++GDVm5LNdadFzSwCEuXK3lS4896UWeZoxyRxM22Y&#10;ArDRVhIPW9tmtSU9sEuRzfP8Kuu1rY3VlDkH2e0I4nXibxpG/YumccwjUWHozafVpnUf12y9ImVr&#10;iek4ndog/9CFJFzBpReqLfEEvbH8LyrJqdVON35Gtcx003DKkgZQU+R/qHnZEcOSFjDHmYtN7v/R&#10;0ueHnUW8rvACI0UkjCh8HN4O5/A1fBrOaHgXvocv4XO4Dd/C7fAe4rvhA8QRDHdT+owW0cneuBII&#10;N2pnp50zOxttOTZWxn8QjI7J/dPFfXb0iEJyeVU8WWJEASkgXBSRMruvNdb5p0xLFIMKO28Jbzu/&#10;0UrBmLUt0gDI4ZnzY+HPgnix0jdcCMiTUijUwxXzZT5WOC14HdEIOtvuN8KiA4kPJv2mNn47Fqm3&#10;xHXjuQRNx4SCpqMRo/QY7XV9So6kPAwyyZoeXXwpv+5T9f2nsf4BAAD//wMAUEsDBBQABgAIAAAA&#10;IQDu05tc3gAAAAsBAAAPAAAAZHJzL2Rvd25yZXYueG1sTI9BT8MwDIXvSPyHyEjcWNoMWihNJ4Q0&#10;kLixTeKaNl5b0ThVk21lvx7vBDc/++n5e+VqdoM44hR6TxrSRQICqfG2p1bDbru+ewQRoiFrBk+o&#10;4QcDrKrrq9IU1p/oE4+b2AoOoVAYDV2MYyFlaDp0Jiz8iMS3vZ+ciSynVtrJnDjcDVIlSSad6Yk/&#10;dGbE1w6b783BacgmesPz3uG5fu8zqfxHuv7KtL69mV+eQUSc458ZLviMDhUz1f5ANoiBtbrPl+zl&#10;Kc1BXBzq4Yk3tYZlrkBWpfzfofoFAAD//wMAUEsBAi0AFAAGAAgAAAAhALaDOJL+AAAA4QEAABMA&#10;AAAAAAAAAAAAAAAAAAAAAFtDb250ZW50X1R5cGVzXS54bWxQSwECLQAUAAYACAAAACEAOP0h/9YA&#10;AACUAQAACwAAAAAAAAAAAAAAAAAvAQAAX3JlbHMvLnJlbHNQSwECLQAUAAYACAAAACEAUY/lyNUB&#10;AABiAwAADgAAAAAAAAAAAAAAAAAuAgAAZHJzL2Uyb0RvYy54bWxQSwECLQAUAAYACAAAACEA7tOb&#10;XN4AAAALAQAADwAAAAAAAAAAAAAAAAAvBAAAZHJzL2Rvd25yZXYueG1sUEsFBgAAAAAEAAQA8wAA&#10;ADoFAAAAAA==&#10;" strokeweight=".35281mm"/>
                    </w:pict>
                  </w:r>
                  <w:r>
                    <w:rPr>
                      <w:rFonts w:cs="Times New Roman"/>
                      <w:i/>
                      <w:noProof/>
                    </w:rPr>
                    <w:pict>
                      <v:shape id="Прямая соединительная линия 4" o:spid="_x0000_s1033" type="#_x0000_t32" style="position:absolute;left:0;text-align:left;margin-left:623.65pt;margin-top:9.6pt;width:8.2pt;height:14.95pt;flip:x;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wBS3wEAAG0DAAAOAAAAZHJzL2Uyb0RvYy54bWysU02u0zAQ3iNxB8t7mqSqSomavkWrBwsE&#10;lYADuI7TWPKfbNO0O2CN1CNwBRYgPekBZ3Bu9MZOXvnbIbKwZubzfJ75ZrK8OkqBDsw6rlWFi0mO&#10;EVNU11ztK/zm9fWjBUbOE1UToRWr8Ik5fLV6+GDZmZJNdatFzSwCEuXKzlS49d6UWeZoyyRxE22Y&#10;ArDRVhIPrt1ntSUdsEuRTfN8nnXa1sZqypyD6GYA8SrxNw2j/mXTOOaRqDDU5tNp07mLZ7ZaknJv&#10;iWk5Hcsg/1CFJFzBoxeqDfEEvbX8LyrJqdVON35Ctcx003DKUg/QTZH/0c2rlhiWegFxnLnI5P4f&#10;LX1x2FrE6wrPMFJEwojCp/5dfw7fwuf+jPr34Uf4Gr6Em/A93PQfwL7tP4IdwXA7hs9oFpXsjCuB&#10;cK22dvSc2dooy7GxEjWCm2ewJEkoaB0d0xxOlzmwo0cUgkU+K2YFRhSgYvFkMZ9H9mygiXTGOv+U&#10;aYmiUWHnLeH71q+1UjBxbYcnyOG580PifUJMVvqaCwFxUgqFOnhi+jgfMpwWvI5oBJ3d79bCogOJ&#10;u5O+sYzfrkXqDXHtcC9B4zWhoOioyaBCtHa6PiVxUhxmmtoa9y8uza9+yv75l6zuAAAA//8DAFBL&#10;AwQUAAYACAAAACEA10keq+IAAAALAQAADwAAAGRycy9kb3ducmV2LnhtbEyPy07DMBBF90j8gzVI&#10;bBB1mkZ9hDhVVYEE3dEHazcekkA8jmI3Df16pivYzdUc3TmTLQfbiB47XztSMB5FIJAKZ2oqFex3&#10;L49zED5oMrpxhAp+0MMyv73JdGrcmd6x34ZScAn5VCuoQmhTKX1RodV+5Fok3n26zurAsSul6fSZ&#10;y20j4yiaSqtr4guVbnFdYfG9PVkFc51siv7y9rXudq/9IVk9f1weIqXu74bVE4iAQ/iD4arP6pCz&#10;09GdyHjRcI6T2YRZnhYxiCsRTyczEEcFyWIMMs/k/x/yXwAAAP//AwBQSwECLQAUAAYACAAAACEA&#10;toM4kv4AAADhAQAAEwAAAAAAAAAAAAAAAAAAAAAAW0NvbnRlbnRfVHlwZXNdLnhtbFBLAQItABQA&#10;BgAIAAAAIQA4/SH/1gAAAJQBAAALAAAAAAAAAAAAAAAAAC8BAABfcmVscy8ucmVsc1BLAQItABQA&#10;BgAIAAAAIQA4hwBS3wEAAG0DAAAOAAAAAAAAAAAAAAAAAC4CAABkcnMvZTJvRG9jLnhtbFBLAQIt&#10;ABQABgAIAAAAIQDXSR6r4gAAAAsBAAAPAAAAAAAAAAAAAAAAADkEAABkcnMvZG93bnJldi54bWxQ&#10;SwUGAAAAAAQABADzAAAASAUAAAAA&#10;" strokeweight=".35281mm"/>
                    </w:pict>
                  </w:r>
                  <w:proofErr w:type="gramStart"/>
                  <w:r w:rsidR="00E23EE3" w:rsidRPr="0054434F">
                    <w:rPr>
                      <w:rFonts w:cs="Times New Roman"/>
                      <w:i/>
                    </w:rPr>
                    <w:t>Пациент-ориентированный</w:t>
                  </w:r>
                  <w:proofErr w:type="gramEnd"/>
                  <w:r w:rsidR="00E23EE3" w:rsidRPr="0054434F">
                    <w:rPr>
                      <w:rFonts w:cs="Times New Roman"/>
                      <w:i/>
                    </w:rPr>
                    <w:t xml:space="preserve"> подход в оценке и лечении хронической боли может оптимизировать терапевтическую среду и повысить шансы на успешный результат</w:t>
                  </w:r>
                  <w:r w:rsidR="00E23EE3" w:rsidRPr="0054434F">
                    <w:rPr>
                      <w:rFonts w:cs="Times New Roman"/>
                    </w:rPr>
                    <w:t>.</w:t>
                  </w:r>
                </w:p>
              </w:tc>
            </w:tr>
          </w:tbl>
          <w:p w:rsidR="001049A9" w:rsidRPr="0054434F" w:rsidRDefault="001049A9" w:rsidP="00F228E9">
            <w:pPr>
              <w:pStyle w:val="Textbody"/>
              <w:spacing w:line="360" w:lineRule="auto"/>
              <w:rPr>
                <w:rFonts w:cs="Times New Roman"/>
              </w:rPr>
            </w:pPr>
          </w:p>
          <w:p w:rsidR="001049A9" w:rsidRPr="0054434F" w:rsidRDefault="005C355D" w:rsidP="00146756">
            <w:pPr>
              <w:pStyle w:val="Textbody"/>
              <w:numPr>
                <w:ilvl w:val="1"/>
                <w:numId w:val="36"/>
              </w:numPr>
              <w:spacing w:line="360" w:lineRule="auto"/>
              <w:rPr>
                <w:rFonts w:cs="Times New Roman"/>
                <w:b/>
              </w:rPr>
            </w:pPr>
            <w:r w:rsidRPr="0054434F">
              <w:rPr>
                <w:rFonts w:cs="Times New Roman"/>
                <w:b/>
              </w:rPr>
              <w:t>Поддерживающий самоменеджмент</w:t>
            </w:r>
            <w:r w:rsidR="00C63146">
              <w:rPr>
                <w:rFonts w:cs="Times New Roman"/>
                <w:b/>
              </w:rPr>
              <w:t>/самоконтроль</w:t>
            </w: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321"/>
              <w:gridCol w:w="594"/>
            </w:tblGrid>
            <w:tr w:rsidR="00064CB5" w:rsidRPr="0054434F" w:rsidTr="000C6EFA">
              <w:tc>
                <w:tcPr>
                  <w:tcW w:w="8321" w:type="dxa"/>
                </w:tcPr>
                <w:p w:rsidR="00064CB5" w:rsidRPr="0054434F" w:rsidRDefault="003A5A45" w:rsidP="00C63146">
                  <w:pPr>
                    <w:pStyle w:val="Textbody"/>
                    <w:spacing w:line="360" w:lineRule="auto"/>
                    <w:jc w:val="both"/>
                    <w:rPr>
                      <w:rFonts w:cs="Times New Roman"/>
                    </w:rPr>
                  </w:pPr>
                  <w:r w:rsidRPr="0054434F">
                    <w:rPr>
                      <w:rFonts w:cs="Times New Roman"/>
                    </w:rPr>
                    <w:t>Программы самоменеджмента</w:t>
                  </w:r>
                  <w:r w:rsidR="002E6EBE" w:rsidRPr="0054434F">
                    <w:rPr>
                      <w:rFonts w:cs="Times New Roman"/>
                    </w:rPr>
                    <w:t xml:space="preserve"> </w:t>
                  </w:r>
                  <w:proofErr w:type="gramStart"/>
                  <w:r w:rsidR="002E6EBE" w:rsidRPr="0054434F">
                    <w:rPr>
                      <w:rFonts w:cs="Times New Roman"/>
                    </w:rPr>
                    <w:t>-э</w:t>
                  </w:r>
                  <w:proofErr w:type="gramEnd"/>
                  <w:r w:rsidR="002E6EBE" w:rsidRPr="0054434F">
                    <w:rPr>
                      <w:rFonts w:cs="Times New Roman"/>
                    </w:rPr>
                    <w:t xml:space="preserve">то безопасные, низкотехнологичные, доступные по цене </w:t>
                  </w:r>
                  <w:r w:rsidR="00E3717F" w:rsidRPr="0054434F">
                    <w:rPr>
                      <w:rFonts w:cs="Times New Roman"/>
                    </w:rPr>
                    <w:t>мероприятия</w:t>
                  </w:r>
                  <w:r w:rsidR="002E6EBE" w:rsidRPr="0054434F">
                    <w:rPr>
                      <w:rFonts w:cs="Times New Roman"/>
                    </w:rPr>
                    <w:t xml:space="preserve">, призванные помочь пациентам лучше </w:t>
                  </w:r>
                  <w:r w:rsidR="00EF4C49">
                    <w:rPr>
                      <w:rFonts w:cs="Times New Roman"/>
                    </w:rPr>
                    <w:t>справляться со своими болями [19</w:t>
                  </w:r>
                  <w:r w:rsidR="002E6EBE" w:rsidRPr="0054434F">
                    <w:rPr>
                      <w:rFonts w:cs="Times New Roman"/>
                    </w:rPr>
                    <w:t>]</w:t>
                  </w:r>
                  <w:r w:rsidR="00E3717F" w:rsidRPr="0054434F">
                    <w:rPr>
                      <w:rFonts w:cs="Times New Roman"/>
                    </w:rPr>
                    <w:t>.</w:t>
                  </w:r>
                  <w:r w:rsidR="008E1BBF" w:rsidRPr="0054434F">
                    <w:rPr>
                      <w:rFonts w:cs="Times New Roman"/>
                    </w:rPr>
                    <w:t xml:space="preserve"> Поддерживающий самоменеджмент</w:t>
                  </w:r>
                  <w:r w:rsidR="00610236" w:rsidRPr="0054434F">
                    <w:rPr>
                      <w:rFonts w:cs="Times New Roman"/>
                    </w:rPr>
                    <w:t xml:space="preserve"> отличае</w:t>
                  </w:r>
                  <w:r w:rsidR="002E6EBE" w:rsidRPr="0054434F">
                    <w:rPr>
                      <w:rFonts w:cs="Times New Roman"/>
                    </w:rPr>
                    <w:t xml:space="preserve">тся </w:t>
                  </w:r>
                  <w:r w:rsidR="00610236" w:rsidRPr="0054434F">
                    <w:rPr>
                      <w:rFonts w:cs="Times New Roman"/>
                    </w:rPr>
                    <w:t>от простого обучения навыкам</w:t>
                  </w:r>
                  <w:r w:rsidR="002E6EBE" w:rsidRPr="0054434F">
                    <w:rPr>
                      <w:rFonts w:cs="Times New Roman"/>
                    </w:rPr>
                    <w:t xml:space="preserve">. </w:t>
                  </w:r>
                  <w:r w:rsidR="00610236" w:rsidRPr="0054434F">
                    <w:rPr>
                      <w:rFonts w:cs="Times New Roman"/>
                    </w:rPr>
                    <w:t>Эти</w:t>
                  </w:r>
                  <w:r w:rsidR="00E3717F" w:rsidRPr="0054434F">
                    <w:rPr>
                      <w:rFonts w:cs="Times New Roman"/>
                    </w:rPr>
                    <w:t xml:space="preserve"> структурированные программы направлены</w:t>
                  </w:r>
                  <w:r w:rsidR="002E6EBE" w:rsidRPr="0054434F">
                    <w:rPr>
                      <w:rFonts w:cs="Times New Roman"/>
                    </w:rPr>
                    <w:t xml:space="preserve"> на то, чтобы позволить людям принимать активное участие в лечении их собственных хронических болей</w:t>
                  </w:r>
                  <w:r w:rsidR="00EF4C49">
                    <w:rPr>
                      <w:rFonts w:cs="Times New Roman"/>
                    </w:rPr>
                    <w:t xml:space="preserve"> [20</w:t>
                  </w:r>
                  <w:r w:rsidR="002E6EBE" w:rsidRPr="0054434F">
                    <w:rPr>
                      <w:rFonts w:cs="Times New Roman"/>
                    </w:rPr>
                    <w:t>]</w:t>
                  </w:r>
                  <w:r w:rsidR="00E3717F" w:rsidRPr="0054434F">
                    <w:rPr>
                      <w:rFonts w:cs="Times New Roman"/>
                    </w:rPr>
                    <w:t>.</w:t>
                  </w:r>
                  <w:r w:rsidR="002E6EBE" w:rsidRPr="0054434F">
                    <w:rPr>
                      <w:rFonts w:cs="Times New Roman"/>
                    </w:rPr>
                    <w:t xml:space="preserve">  Эти программы носят</w:t>
                  </w:r>
                  <w:r w:rsidR="00E3717F" w:rsidRPr="0054434F">
                    <w:rPr>
                      <w:rFonts w:cs="Times New Roman"/>
                    </w:rPr>
                    <w:t>,</w:t>
                  </w:r>
                  <w:r w:rsidR="002E6EBE" w:rsidRPr="0054434F">
                    <w:rPr>
                      <w:rFonts w:cs="Times New Roman"/>
                    </w:rPr>
                    <w:t xml:space="preserve"> в основном</w:t>
                  </w:r>
                  <w:r w:rsidR="00E3717F" w:rsidRPr="0054434F">
                    <w:rPr>
                      <w:rFonts w:cs="Times New Roman"/>
                    </w:rPr>
                    <w:t>,</w:t>
                  </w:r>
                  <w:r w:rsidR="002E6EBE" w:rsidRPr="0054434F">
                    <w:rPr>
                      <w:rFonts w:cs="Times New Roman"/>
                    </w:rPr>
                    <w:t xml:space="preserve"> образовательный характер, направлены на самообслуживание и осуществляются непрофессионалами. Форма предоставления может быть групповой или</w:t>
                  </w:r>
                  <w:r w:rsidR="00E3717F" w:rsidRPr="0054434F">
                    <w:rPr>
                      <w:rFonts w:cs="Times New Roman"/>
                    </w:rPr>
                    <w:t xml:space="preserve"> индивидуальной, очной, через </w:t>
                  </w:r>
                  <w:r w:rsidR="00E3717F" w:rsidRPr="0054434F">
                    <w:rPr>
                      <w:rFonts w:cs="Times New Roman"/>
                    </w:rPr>
                    <w:lastRenderedPageBreak/>
                    <w:t>обычную или э</w:t>
                  </w:r>
                  <w:r w:rsidR="002E6EBE" w:rsidRPr="0054434F">
                    <w:rPr>
                      <w:rFonts w:cs="Times New Roman"/>
                    </w:rPr>
                    <w:t>лектрон</w:t>
                  </w:r>
                  <w:r w:rsidR="00E3717F" w:rsidRPr="0054434F">
                    <w:rPr>
                      <w:rFonts w:cs="Times New Roman"/>
                    </w:rPr>
                    <w:t>ную почту</w:t>
                  </w:r>
                  <w:r w:rsidR="002E6EBE" w:rsidRPr="0054434F">
                    <w:rPr>
                      <w:rFonts w:cs="Times New Roman"/>
                    </w:rPr>
                    <w:t xml:space="preserve">. Важнейшим компонентом является взаимодействие между участником и </w:t>
                  </w:r>
                  <w:r w:rsidR="00C63146">
                    <w:rPr>
                      <w:rFonts w:cs="Times New Roman"/>
                    </w:rPr>
                    <w:t>обучающим</w:t>
                  </w:r>
                  <w:r w:rsidR="002E6EBE" w:rsidRPr="0054434F">
                    <w:rPr>
                      <w:rFonts w:cs="Times New Roman"/>
                    </w:rPr>
                    <w:t>.</w:t>
                  </w:r>
                </w:p>
              </w:tc>
              <w:tc>
                <w:tcPr>
                  <w:tcW w:w="594" w:type="dxa"/>
                </w:tcPr>
                <w:p w:rsidR="002E6EBE" w:rsidRPr="0054434F" w:rsidRDefault="002E6EBE" w:rsidP="00064CB5">
                  <w:pPr>
                    <w:pStyle w:val="Textbody"/>
                    <w:spacing w:line="360" w:lineRule="auto"/>
                    <w:rPr>
                      <w:rFonts w:cs="Times New Roman"/>
                    </w:rPr>
                  </w:pPr>
                </w:p>
                <w:p w:rsidR="002E6EBE" w:rsidRPr="0054434F" w:rsidRDefault="002E6EBE" w:rsidP="00064CB5">
                  <w:pPr>
                    <w:pStyle w:val="Textbody"/>
                    <w:spacing w:line="360" w:lineRule="auto"/>
                    <w:rPr>
                      <w:rFonts w:cs="Times New Roman"/>
                    </w:rPr>
                  </w:pPr>
                </w:p>
                <w:p w:rsidR="002E6EBE" w:rsidRPr="0054434F" w:rsidRDefault="002E6EBE" w:rsidP="00064CB5">
                  <w:pPr>
                    <w:pStyle w:val="Textbody"/>
                    <w:spacing w:line="360" w:lineRule="auto"/>
                    <w:rPr>
                      <w:rFonts w:cs="Times New Roman"/>
                    </w:rPr>
                  </w:pPr>
                </w:p>
                <w:p w:rsidR="00064CB5" w:rsidRPr="0054434F" w:rsidRDefault="002E6EBE" w:rsidP="00064CB5">
                  <w:pPr>
                    <w:pStyle w:val="Textbody"/>
                    <w:spacing w:line="360" w:lineRule="auto"/>
                    <w:rPr>
                      <w:rFonts w:cs="Times New Roman"/>
                    </w:rPr>
                  </w:pPr>
                  <w:r w:rsidRPr="0054434F">
                    <w:rPr>
                      <w:rFonts w:cs="Times New Roman"/>
                    </w:rPr>
                    <w:t>1+</w:t>
                  </w:r>
                </w:p>
              </w:tc>
            </w:tr>
          </w:tbl>
          <w:p w:rsidR="00064CB5" w:rsidRPr="0054434F" w:rsidRDefault="00064CB5" w:rsidP="00064CB5">
            <w:pPr>
              <w:pStyle w:val="Textbody"/>
              <w:spacing w:line="360" w:lineRule="auto"/>
              <w:ind w:left="360"/>
              <w:rPr>
                <w:rFonts w:cs="Times New Roman"/>
              </w:rPr>
            </w:pP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321"/>
              <w:gridCol w:w="594"/>
            </w:tblGrid>
            <w:tr w:rsidR="00064CB5" w:rsidRPr="0054434F" w:rsidTr="00570838">
              <w:tc>
                <w:tcPr>
                  <w:tcW w:w="8321" w:type="dxa"/>
                </w:tcPr>
                <w:p w:rsidR="00064CB5" w:rsidRPr="0054434F" w:rsidRDefault="002E6EBE" w:rsidP="002E6EBE">
                  <w:pPr>
                    <w:pStyle w:val="Textbody"/>
                    <w:spacing w:line="360" w:lineRule="auto"/>
                    <w:jc w:val="both"/>
                    <w:rPr>
                      <w:rFonts w:cs="Times New Roman"/>
                    </w:rPr>
                  </w:pPr>
                  <w:r w:rsidRPr="0054434F">
                    <w:rPr>
                      <w:rFonts w:cs="Times New Roman"/>
                    </w:rPr>
                    <w:t>Установлено, ч</w:t>
                  </w:r>
                  <w:r w:rsidR="003A5A45" w:rsidRPr="0054434F">
                    <w:rPr>
                      <w:rFonts w:cs="Times New Roman"/>
                    </w:rPr>
                    <w:t>то участие в программе самоменеджмента</w:t>
                  </w:r>
                  <w:r w:rsidRPr="0054434F">
                    <w:rPr>
                      <w:rFonts w:cs="Times New Roman"/>
                    </w:rPr>
                    <w:t xml:space="preserve"> снижает заболеваемость и инвалидность у пациентов с артритом на срок до 12 месяцев.  </w:t>
                  </w:r>
                  <w:r w:rsidR="00EF4C49">
                    <w:rPr>
                      <w:rFonts w:cs="Times New Roman"/>
                    </w:rPr>
                    <w:t>[19</w:t>
                  </w:r>
                  <w:r w:rsidRPr="0054434F">
                    <w:rPr>
                      <w:rFonts w:cs="Times New Roman"/>
                    </w:rPr>
                    <w:t>]</w:t>
                  </w:r>
                  <w:r w:rsidR="00F55A49" w:rsidRPr="0054434F">
                    <w:rPr>
                      <w:rFonts w:cs="Times New Roman"/>
                    </w:rPr>
                    <w:t>.</w:t>
                  </w:r>
                  <w:r w:rsidRPr="0054434F">
                    <w:rPr>
                      <w:rFonts w:cs="Times New Roman"/>
                    </w:rPr>
                    <w:t xml:space="preserve">  </w:t>
                  </w:r>
                </w:p>
              </w:tc>
              <w:tc>
                <w:tcPr>
                  <w:tcW w:w="594" w:type="dxa"/>
                </w:tcPr>
                <w:p w:rsidR="00064CB5" w:rsidRPr="0054434F" w:rsidRDefault="002E6EBE" w:rsidP="00064CB5">
                  <w:pPr>
                    <w:pStyle w:val="Textbody"/>
                    <w:spacing w:line="360" w:lineRule="auto"/>
                    <w:rPr>
                      <w:rFonts w:cs="Times New Roman"/>
                    </w:rPr>
                  </w:pPr>
                  <w:r w:rsidRPr="0054434F">
                    <w:rPr>
                      <w:rFonts w:cs="Times New Roman"/>
                    </w:rPr>
                    <w:t>1+</w:t>
                  </w:r>
                </w:p>
              </w:tc>
            </w:tr>
          </w:tbl>
          <w:p w:rsidR="00064CB5" w:rsidRPr="0054434F" w:rsidRDefault="00064CB5" w:rsidP="00064CB5">
            <w:pPr>
              <w:pStyle w:val="Textbody"/>
              <w:spacing w:line="360" w:lineRule="auto"/>
              <w:ind w:left="360"/>
              <w:rPr>
                <w:rFonts w:cs="Times New Roman"/>
              </w:rPr>
            </w:pP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63"/>
              <w:gridCol w:w="452"/>
            </w:tblGrid>
            <w:tr w:rsidR="00064CB5" w:rsidRPr="0054434F" w:rsidTr="002E6EBE">
              <w:tc>
                <w:tcPr>
                  <w:tcW w:w="8463" w:type="dxa"/>
                </w:tcPr>
                <w:p w:rsidR="00064CB5" w:rsidRPr="0054434F" w:rsidRDefault="002E6EBE" w:rsidP="0001391F">
                  <w:pPr>
                    <w:pStyle w:val="Textbody"/>
                    <w:spacing w:line="360" w:lineRule="auto"/>
                    <w:jc w:val="both"/>
                    <w:rPr>
                      <w:rFonts w:cs="Times New Roman"/>
                    </w:rPr>
                  </w:pPr>
                  <w:r w:rsidRPr="0054434F">
                    <w:rPr>
                      <w:rFonts w:cs="Times New Roman"/>
                    </w:rPr>
                    <w:t>Исследования, проведенные в рамках программ самообразования пациентов с различными хроническими болями, показали небольшое краткосрочное повышение уверенности участников в способности управлять своим здоровьем</w:t>
                  </w:r>
                  <w:r w:rsidR="0001391F" w:rsidRPr="0054434F">
                    <w:rPr>
                      <w:rFonts w:cs="Times New Roman"/>
                    </w:rPr>
                    <w:t>, улучшение общего</w:t>
                  </w:r>
                  <w:r w:rsidR="00EA6B84" w:rsidRPr="0054434F">
                    <w:rPr>
                      <w:rFonts w:cs="Times New Roman"/>
                    </w:rPr>
                    <w:t xml:space="preserve"> сост</w:t>
                  </w:r>
                  <w:r w:rsidR="0001391F" w:rsidRPr="0054434F">
                    <w:rPr>
                      <w:rFonts w:cs="Times New Roman"/>
                    </w:rPr>
                    <w:t>ояния</w:t>
                  </w:r>
                  <w:r w:rsidRPr="0054434F">
                    <w:rPr>
                      <w:rFonts w:cs="Times New Roman"/>
                    </w:rPr>
                    <w:t xml:space="preserve"> </w:t>
                  </w:r>
                  <w:r w:rsidR="00EA6B84" w:rsidRPr="0054434F">
                    <w:rPr>
                      <w:rFonts w:cs="Times New Roman"/>
                    </w:rPr>
                    <w:t>посредством применения</w:t>
                  </w:r>
                  <w:r w:rsidRPr="0054434F">
                    <w:rPr>
                      <w:rFonts w:cs="Times New Roman"/>
                    </w:rPr>
                    <w:t xml:space="preserve"> а</w:t>
                  </w:r>
                  <w:r w:rsidR="00EA6B84" w:rsidRPr="0054434F">
                    <w:rPr>
                      <w:rFonts w:cs="Times New Roman"/>
                    </w:rPr>
                    <w:t xml:space="preserve">эробных упражнений </w:t>
                  </w:r>
                  <w:r w:rsidR="0052143A" w:rsidRPr="00E66388">
                    <w:rPr>
                      <w:rFonts w:cs="Times New Roman"/>
                    </w:rPr>
                    <w:t>[</w:t>
                  </w:r>
                  <w:r w:rsidR="00E66388" w:rsidRPr="00E66388">
                    <w:rPr>
                      <w:rFonts w:cs="Times New Roman"/>
                    </w:rPr>
                    <w:t>20</w:t>
                  </w:r>
                  <w:r w:rsidR="006E37A4" w:rsidRPr="0054434F">
                    <w:rPr>
                      <w:rFonts w:cs="Times New Roman"/>
                    </w:rPr>
                    <w:t>]</w:t>
                  </w:r>
                  <w:r w:rsidR="00EA6B84" w:rsidRPr="0054434F">
                    <w:rPr>
                      <w:rFonts w:cs="Times New Roman"/>
                    </w:rPr>
                    <w:t>.</w:t>
                  </w:r>
                  <w:r w:rsidRPr="0054434F">
                    <w:rPr>
                      <w:rFonts w:cs="Times New Roman"/>
                    </w:rPr>
                    <w:t xml:space="preserve"> </w:t>
                  </w:r>
                </w:p>
              </w:tc>
              <w:tc>
                <w:tcPr>
                  <w:tcW w:w="452" w:type="dxa"/>
                </w:tcPr>
                <w:p w:rsidR="00064CB5" w:rsidRPr="0054434F" w:rsidRDefault="00570838" w:rsidP="00064CB5">
                  <w:pPr>
                    <w:pStyle w:val="Textbody"/>
                    <w:spacing w:line="360" w:lineRule="auto"/>
                    <w:rPr>
                      <w:rFonts w:cs="Times New Roman"/>
                    </w:rPr>
                  </w:pPr>
                  <w:r w:rsidRPr="0054434F">
                    <w:rPr>
                      <w:rFonts w:cs="Times New Roman"/>
                    </w:rPr>
                    <w:t>1+</w:t>
                  </w:r>
                </w:p>
              </w:tc>
            </w:tr>
          </w:tbl>
          <w:p w:rsidR="00064CB5" w:rsidRPr="0054434F" w:rsidRDefault="00064CB5" w:rsidP="00064CB5">
            <w:pPr>
              <w:pStyle w:val="Textbody"/>
              <w:spacing w:line="360" w:lineRule="auto"/>
              <w:ind w:left="360"/>
              <w:rPr>
                <w:rFonts w:cs="Times New Roman"/>
              </w:rPr>
            </w:pP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63"/>
              <w:gridCol w:w="452"/>
            </w:tblGrid>
            <w:tr w:rsidR="00064CB5" w:rsidRPr="0054434F" w:rsidTr="002E6EBE">
              <w:tc>
                <w:tcPr>
                  <w:tcW w:w="8463" w:type="dxa"/>
                </w:tcPr>
                <w:p w:rsidR="00064CB5" w:rsidRPr="0054434F" w:rsidRDefault="002E6EBE" w:rsidP="008F7FCE">
                  <w:pPr>
                    <w:pStyle w:val="Textbody"/>
                    <w:spacing w:line="360" w:lineRule="auto"/>
                    <w:jc w:val="both"/>
                    <w:rPr>
                      <w:rFonts w:cs="Times New Roman"/>
                    </w:rPr>
                  </w:pPr>
                  <w:r w:rsidRPr="0054434F">
                    <w:rPr>
                      <w:rFonts w:cs="Times New Roman"/>
                    </w:rPr>
                    <w:t xml:space="preserve">Пациенты нуждаются в консультациях и специальных инструкциях </w:t>
                  </w:r>
                  <w:r w:rsidR="008F7FCE" w:rsidRPr="0054434F">
                    <w:rPr>
                      <w:rFonts w:cs="Times New Roman"/>
                    </w:rPr>
                    <w:t xml:space="preserve">к </w:t>
                  </w:r>
                  <w:r w:rsidRPr="0054434F">
                    <w:rPr>
                      <w:rFonts w:cs="Times New Roman"/>
                    </w:rPr>
                    <w:t>с</w:t>
                  </w:r>
                  <w:r w:rsidR="008F7FCE" w:rsidRPr="0054434F">
                    <w:rPr>
                      <w:rFonts w:cs="Times New Roman"/>
                    </w:rPr>
                    <w:t>оответствующим упражнениям. Простых</w:t>
                  </w:r>
                  <w:r w:rsidRPr="0054434F">
                    <w:rPr>
                      <w:rFonts w:cs="Times New Roman"/>
                    </w:rPr>
                    <w:t xml:space="preserve"> со</w:t>
                  </w:r>
                  <w:r w:rsidR="008F7FCE" w:rsidRPr="0054434F">
                    <w:rPr>
                      <w:rFonts w:cs="Times New Roman"/>
                    </w:rPr>
                    <w:t>ветов</w:t>
                  </w:r>
                  <w:r w:rsidRPr="0054434F">
                    <w:rPr>
                      <w:rFonts w:cs="Times New Roman"/>
                    </w:rPr>
                    <w:t xml:space="preserve"> недостаточно.</w:t>
                  </w:r>
                  <w:r w:rsidR="00EF4C49">
                    <w:rPr>
                      <w:rFonts w:cs="Times New Roman"/>
                    </w:rPr>
                    <w:t>[25</w:t>
                  </w:r>
                  <w:r w:rsidR="00460B70" w:rsidRPr="0054434F">
                    <w:rPr>
                      <w:rFonts w:cs="Times New Roman"/>
                    </w:rPr>
                    <w:t>]</w:t>
                  </w:r>
                </w:p>
              </w:tc>
              <w:tc>
                <w:tcPr>
                  <w:tcW w:w="452" w:type="dxa"/>
                </w:tcPr>
                <w:p w:rsidR="00064CB5" w:rsidRPr="0054434F" w:rsidRDefault="002E6EBE" w:rsidP="00064CB5">
                  <w:pPr>
                    <w:pStyle w:val="Textbody"/>
                    <w:spacing w:line="360" w:lineRule="auto"/>
                    <w:rPr>
                      <w:rFonts w:cs="Times New Roman"/>
                    </w:rPr>
                  </w:pPr>
                  <w:r w:rsidRPr="0054434F">
                    <w:rPr>
                      <w:rFonts w:cs="Times New Roman"/>
                    </w:rPr>
                    <w:t>1+</w:t>
                  </w:r>
                </w:p>
              </w:tc>
            </w:tr>
          </w:tbl>
          <w:p w:rsidR="00064CB5" w:rsidRPr="0054434F" w:rsidRDefault="00064CB5" w:rsidP="00064CB5">
            <w:pPr>
              <w:pStyle w:val="Textbody"/>
              <w:spacing w:line="360" w:lineRule="auto"/>
              <w:ind w:left="360"/>
              <w:rPr>
                <w:rFonts w:cs="Times New Roman"/>
              </w:rPr>
            </w:pP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56"/>
              <w:gridCol w:w="8259"/>
            </w:tblGrid>
            <w:tr w:rsidR="00064CB5" w:rsidRPr="0054434F" w:rsidTr="00693C10">
              <w:tc>
                <w:tcPr>
                  <w:tcW w:w="656" w:type="dxa"/>
                </w:tcPr>
                <w:p w:rsidR="00064CB5" w:rsidRPr="0054434F" w:rsidRDefault="002E6EBE" w:rsidP="00064CB5">
                  <w:pPr>
                    <w:pStyle w:val="Textbody"/>
                    <w:spacing w:line="360" w:lineRule="auto"/>
                    <w:rPr>
                      <w:rFonts w:cs="Times New Roman"/>
                      <w:b/>
                    </w:rPr>
                  </w:pPr>
                  <w:r w:rsidRPr="0054434F">
                    <w:rPr>
                      <w:rFonts w:cs="Times New Roman"/>
                      <w:b/>
                    </w:rPr>
                    <w:t>С</w:t>
                  </w:r>
                </w:p>
              </w:tc>
              <w:tc>
                <w:tcPr>
                  <w:tcW w:w="8259" w:type="dxa"/>
                </w:tcPr>
                <w:p w:rsidR="00064CB5" w:rsidRPr="0054434F" w:rsidRDefault="002E6EBE" w:rsidP="002E6EBE">
                  <w:pPr>
                    <w:pStyle w:val="Textbody"/>
                    <w:spacing w:line="360" w:lineRule="auto"/>
                    <w:jc w:val="both"/>
                    <w:rPr>
                      <w:rFonts w:cs="Times New Roman"/>
                      <w:b/>
                    </w:rPr>
                  </w:pPr>
                  <w:r w:rsidRPr="0054434F">
                    <w:rPr>
                      <w:rFonts w:cs="Times New Roman"/>
                      <w:b/>
                    </w:rPr>
                    <w:t>Ресурсы для самообслуживания следует рассматривать как дополнение к другим видам терапии при лечении пациентов с хроническими болями.</w:t>
                  </w:r>
                </w:p>
              </w:tc>
            </w:tr>
          </w:tbl>
          <w:p w:rsidR="00064CB5" w:rsidRPr="0054434F" w:rsidRDefault="00064CB5" w:rsidP="00064CB5">
            <w:pPr>
              <w:pStyle w:val="Textbody"/>
              <w:spacing w:line="360" w:lineRule="auto"/>
              <w:ind w:left="360"/>
              <w:rPr>
                <w:rFonts w:cs="Times New Roman"/>
              </w:rPr>
            </w:pPr>
          </w:p>
          <w:tbl>
            <w:tblPr>
              <w:tblStyle w:val="a5"/>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56"/>
              <w:gridCol w:w="8259"/>
            </w:tblGrid>
            <w:tr w:rsidR="008E1BBF" w:rsidRPr="0054434F" w:rsidTr="004F05E7">
              <w:tc>
                <w:tcPr>
                  <w:tcW w:w="656" w:type="dxa"/>
                </w:tcPr>
                <w:p w:rsidR="008E1BBF" w:rsidRPr="0054434F" w:rsidRDefault="008E1BBF" w:rsidP="008E1BBF">
                  <w:pPr>
                    <w:pStyle w:val="Textbody"/>
                    <w:numPr>
                      <w:ilvl w:val="0"/>
                      <w:numId w:val="25"/>
                    </w:numPr>
                    <w:spacing w:line="360" w:lineRule="auto"/>
                    <w:rPr>
                      <w:rFonts w:cs="Times New Roman"/>
                      <w:b/>
                    </w:rPr>
                  </w:pPr>
                </w:p>
              </w:tc>
              <w:tc>
                <w:tcPr>
                  <w:tcW w:w="8259" w:type="dxa"/>
                </w:tcPr>
                <w:p w:rsidR="008E1BBF" w:rsidRPr="0054434F" w:rsidRDefault="008E1BBF" w:rsidP="005F6CC4">
                  <w:pPr>
                    <w:pStyle w:val="Textbody"/>
                    <w:spacing w:line="360" w:lineRule="auto"/>
                    <w:jc w:val="both"/>
                    <w:rPr>
                      <w:rFonts w:cs="Times New Roman"/>
                      <w:b/>
                    </w:rPr>
                  </w:pPr>
                  <w:r w:rsidRPr="0054434F">
                    <w:rPr>
                      <w:rFonts w:cs="Times New Roman"/>
                      <w:i/>
                    </w:rPr>
                    <w:t xml:space="preserve">Медицинские работники рекомендуют пациентам </w:t>
                  </w:r>
                  <w:r w:rsidR="005F6CC4">
                    <w:rPr>
                      <w:rFonts w:cs="Times New Roman"/>
                      <w:i/>
                    </w:rPr>
                    <w:t xml:space="preserve">различные </w:t>
                  </w:r>
                  <w:r w:rsidRPr="0054434F">
                    <w:rPr>
                      <w:rFonts w:cs="Times New Roman"/>
                      <w:i/>
                    </w:rPr>
                    <w:t>ресурсы</w:t>
                  </w:r>
                  <w:r w:rsidR="005F6CC4">
                    <w:rPr>
                      <w:rFonts w:cs="Times New Roman"/>
                      <w:i/>
                    </w:rPr>
                    <w:t xml:space="preserve"> (в том числе интернет)</w:t>
                  </w:r>
                  <w:r w:rsidRPr="0054434F">
                    <w:rPr>
                      <w:rFonts w:cs="Times New Roman"/>
                      <w:i/>
                    </w:rPr>
                    <w:t xml:space="preserve"> для само</w:t>
                  </w:r>
                  <w:r w:rsidR="005F6CC4">
                    <w:rPr>
                      <w:rFonts w:cs="Times New Roman"/>
                      <w:i/>
                    </w:rPr>
                    <w:t>контроля</w:t>
                  </w:r>
                  <w:r w:rsidRPr="0054434F">
                    <w:rPr>
                      <w:rFonts w:cs="Times New Roman"/>
                      <w:i/>
                    </w:rPr>
                    <w:t>, в качестве полезн</w:t>
                  </w:r>
                  <w:r w:rsidR="005F6CC4">
                    <w:rPr>
                      <w:rFonts w:cs="Times New Roman"/>
                      <w:i/>
                    </w:rPr>
                    <w:t>ой помощи</w:t>
                  </w:r>
                  <w:r w:rsidRPr="0054434F">
                    <w:rPr>
                      <w:rFonts w:cs="Times New Roman"/>
                      <w:i/>
                    </w:rPr>
                    <w:t>. Само</w:t>
                  </w:r>
                  <w:r w:rsidR="005F6CC4">
                    <w:rPr>
                      <w:rFonts w:cs="Times New Roman"/>
                      <w:i/>
                    </w:rPr>
                    <w:t>контроль</w:t>
                  </w:r>
                  <w:r w:rsidRPr="0054434F">
                    <w:rPr>
                      <w:rFonts w:cs="Times New Roman"/>
                      <w:i/>
                    </w:rPr>
                    <w:t xml:space="preserve"> может использоваться при ранней стадии боли  в качестве долгосрочной стратегии лечения</w:t>
                  </w:r>
                </w:p>
              </w:tc>
            </w:tr>
          </w:tbl>
          <w:p w:rsidR="001049A9" w:rsidRPr="00F228E9" w:rsidRDefault="001049A9" w:rsidP="00F228E9">
            <w:pPr>
              <w:pStyle w:val="Textbody"/>
              <w:spacing w:line="360" w:lineRule="auto"/>
              <w:rPr>
                <w:rFonts w:cs="Times New Roman"/>
              </w:rPr>
            </w:pPr>
          </w:p>
        </w:tc>
      </w:tr>
    </w:tbl>
    <w:p w:rsidR="005F6CC4" w:rsidRDefault="005F6CC4" w:rsidP="00E718D9">
      <w:pPr>
        <w:spacing w:line="360" w:lineRule="auto"/>
        <w:rPr>
          <w:rFonts w:ascii="Times New Roman" w:hAnsi="Times New Roman" w:cs="Times New Roman"/>
          <w:b/>
          <w:sz w:val="24"/>
          <w:szCs w:val="24"/>
        </w:rPr>
      </w:pPr>
    </w:p>
    <w:p w:rsidR="00E718D9" w:rsidRPr="00F228E9" w:rsidRDefault="00146756" w:rsidP="00E718D9">
      <w:pPr>
        <w:spacing w:line="360" w:lineRule="auto"/>
        <w:rPr>
          <w:rFonts w:ascii="Times New Roman" w:hAnsi="Times New Roman" w:cs="Times New Roman"/>
          <w:b/>
          <w:sz w:val="24"/>
          <w:szCs w:val="24"/>
        </w:rPr>
      </w:pPr>
      <w:r>
        <w:rPr>
          <w:rFonts w:ascii="Times New Roman" w:hAnsi="Times New Roman" w:cs="Times New Roman"/>
          <w:b/>
          <w:sz w:val="24"/>
          <w:szCs w:val="24"/>
        </w:rPr>
        <w:t>4</w:t>
      </w:r>
      <w:r w:rsidR="000C6EFA">
        <w:rPr>
          <w:rFonts w:ascii="Times New Roman" w:hAnsi="Times New Roman" w:cs="Times New Roman"/>
          <w:b/>
          <w:sz w:val="24"/>
          <w:szCs w:val="24"/>
        </w:rPr>
        <w:t xml:space="preserve">.3 </w:t>
      </w:r>
      <w:r w:rsidR="00FF55AA">
        <w:rPr>
          <w:rFonts w:ascii="Times New Roman" w:hAnsi="Times New Roman" w:cs="Times New Roman"/>
          <w:b/>
          <w:sz w:val="24"/>
          <w:szCs w:val="24"/>
        </w:rPr>
        <w:t>Фармакологическая терапия</w:t>
      </w:r>
    </w:p>
    <w:p w:rsidR="00CB5E0B" w:rsidRPr="005C1CD7" w:rsidRDefault="00146756"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4</w:t>
      </w:r>
      <w:r w:rsidR="00FF55AA" w:rsidRPr="005C1CD7">
        <w:rPr>
          <w:rFonts w:ascii="Times New Roman" w:hAnsi="Times New Roman" w:cs="Times New Roman"/>
          <w:sz w:val="24"/>
          <w:szCs w:val="24"/>
        </w:rPr>
        <w:t xml:space="preserve">.3.1 </w:t>
      </w:r>
      <w:r w:rsidR="00E718D9" w:rsidRPr="005C1CD7">
        <w:rPr>
          <w:rFonts w:ascii="Times New Roman" w:hAnsi="Times New Roman" w:cs="Times New Roman"/>
          <w:sz w:val="24"/>
          <w:szCs w:val="24"/>
        </w:rPr>
        <w:t>ВВЕДЕНИЕ</w:t>
      </w:r>
    </w:p>
    <w:p w:rsidR="005C1CD7" w:rsidRPr="005C1CD7" w:rsidRDefault="005C1CD7" w:rsidP="005C1CD7">
      <w:pPr>
        <w:spacing w:line="360" w:lineRule="auto"/>
        <w:jc w:val="both"/>
        <w:rPr>
          <w:sz w:val="24"/>
          <w:szCs w:val="24"/>
        </w:rPr>
      </w:pPr>
      <w:r w:rsidRPr="005C1CD7">
        <w:rPr>
          <w:rFonts w:ascii="Times New Roman" w:hAnsi="Times New Roman" w:cs="Times New Roman"/>
          <w:color w:val="000000"/>
          <w:sz w:val="24"/>
          <w:szCs w:val="24"/>
          <w:shd w:val="clear" w:color="auto" w:fill="FFFFFF"/>
        </w:rPr>
        <w:t> </w:t>
      </w:r>
      <w:r>
        <w:rPr>
          <w:rFonts w:ascii="Times New Roman" w:hAnsi="Times New Roman" w:cs="Times New Roman"/>
          <w:color w:val="000000"/>
          <w:sz w:val="24"/>
          <w:szCs w:val="24"/>
          <w:shd w:val="clear" w:color="auto" w:fill="FFFFFF"/>
        </w:rPr>
        <w:tab/>
      </w:r>
      <w:r w:rsidRPr="005C1CD7">
        <w:rPr>
          <w:rFonts w:ascii="Times New Roman" w:hAnsi="Times New Roman" w:cs="Times New Roman"/>
          <w:color w:val="000000"/>
          <w:sz w:val="24"/>
          <w:szCs w:val="24"/>
          <w:shd w:val="clear" w:color="auto" w:fill="FFFFFF"/>
        </w:rPr>
        <w:t xml:space="preserve">Медицинская сестра должна обладать хорошими теоретическими знаниями и практическими умениями, понимать механизм действия препаратов, их дозировку, пути и скорость введения, возможные побочные действия и осложнений, которые могут </w:t>
      </w:r>
      <w:r w:rsidRPr="005C1CD7">
        <w:rPr>
          <w:rFonts w:ascii="Times New Roman" w:hAnsi="Times New Roman" w:cs="Times New Roman"/>
          <w:color w:val="000000"/>
          <w:sz w:val="24"/>
          <w:szCs w:val="24"/>
          <w:shd w:val="clear" w:color="auto" w:fill="FFFFFF"/>
        </w:rPr>
        <w:lastRenderedPageBreak/>
        <w:t>возникнуть при введении лекарственных средств. </w:t>
      </w:r>
      <w:r w:rsidRPr="005C1CD7">
        <w:rPr>
          <w:rFonts w:ascii="Times New Roman" w:hAnsi="Times New Roman"/>
          <w:sz w:val="24"/>
          <w:szCs w:val="24"/>
        </w:rPr>
        <w:t>Медицинская сестра имеет право вводить наркотические вещества только при назначении врача</w:t>
      </w:r>
      <w:r>
        <w:rPr>
          <w:rFonts w:ascii="Times New Roman" w:hAnsi="Times New Roman"/>
          <w:sz w:val="24"/>
          <w:szCs w:val="24"/>
        </w:rPr>
        <w:t>.</w:t>
      </w:r>
    </w:p>
    <w:p w:rsidR="000D1923" w:rsidRDefault="00E718D9" w:rsidP="005C1CD7">
      <w:pPr>
        <w:spacing w:line="360" w:lineRule="auto"/>
        <w:ind w:firstLine="708"/>
        <w:jc w:val="both"/>
        <w:rPr>
          <w:rFonts w:ascii="Times New Roman" w:hAnsi="Times New Roman" w:cs="Times New Roman"/>
          <w:sz w:val="24"/>
          <w:szCs w:val="24"/>
        </w:rPr>
      </w:pPr>
      <w:r w:rsidRPr="00F228E9">
        <w:rPr>
          <w:rFonts w:ascii="Times New Roman" w:hAnsi="Times New Roman" w:cs="Times New Roman"/>
          <w:sz w:val="24"/>
          <w:szCs w:val="24"/>
        </w:rPr>
        <w:t>В лечении хронических болей используется широкий спектр анальгетиков. В данном разделе рассматривается не только каждый анальгетик в отдельности, но ряд общих аспектов, которые нужно учитывать при их применении</w:t>
      </w:r>
      <w:r w:rsidR="0085626A">
        <w:rPr>
          <w:rFonts w:ascii="Times New Roman" w:hAnsi="Times New Roman" w:cs="Times New Roman"/>
          <w:sz w:val="24"/>
          <w:szCs w:val="24"/>
        </w:rPr>
        <w:t>.</w:t>
      </w:r>
      <w:r w:rsidR="005F6CC4">
        <w:rPr>
          <w:rFonts w:ascii="Times New Roman" w:hAnsi="Times New Roman" w:cs="Times New Roman"/>
          <w:sz w:val="24"/>
          <w:szCs w:val="24"/>
        </w:rPr>
        <w:t xml:space="preserve"> </w:t>
      </w:r>
    </w:p>
    <w:p w:rsidR="00236154" w:rsidRDefault="003C37E0" w:rsidP="005C1CD7">
      <w:pPr>
        <w:spacing w:line="360" w:lineRule="auto"/>
        <w:ind w:firstLine="708"/>
        <w:jc w:val="both"/>
        <w:rPr>
          <w:rFonts w:ascii="Times New Roman" w:hAnsi="Times New Roman" w:cs="Times New Roman"/>
          <w:sz w:val="24"/>
          <w:szCs w:val="24"/>
        </w:rPr>
      </w:pPr>
      <w:proofErr w:type="gramStart"/>
      <w:r w:rsidRPr="005C1CD7">
        <w:rPr>
          <w:rFonts w:ascii="Times New Roman" w:hAnsi="Times New Roman" w:cs="Times New Roman"/>
          <w:sz w:val="24"/>
          <w:szCs w:val="24"/>
        </w:rPr>
        <w:t xml:space="preserve">Всемирная организация здравоохранения широко использует и рекомендует  Принцип «лестницы» (ступенчатое обезболивание – «анальгетическая лестница») для базового лечения острых и хронических болей: последовательное использование анальгезирующих препаратов, которое основывается на использовании единых (унифицированных) диагностических подходов, позволяющих определять в динамике изменение состояния пациента и, соответственно, менять лекарственное средство, хотя этот принцип </w:t>
      </w:r>
      <w:r w:rsidR="00E718D9" w:rsidRPr="005C1CD7">
        <w:rPr>
          <w:rFonts w:ascii="Times New Roman" w:hAnsi="Times New Roman" w:cs="Times New Roman"/>
          <w:sz w:val="24"/>
          <w:szCs w:val="24"/>
        </w:rPr>
        <w:t xml:space="preserve">был разработан и утвержден только для лечения болей при онкологических заболеваниях </w:t>
      </w:r>
      <w:r w:rsidR="00EF4C49" w:rsidRPr="005C1CD7">
        <w:rPr>
          <w:rFonts w:ascii="Times New Roman" w:hAnsi="Times New Roman" w:cs="Times New Roman"/>
          <w:sz w:val="24"/>
          <w:szCs w:val="24"/>
        </w:rPr>
        <w:t>[26,27</w:t>
      </w:r>
      <w:r w:rsidR="006E37A4" w:rsidRPr="005C1CD7">
        <w:rPr>
          <w:rFonts w:ascii="Times New Roman" w:hAnsi="Times New Roman" w:cs="Times New Roman"/>
          <w:sz w:val="24"/>
          <w:szCs w:val="24"/>
        </w:rPr>
        <w:t>]</w:t>
      </w:r>
      <w:proofErr w:type="gramEnd"/>
      <w:r w:rsidRPr="005C1CD7">
        <w:rPr>
          <w:rFonts w:ascii="Times New Roman" w:hAnsi="Times New Roman" w:cs="Times New Roman"/>
          <w:sz w:val="24"/>
          <w:szCs w:val="24"/>
        </w:rPr>
        <w:t>.</w:t>
      </w:r>
      <w:r w:rsidR="00146756">
        <w:rPr>
          <w:rFonts w:ascii="Times New Roman" w:hAnsi="Times New Roman" w:cs="Times New Roman"/>
          <w:sz w:val="24"/>
          <w:szCs w:val="24"/>
        </w:rPr>
        <w:t>Рис.1.</w:t>
      </w:r>
      <w:r w:rsidR="00E718D9" w:rsidRPr="005C1CD7">
        <w:rPr>
          <w:rFonts w:ascii="Times New Roman" w:hAnsi="Times New Roman" w:cs="Times New Roman"/>
          <w:sz w:val="24"/>
          <w:szCs w:val="24"/>
        </w:rPr>
        <w:t xml:space="preserve"> Для назначения адекватной лекарственной терапии необходима  </w:t>
      </w:r>
      <w:r w:rsidR="00162684" w:rsidRPr="005C1CD7">
        <w:rPr>
          <w:rFonts w:ascii="Times New Roman" w:hAnsi="Times New Roman" w:cs="Times New Roman"/>
          <w:sz w:val="24"/>
          <w:szCs w:val="24"/>
        </w:rPr>
        <w:t xml:space="preserve"> оценка, </w:t>
      </w:r>
      <w:r w:rsidR="00E718D9" w:rsidRPr="005C1CD7">
        <w:rPr>
          <w:rFonts w:ascii="Times New Roman" w:hAnsi="Times New Roman" w:cs="Times New Roman"/>
          <w:sz w:val="24"/>
          <w:szCs w:val="24"/>
        </w:rPr>
        <w:t>диагностика</w:t>
      </w:r>
      <w:r w:rsidR="00162684" w:rsidRPr="005C1CD7">
        <w:rPr>
          <w:rFonts w:ascii="Times New Roman" w:hAnsi="Times New Roman" w:cs="Times New Roman"/>
          <w:sz w:val="24"/>
          <w:szCs w:val="24"/>
        </w:rPr>
        <w:t xml:space="preserve"> </w:t>
      </w:r>
      <w:r w:rsidR="00E718D9" w:rsidRPr="005C1CD7">
        <w:rPr>
          <w:rFonts w:ascii="Times New Roman" w:hAnsi="Times New Roman" w:cs="Times New Roman"/>
          <w:sz w:val="24"/>
          <w:szCs w:val="24"/>
        </w:rPr>
        <w:t>и дальнейшая   плановая оценка боли с отслежива</w:t>
      </w:r>
      <w:r w:rsidR="00460B70" w:rsidRPr="005C1CD7">
        <w:rPr>
          <w:rFonts w:ascii="Times New Roman" w:hAnsi="Times New Roman" w:cs="Times New Roman"/>
          <w:sz w:val="24"/>
          <w:szCs w:val="24"/>
        </w:rPr>
        <w:t>нием</w:t>
      </w:r>
      <w:r w:rsidR="00E718D9" w:rsidRPr="005C1CD7">
        <w:rPr>
          <w:rFonts w:ascii="Times New Roman" w:hAnsi="Times New Roman" w:cs="Times New Roman"/>
          <w:sz w:val="24"/>
          <w:szCs w:val="24"/>
        </w:rPr>
        <w:t xml:space="preserve"> побочных эффектов. (См. Приложение 2 для получения информации о способах оценки и организации ухода).</w:t>
      </w:r>
    </w:p>
    <w:p w:rsidR="00236154" w:rsidRDefault="00236154" w:rsidP="00E718D9">
      <w:pPr>
        <w:spacing w:line="360" w:lineRule="auto"/>
        <w:rPr>
          <w:rFonts w:ascii="Times New Roman" w:hAnsi="Times New Roman" w:cs="Times New Roman"/>
          <w:sz w:val="24"/>
          <w:szCs w:val="24"/>
        </w:rPr>
      </w:pPr>
      <w:r w:rsidRPr="00236154">
        <w:rPr>
          <w:rFonts w:ascii="Times New Roman" w:hAnsi="Times New Roman" w:cs="Times New Roman"/>
          <w:noProof/>
          <w:sz w:val="24"/>
          <w:szCs w:val="24"/>
        </w:rPr>
        <w:drawing>
          <wp:inline distT="0" distB="0" distL="0" distR="0" wp14:anchorId="651D40C0" wp14:editId="2E49F6F8">
            <wp:extent cx="4886325" cy="3418989"/>
            <wp:effectExtent l="0" t="0" r="0" b="0"/>
            <wp:docPr id="1" name="Рисунок 1" descr="C:\Users\admin\Desktop\lechenie_bo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lechenie_boli.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6327" cy="3425987"/>
                    </a:xfrm>
                    <a:prstGeom prst="rect">
                      <a:avLst/>
                    </a:prstGeom>
                    <a:noFill/>
                    <a:ln>
                      <a:noFill/>
                    </a:ln>
                  </pic:spPr>
                </pic:pic>
              </a:graphicData>
            </a:graphic>
          </wp:inline>
        </w:drawing>
      </w:r>
    </w:p>
    <w:p w:rsidR="00146756" w:rsidRPr="00F228E9" w:rsidRDefault="00146756" w:rsidP="00E718D9">
      <w:pPr>
        <w:spacing w:line="360" w:lineRule="auto"/>
        <w:rPr>
          <w:rFonts w:ascii="Times New Roman" w:hAnsi="Times New Roman" w:cs="Times New Roman"/>
          <w:sz w:val="24"/>
          <w:szCs w:val="24"/>
        </w:rPr>
      </w:pPr>
      <w:r>
        <w:rPr>
          <w:rFonts w:ascii="Times New Roman" w:hAnsi="Times New Roman" w:cs="Times New Roman"/>
          <w:sz w:val="24"/>
          <w:szCs w:val="24"/>
        </w:rPr>
        <w:t>Рис.1.Трехступенчатая лестница обезболивания</w:t>
      </w:r>
    </w:p>
    <w:p w:rsidR="00E718D9" w:rsidRDefault="00E718D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Существуют значительные различия в реакции пациентов на обезболивание, как с точки зрения эф</w:t>
      </w:r>
      <w:r w:rsidR="00662DE4">
        <w:rPr>
          <w:rFonts w:ascii="Times New Roman" w:hAnsi="Times New Roman" w:cs="Times New Roman"/>
          <w:sz w:val="24"/>
          <w:szCs w:val="24"/>
        </w:rPr>
        <w:t xml:space="preserve">фективности, так и </w:t>
      </w:r>
      <w:r w:rsidRPr="00F228E9">
        <w:rPr>
          <w:rFonts w:ascii="Times New Roman" w:hAnsi="Times New Roman" w:cs="Times New Roman"/>
          <w:sz w:val="24"/>
          <w:szCs w:val="24"/>
        </w:rPr>
        <w:t>побочных эффектов</w:t>
      </w:r>
      <w:r w:rsidR="00662DE4">
        <w:rPr>
          <w:rFonts w:ascii="Times New Roman" w:hAnsi="Times New Roman" w:cs="Times New Roman"/>
          <w:sz w:val="24"/>
          <w:szCs w:val="24"/>
        </w:rPr>
        <w:t xml:space="preserve"> </w:t>
      </w:r>
      <w:r w:rsidR="00EF4C49">
        <w:rPr>
          <w:rFonts w:ascii="Times New Roman" w:hAnsi="Times New Roman" w:cs="Times New Roman"/>
          <w:sz w:val="24"/>
          <w:szCs w:val="24"/>
        </w:rPr>
        <w:t>[28</w:t>
      </w:r>
      <w:r w:rsidR="006E37A4">
        <w:rPr>
          <w:rFonts w:ascii="Times New Roman" w:hAnsi="Times New Roman" w:cs="Times New Roman"/>
          <w:sz w:val="24"/>
          <w:szCs w:val="24"/>
        </w:rPr>
        <w:t>]</w:t>
      </w:r>
      <w:r w:rsidRPr="00F228E9">
        <w:rPr>
          <w:rFonts w:ascii="Times New Roman" w:hAnsi="Times New Roman" w:cs="Times New Roman"/>
          <w:sz w:val="24"/>
          <w:szCs w:val="24"/>
        </w:rPr>
        <w:t xml:space="preserve"> Даже при одном и том же </w:t>
      </w:r>
      <w:r w:rsidRPr="00F228E9">
        <w:rPr>
          <w:rFonts w:ascii="Times New Roman" w:hAnsi="Times New Roman" w:cs="Times New Roman"/>
          <w:sz w:val="24"/>
          <w:szCs w:val="24"/>
        </w:rPr>
        <w:lastRenderedPageBreak/>
        <w:t xml:space="preserve">хроническом болевом синдроме, нейробиология </w:t>
      </w:r>
      <w:r w:rsidR="00662DE4">
        <w:rPr>
          <w:rFonts w:ascii="Times New Roman" w:hAnsi="Times New Roman" w:cs="Times New Roman"/>
          <w:sz w:val="24"/>
          <w:szCs w:val="24"/>
        </w:rPr>
        <w:t xml:space="preserve">у </w:t>
      </w:r>
      <w:r w:rsidRPr="00F228E9">
        <w:rPr>
          <w:rFonts w:ascii="Times New Roman" w:hAnsi="Times New Roman" w:cs="Times New Roman"/>
          <w:sz w:val="24"/>
          <w:szCs w:val="24"/>
        </w:rPr>
        <w:t xml:space="preserve">людей </w:t>
      </w:r>
      <w:proofErr w:type="gramStart"/>
      <w:r w:rsidR="00662DE4">
        <w:rPr>
          <w:rFonts w:ascii="Times New Roman" w:hAnsi="Times New Roman" w:cs="Times New Roman"/>
          <w:sz w:val="24"/>
          <w:szCs w:val="24"/>
        </w:rPr>
        <w:t>различна</w:t>
      </w:r>
      <w:proofErr w:type="gramEnd"/>
      <w:r>
        <w:rPr>
          <w:rFonts w:ascii="Times New Roman" w:hAnsi="Times New Roman" w:cs="Times New Roman"/>
          <w:sz w:val="24"/>
          <w:szCs w:val="24"/>
        </w:rPr>
        <w:t xml:space="preserve">. </w:t>
      </w:r>
      <w:r w:rsidR="00EF4C49">
        <w:rPr>
          <w:rFonts w:ascii="Times New Roman" w:hAnsi="Times New Roman" w:cs="Times New Roman"/>
          <w:sz w:val="24"/>
          <w:szCs w:val="24"/>
        </w:rPr>
        <w:t>[29,30</w:t>
      </w:r>
      <w:r w:rsidR="006E37A4">
        <w:rPr>
          <w:rFonts w:ascii="Times New Roman" w:hAnsi="Times New Roman" w:cs="Times New Roman"/>
          <w:sz w:val="24"/>
          <w:szCs w:val="24"/>
        </w:rPr>
        <w:t>]</w:t>
      </w:r>
      <w:r w:rsidR="00693C10">
        <w:rPr>
          <w:rFonts w:ascii="Times New Roman" w:hAnsi="Times New Roman" w:cs="Times New Roman"/>
          <w:sz w:val="24"/>
          <w:szCs w:val="24"/>
        </w:rPr>
        <w:t>.</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228E9">
        <w:rPr>
          <w:rFonts w:ascii="Times New Roman" w:hAnsi="Times New Roman" w:cs="Times New Roman"/>
          <w:sz w:val="24"/>
          <w:szCs w:val="24"/>
        </w:rPr>
        <w:t>Так</w:t>
      </w:r>
      <w:r w:rsidR="00662DE4">
        <w:rPr>
          <w:rFonts w:ascii="Times New Roman" w:hAnsi="Times New Roman" w:cs="Times New Roman"/>
          <w:sz w:val="24"/>
          <w:szCs w:val="24"/>
        </w:rPr>
        <w:t>,</w:t>
      </w:r>
      <w:r>
        <w:rPr>
          <w:rFonts w:ascii="Times New Roman" w:hAnsi="Times New Roman" w:cs="Times New Roman"/>
          <w:sz w:val="24"/>
          <w:szCs w:val="24"/>
        </w:rPr>
        <w:t xml:space="preserve"> например</w:t>
      </w:r>
      <w:r w:rsidRPr="00F228E9">
        <w:rPr>
          <w:rFonts w:ascii="Times New Roman" w:hAnsi="Times New Roman" w:cs="Times New Roman"/>
          <w:sz w:val="24"/>
          <w:szCs w:val="24"/>
        </w:rPr>
        <w:t>, если пациент не переносит препарат, либо испытывает неадекватную анальгезию, то стоит рассмотреть другой препарат из того же класса лекарственных средств</w:t>
      </w:r>
      <w:r w:rsidR="00662DE4">
        <w:rPr>
          <w:rFonts w:ascii="Times New Roman" w:hAnsi="Times New Roman" w:cs="Times New Roman"/>
          <w:sz w:val="24"/>
          <w:szCs w:val="24"/>
        </w:rPr>
        <w:t>.</w:t>
      </w:r>
    </w:p>
    <w:p w:rsidR="00E718D9" w:rsidRPr="00932080" w:rsidRDefault="00D43003" w:rsidP="00F228E9">
      <w:pPr>
        <w:spacing w:line="360" w:lineRule="auto"/>
        <w:jc w:val="both"/>
        <w:rPr>
          <w:rFonts w:ascii="Times New Roman" w:hAnsi="Times New Roman" w:cs="Times New Roman"/>
          <w:sz w:val="24"/>
          <w:szCs w:val="24"/>
        </w:rPr>
      </w:pPr>
      <w:r w:rsidRPr="00932080">
        <w:rPr>
          <w:rFonts w:ascii="Times New Roman" w:hAnsi="Times New Roman" w:cs="Times New Roman"/>
          <w:sz w:val="24"/>
          <w:szCs w:val="24"/>
        </w:rPr>
        <w:t>Необходимо</w:t>
      </w:r>
      <w:r w:rsidR="00E718D9" w:rsidRPr="00932080">
        <w:rPr>
          <w:rFonts w:ascii="Times New Roman" w:hAnsi="Times New Roman" w:cs="Times New Roman"/>
          <w:sz w:val="24"/>
          <w:szCs w:val="24"/>
        </w:rPr>
        <w:t xml:space="preserve"> знать </w:t>
      </w:r>
      <w:r w:rsidRPr="00932080">
        <w:rPr>
          <w:rFonts w:ascii="Times New Roman" w:hAnsi="Times New Roman" w:cs="Times New Roman"/>
          <w:sz w:val="24"/>
          <w:szCs w:val="24"/>
        </w:rPr>
        <w:t>определ</w:t>
      </w:r>
      <w:r w:rsidR="00932080">
        <w:rPr>
          <w:rFonts w:ascii="Times New Roman" w:hAnsi="Times New Roman" w:cs="Times New Roman"/>
          <w:sz w:val="24"/>
          <w:szCs w:val="24"/>
        </w:rPr>
        <w:t xml:space="preserve">енные </w:t>
      </w:r>
      <w:r w:rsidR="00E718D9" w:rsidRPr="00932080">
        <w:rPr>
          <w:rFonts w:ascii="Times New Roman" w:hAnsi="Times New Roman" w:cs="Times New Roman"/>
          <w:sz w:val="24"/>
          <w:szCs w:val="24"/>
        </w:rPr>
        <w:t>критерии</w:t>
      </w:r>
      <w:r w:rsidR="00932080">
        <w:rPr>
          <w:rFonts w:ascii="Times New Roman" w:hAnsi="Times New Roman" w:cs="Times New Roman"/>
          <w:sz w:val="24"/>
          <w:szCs w:val="24"/>
        </w:rPr>
        <w:t xml:space="preserve"> для прекращения </w:t>
      </w:r>
      <w:r w:rsidR="00E718D9" w:rsidRPr="00932080">
        <w:rPr>
          <w:rFonts w:ascii="Times New Roman" w:hAnsi="Times New Roman" w:cs="Times New Roman"/>
          <w:sz w:val="24"/>
          <w:szCs w:val="24"/>
        </w:rPr>
        <w:t>лечени</w:t>
      </w:r>
      <w:r w:rsidR="00932080">
        <w:rPr>
          <w:rFonts w:ascii="Times New Roman" w:hAnsi="Times New Roman" w:cs="Times New Roman"/>
          <w:sz w:val="24"/>
          <w:szCs w:val="24"/>
        </w:rPr>
        <w:t>я</w:t>
      </w:r>
      <w:r w:rsidR="00E718D9" w:rsidRPr="00932080">
        <w:rPr>
          <w:rFonts w:ascii="Times New Roman" w:hAnsi="Times New Roman" w:cs="Times New Roman"/>
          <w:sz w:val="24"/>
          <w:szCs w:val="24"/>
        </w:rPr>
        <w:t>, особенно</w:t>
      </w:r>
      <w:r w:rsidR="00932080">
        <w:rPr>
          <w:rFonts w:ascii="Times New Roman" w:hAnsi="Times New Roman" w:cs="Times New Roman"/>
          <w:sz w:val="24"/>
          <w:szCs w:val="24"/>
        </w:rPr>
        <w:t xml:space="preserve"> это касается</w:t>
      </w:r>
      <w:r w:rsidR="00E718D9" w:rsidRPr="00932080">
        <w:rPr>
          <w:rFonts w:ascii="Times New Roman" w:hAnsi="Times New Roman" w:cs="Times New Roman"/>
          <w:sz w:val="24"/>
          <w:szCs w:val="24"/>
        </w:rPr>
        <w:t xml:space="preserve"> антинейропатических препаратов, где существует </w:t>
      </w:r>
      <w:r w:rsidR="00932080">
        <w:rPr>
          <w:rFonts w:ascii="Times New Roman" w:hAnsi="Times New Roman" w:cs="Times New Roman"/>
          <w:sz w:val="24"/>
          <w:szCs w:val="24"/>
        </w:rPr>
        <w:t>период титрования дозы</w:t>
      </w:r>
      <w:r w:rsidR="00E718D9" w:rsidRPr="00932080">
        <w:rPr>
          <w:rFonts w:ascii="Times New Roman" w:hAnsi="Times New Roman" w:cs="Times New Roman"/>
          <w:sz w:val="24"/>
          <w:szCs w:val="24"/>
        </w:rPr>
        <w:t xml:space="preserve">. Если у пациента не было ответной реакции на лечение в течение двух-четырех недель </w:t>
      </w:r>
      <w:r w:rsidR="00932080">
        <w:rPr>
          <w:rFonts w:ascii="Times New Roman" w:hAnsi="Times New Roman" w:cs="Times New Roman"/>
          <w:sz w:val="24"/>
          <w:szCs w:val="24"/>
        </w:rPr>
        <w:t xml:space="preserve">от начала титрования </w:t>
      </w:r>
      <w:r w:rsidR="00E718D9" w:rsidRPr="00932080">
        <w:rPr>
          <w:rFonts w:ascii="Times New Roman" w:hAnsi="Times New Roman" w:cs="Times New Roman"/>
          <w:sz w:val="24"/>
          <w:szCs w:val="24"/>
        </w:rPr>
        <w:t>доз</w:t>
      </w:r>
      <w:r w:rsidR="00932080">
        <w:rPr>
          <w:rFonts w:ascii="Times New Roman" w:hAnsi="Times New Roman" w:cs="Times New Roman"/>
          <w:sz w:val="24"/>
          <w:szCs w:val="24"/>
        </w:rPr>
        <w:t>ы</w:t>
      </w:r>
      <w:r w:rsidR="00E718D9" w:rsidRPr="00932080">
        <w:rPr>
          <w:rFonts w:ascii="Times New Roman" w:hAnsi="Times New Roman" w:cs="Times New Roman"/>
          <w:sz w:val="24"/>
          <w:szCs w:val="24"/>
        </w:rPr>
        <w:t>, то</w:t>
      </w:r>
      <w:r w:rsidR="00932080">
        <w:rPr>
          <w:rFonts w:ascii="Times New Roman" w:hAnsi="Times New Roman" w:cs="Times New Roman"/>
          <w:sz w:val="24"/>
          <w:szCs w:val="24"/>
        </w:rPr>
        <w:t xml:space="preserve"> вряд ли она будет в дальнейшем.</w:t>
      </w:r>
    </w:p>
    <w:p w:rsidR="00E718D9" w:rsidRDefault="00E718D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Существует научное о</w:t>
      </w:r>
      <w:r w:rsidR="000917D3">
        <w:rPr>
          <w:rFonts w:ascii="Times New Roman" w:hAnsi="Times New Roman" w:cs="Times New Roman"/>
          <w:sz w:val="24"/>
          <w:szCs w:val="24"/>
        </w:rPr>
        <w:t>боснование применения</w:t>
      </w:r>
      <w:r w:rsidRPr="00F228E9">
        <w:rPr>
          <w:rFonts w:ascii="Times New Roman" w:hAnsi="Times New Roman" w:cs="Times New Roman"/>
          <w:sz w:val="24"/>
          <w:szCs w:val="24"/>
        </w:rPr>
        <w:t xml:space="preserve"> </w:t>
      </w:r>
      <w:r w:rsidRPr="005C1CD7">
        <w:rPr>
          <w:rFonts w:ascii="Times New Roman" w:hAnsi="Times New Roman" w:cs="Times New Roman"/>
          <w:sz w:val="24"/>
          <w:szCs w:val="24"/>
        </w:rPr>
        <w:t>полипрагмазии</w:t>
      </w:r>
      <w:r w:rsidR="00BC2680">
        <w:rPr>
          <w:rFonts w:ascii="Times New Roman" w:hAnsi="Times New Roman" w:cs="Times New Roman"/>
          <w:sz w:val="24"/>
          <w:szCs w:val="24"/>
        </w:rPr>
        <w:t xml:space="preserve"> </w:t>
      </w:r>
      <w:r w:rsidR="001E5B50">
        <w:rPr>
          <w:rFonts w:ascii="Times New Roman" w:hAnsi="Times New Roman" w:cs="Times New Roman"/>
          <w:sz w:val="24"/>
          <w:szCs w:val="24"/>
        </w:rPr>
        <w:t xml:space="preserve"> </w:t>
      </w:r>
      <w:r w:rsidRPr="00F228E9">
        <w:rPr>
          <w:rFonts w:ascii="Times New Roman" w:hAnsi="Times New Roman" w:cs="Times New Roman"/>
          <w:sz w:val="24"/>
          <w:szCs w:val="24"/>
        </w:rPr>
        <w:t xml:space="preserve">из-за сложного характера </w:t>
      </w:r>
      <w:r w:rsidRPr="005C1CD7">
        <w:rPr>
          <w:rFonts w:ascii="Times New Roman" w:hAnsi="Times New Roman" w:cs="Times New Roman"/>
          <w:sz w:val="24"/>
          <w:szCs w:val="24"/>
        </w:rPr>
        <w:t>нейробиоло</w:t>
      </w:r>
      <w:r w:rsidR="000917D3" w:rsidRPr="005C1CD7">
        <w:rPr>
          <w:rFonts w:ascii="Times New Roman" w:hAnsi="Times New Roman" w:cs="Times New Roman"/>
          <w:sz w:val="24"/>
          <w:szCs w:val="24"/>
        </w:rPr>
        <w:t>гии</w:t>
      </w:r>
      <w:r w:rsidR="00BC2680">
        <w:rPr>
          <w:rFonts w:ascii="Times New Roman" w:hAnsi="Times New Roman" w:cs="Times New Roman"/>
          <w:sz w:val="24"/>
          <w:szCs w:val="24"/>
        </w:rPr>
        <w:t xml:space="preserve"> </w:t>
      </w:r>
      <w:r w:rsidR="000917D3">
        <w:rPr>
          <w:rFonts w:ascii="Times New Roman" w:hAnsi="Times New Roman" w:cs="Times New Roman"/>
          <w:sz w:val="24"/>
          <w:szCs w:val="24"/>
        </w:rPr>
        <w:t xml:space="preserve"> боли, </w:t>
      </w:r>
      <w:r w:rsidRPr="00F228E9">
        <w:rPr>
          <w:rFonts w:ascii="Times New Roman" w:hAnsi="Times New Roman" w:cs="Times New Roman"/>
          <w:sz w:val="24"/>
          <w:szCs w:val="24"/>
        </w:rPr>
        <w:t>где комбинация анальгетиков используется для куп</w:t>
      </w:r>
      <w:r w:rsidR="000917D3">
        <w:rPr>
          <w:rFonts w:ascii="Times New Roman" w:hAnsi="Times New Roman" w:cs="Times New Roman"/>
          <w:sz w:val="24"/>
          <w:szCs w:val="24"/>
        </w:rPr>
        <w:t>ирования ос</w:t>
      </w:r>
      <w:r w:rsidR="00EF4C49">
        <w:rPr>
          <w:rFonts w:ascii="Times New Roman" w:hAnsi="Times New Roman" w:cs="Times New Roman"/>
          <w:sz w:val="24"/>
          <w:szCs w:val="24"/>
        </w:rPr>
        <w:t>трой послеоперационной боли [31</w:t>
      </w:r>
      <w:r w:rsidR="006E37A4">
        <w:rPr>
          <w:rFonts w:ascii="Times New Roman" w:hAnsi="Times New Roman" w:cs="Times New Roman"/>
          <w:sz w:val="24"/>
          <w:szCs w:val="24"/>
        </w:rPr>
        <w:t>]</w:t>
      </w:r>
      <w:r w:rsidR="000917D3">
        <w:rPr>
          <w:rFonts w:ascii="Times New Roman" w:hAnsi="Times New Roman" w:cs="Times New Roman"/>
          <w:sz w:val="24"/>
          <w:szCs w:val="24"/>
        </w:rPr>
        <w:t>.</w:t>
      </w:r>
      <w:r w:rsidRPr="00F228E9">
        <w:rPr>
          <w:rFonts w:ascii="Times New Roman" w:hAnsi="Times New Roman" w:cs="Times New Roman"/>
          <w:sz w:val="24"/>
          <w:szCs w:val="24"/>
        </w:rPr>
        <w:t xml:space="preserve"> В Кокрановском обзоре</w:t>
      </w:r>
      <w:r w:rsidR="00BC2680">
        <w:rPr>
          <w:rFonts w:ascii="Times New Roman" w:hAnsi="Times New Roman" w:cs="Times New Roman"/>
          <w:sz w:val="24"/>
          <w:szCs w:val="24"/>
        </w:rPr>
        <w:t xml:space="preserve"> </w:t>
      </w:r>
      <w:r w:rsidRPr="00F228E9">
        <w:rPr>
          <w:rFonts w:ascii="Times New Roman" w:hAnsi="Times New Roman" w:cs="Times New Roman"/>
          <w:sz w:val="24"/>
          <w:szCs w:val="24"/>
        </w:rPr>
        <w:t xml:space="preserve"> имеются сведения о применении комбинированной терапии у пациен</w:t>
      </w:r>
      <w:r w:rsidR="0043603A">
        <w:rPr>
          <w:rFonts w:ascii="Times New Roman" w:hAnsi="Times New Roman" w:cs="Times New Roman"/>
          <w:sz w:val="24"/>
          <w:szCs w:val="24"/>
        </w:rPr>
        <w:t>тов с невропатическими болями, получены хорошие доказательства высокой</w:t>
      </w:r>
      <w:r w:rsidRPr="00F228E9">
        <w:rPr>
          <w:rFonts w:ascii="Times New Roman" w:hAnsi="Times New Roman" w:cs="Times New Roman"/>
          <w:sz w:val="24"/>
          <w:szCs w:val="24"/>
        </w:rPr>
        <w:t xml:space="preserve"> эффективности двух лекарственных комбинаций, но есть и </w:t>
      </w:r>
      <w:r w:rsidR="00487946">
        <w:rPr>
          <w:rFonts w:ascii="Times New Roman" w:hAnsi="Times New Roman" w:cs="Times New Roman"/>
          <w:sz w:val="24"/>
          <w:szCs w:val="24"/>
        </w:rPr>
        <w:t xml:space="preserve">данные об отрицательных последствиях </w:t>
      </w:r>
      <w:r w:rsidR="006E37A4">
        <w:rPr>
          <w:rFonts w:ascii="Times New Roman" w:hAnsi="Times New Roman" w:cs="Times New Roman"/>
          <w:sz w:val="24"/>
          <w:szCs w:val="24"/>
        </w:rPr>
        <w:t>(</w:t>
      </w:r>
      <w:r w:rsidRPr="00745184">
        <w:rPr>
          <w:rFonts w:ascii="Times New Roman" w:hAnsi="Times New Roman" w:cs="Times New Roman"/>
          <w:sz w:val="24"/>
          <w:szCs w:val="24"/>
        </w:rPr>
        <w:t>см. раздел</w:t>
      </w:r>
      <w:r w:rsidR="006E37A4" w:rsidRPr="00745184">
        <w:rPr>
          <w:rFonts w:ascii="Times New Roman" w:hAnsi="Times New Roman" w:cs="Times New Roman"/>
          <w:sz w:val="24"/>
          <w:szCs w:val="24"/>
        </w:rPr>
        <w:t xml:space="preserve"> 5.</w:t>
      </w:r>
      <w:r w:rsidR="00745184" w:rsidRPr="00745184">
        <w:rPr>
          <w:rFonts w:ascii="Times New Roman" w:hAnsi="Times New Roman" w:cs="Times New Roman"/>
          <w:sz w:val="24"/>
          <w:szCs w:val="24"/>
        </w:rPr>
        <w:t>3.</w:t>
      </w:r>
      <w:r w:rsidR="004329E4">
        <w:rPr>
          <w:rFonts w:ascii="Times New Roman" w:hAnsi="Times New Roman" w:cs="Times New Roman"/>
          <w:sz w:val="24"/>
          <w:szCs w:val="24"/>
        </w:rPr>
        <w:t>6)</w:t>
      </w:r>
      <w:r w:rsidR="00EF4C49">
        <w:rPr>
          <w:rFonts w:ascii="Times New Roman" w:hAnsi="Times New Roman" w:cs="Times New Roman"/>
          <w:sz w:val="24"/>
          <w:szCs w:val="24"/>
        </w:rPr>
        <w:t xml:space="preserve"> [32</w:t>
      </w:r>
      <w:r w:rsidR="006E37A4" w:rsidRPr="00745184">
        <w:rPr>
          <w:rFonts w:ascii="Times New Roman" w:hAnsi="Times New Roman" w:cs="Times New Roman"/>
          <w:sz w:val="24"/>
          <w:szCs w:val="24"/>
        </w:rPr>
        <w:t>]</w:t>
      </w:r>
      <w:r w:rsidR="004329E4">
        <w:rPr>
          <w:rFonts w:ascii="Times New Roman" w:hAnsi="Times New Roman" w:cs="Times New Roman"/>
          <w:sz w:val="24"/>
          <w:szCs w:val="24"/>
        </w:rPr>
        <w:t>.</w:t>
      </w:r>
    </w:p>
    <w:p w:rsidR="00487946" w:rsidRDefault="00E718D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Независимо от </w:t>
      </w:r>
      <w:r>
        <w:rPr>
          <w:rFonts w:ascii="Times New Roman" w:hAnsi="Times New Roman" w:cs="Times New Roman"/>
          <w:sz w:val="24"/>
          <w:szCs w:val="24"/>
        </w:rPr>
        <w:t>вида</w:t>
      </w:r>
      <w:r w:rsidRPr="00F228E9">
        <w:rPr>
          <w:rFonts w:ascii="Times New Roman" w:hAnsi="Times New Roman" w:cs="Times New Roman"/>
          <w:sz w:val="24"/>
          <w:szCs w:val="24"/>
        </w:rPr>
        <w:t xml:space="preserve"> обезболивани</w:t>
      </w:r>
      <w:r>
        <w:rPr>
          <w:rFonts w:ascii="Times New Roman" w:hAnsi="Times New Roman" w:cs="Times New Roman"/>
          <w:sz w:val="24"/>
          <w:szCs w:val="24"/>
        </w:rPr>
        <w:t>я</w:t>
      </w:r>
      <w:r w:rsidR="00487946">
        <w:rPr>
          <w:rFonts w:ascii="Times New Roman" w:hAnsi="Times New Roman" w:cs="Times New Roman"/>
          <w:sz w:val="24"/>
          <w:szCs w:val="24"/>
        </w:rPr>
        <w:t>, регулярный контроль</w:t>
      </w:r>
      <w:r w:rsidRPr="00F228E9">
        <w:rPr>
          <w:rFonts w:ascii="Times New Roman" w:hAnsi="Times New Roman" w:cs="Times New Roman"/>
          <w:sz w:val="24"/>
          <w:szCs w:val="24"/>
        </w:rPr>
        <w:t xml:space="preserve"> и повторная оценка боли </w:t>
      </w:r>
      <w:r w:rsidR="00487946">
        <w:rPr>
          <w:rFonts w:ascii="Times New Roman" w:hAnsi="Times New Roman" w:cs="Times New Roman"/>
          <w:sz w:val="24"/>
          <w:szCs w:val="24"/>
        </w:rPr>
        <w:t xml:space="preserve">необходима </w:t>
      </w:r>
      <w:r w:rsidRPr="00F228E9">
        <w:rPr>
          <w:rFonts w:ascii="Times New Roman" w:hAnsi="Times New Roman" w:cs="Times New Roman"/>
          <w:sz w:val="24"/>
          <w:szCs w:val="24"/>
        </w:rPr>
        <w:t xml:space="preserve">с целью определения </w:t>
      </w:r>
      <w:r w:rsidR="00487946" w:rsidRPr="00F228E9">
        <w:rPr>
          <w:rFonts w:ascii="Times New Roman" w:hAnsi="Times New Roman" w:cs="Times New Roman"/>
          <w:sz w:val="24"/>
          <w:szCs w:val="24"/>
        </w:rPr>
        <w:t xml:space="preserve">сохраняет </w:t>
      </w:r>
      <w:r w:rsidR="00487946">
        <w:rPr>
          <w:rFonts w:ascii="Times New Roman" w:hAnsi="Times New Roman" w:cs="Times New Roman"/>
          <w:sz w:val="24"/>
          <w:szCs w:val="24"/>
        </w:rPr>
        <w:t xml:space="preserve">ли </w:t>
      </w:r>
      <w:r w:rsidRPr="00F228E9">
        <w:rPr>
          <w:rFonts w:ascii="Times New Roman" w:hAnsi="Times New Roman" w:cs="Times New Roman"/>
          <w:sz w:val="24"/>
          <w:szCs w:val="24"/>
        </w:rPr>
        <w:t>данное лекарственное средство свою ценность и может использоваться для обеспечения постоянного ка</w:t>
      </w:r>
      <w:r>
        <w:rPr>
          <w:rFonts w:ascii="Times New Roman" w:hAnsi="Times New Roman" w:cs="Times New Roman"/>
          <w:sz w:val="24"/>
          <w:szCs w:val="24"/>
        </w:rPr>
        <w:t xml:space="preserve">чественного лечения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42"/>
        <w:gridCol w:w="8329"/>
      </w:tblGrid>
      <w:tr w:rsidR="00487946" w:rsidTr="00487946">
        <w:tc>
          <w:tcPr>
            <w:tcW w:w="1242" w:type="dxa"/>
          </w:tcPr>
          <w:p w:rsidR="00487946" w:rsidRPr="00487946" w:rsidRDefault="00487946" w:rsidP="00487946">
            <w:pPr>
              <w:pStyle w:val="a4"/>
              <w:numPr>
                <w:ilvl w:val="0"/>
                <w:numId w:val="25"/>
              </w:numPr>
              <w:spacing w:line="360" w:lineRule="auto"/>
              <w:jc w:val="both"/>
              <w:rPr>
                <w:rFonts w:ascii="Times New Roman" w:hAnsi="Times New Roman" w:cs="Times New Roman"/>
                <w:sz w:val="24"/>
                <w:szCs w:val="24"/>
              </w:rPr>
            </w:pPr>
          </w:p>
        </w:tc>
        <w:tc>
          <w:tcPr>
            <w:tcW w:w="8329" w:type="dxa"/>
          </w:tcPr>
          <w:p w:rsidR="00487946" w:rsidRDefault="00487946" w:rsidP="00534651">
            <w:pPr>
              <w:spacing w:line="360" w:lineRule="auto"/>
              <w:jc w:val="both"/>
              <w:rPr>
                <w:rFonts w:ascii="Times New Roman" w:hAnsi="Times New Roman" w:cs="Times New Roman"/>
                <w:sz w:val="24"/>
                <w:szCs w:val="24"/>
              </w:rPr>
            </w:pPr>
            <w:r w:rsidRPr="00487946">
              <w:rPr>
                <w:rFonts w:ascii="Times New Roman" w:hAnsi="Times New Roman" w:cs="Times New Roman"/>
                <w:i/>
                <w:sz w:val="24"/>
                <w:szCs w:val="24"/>
              </w:rPr>
              <w:t>Пациенты, использующие анальгетики для лечения хронической боли, должны проходить осмотр не реже одного раза в год, а в случае смены лекарств или изменения болевого синдрома и/или сопутствующих болей – несколько раз в год.</w:t>
            </w:r>
          </w:p>
        </w:tc>
      </w:tr>
    </w:tbl>
    <w:p w:rsidR="00E718D9" w:rsidRPr="00FF55AA" w:rsidRDefault="00146756"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4</w:t>
      </w:r>
      <w:r w:rsidR="00FF55AA" w:rsidRPr="00FF55AA">
        <w:rPr>
          <w:rFonts w:ascii="Times New Roman" w:hAnsi="Times New Roman" w:cs="Times New Roman"/>
          <w:sz w:val="24"/>
          <w:szCs w:val="24"/>
        </w:rPr>
        <w:t xml:space="preserve">.3.2 </w:t>
      </w:r>
      <w:r w:rsidR="00E718D9" w:rsidRPr="00FF55AA">
        <w:rPr>
          <w:rFonts w:ascii="Times New Roman" w:hAnsi="Times New Roman" w:cs="Times New Roman"/>
          <w:sz w:val="24"/>
          <w:szCs w:val="24"/>
        </w:rPr>
        <w:t>НЕОПИОИДНЫЕ А</w:t>
      </w:r>
      <w:r w:rsidR="003700CB" w:rsidRPr="00FF55AA">
        <w:rPr>
          <w:rFonts w:ascii="Times New Roman" w:hAnsi="Times New Roman" w:cs="Times New Roman"/>
          <w:sz w:val="24"/>
          <w:szCs w:val="24"/>
        </w:rPr>
        <w:t>НАЛЬГЕТИКИ</w:t>
      </w:r>
    </w:p>
    <w:p w:rsidR="00E718D9" w:rsidRDefault="00146756"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4</w:t>
      </w:r>
      <w:r w:rsidR="00FF55AA">
        <w:rPr>
          <w:rFonts w:ascii="Times New Roman" w:hAnsi="Times New Roman" w:cs="Times New Roman"/>
          <w:sz w:val="24"/>
          <w:szCs w:val="24"/>
        </w:rPr>
        <w:t xml:space="preserve">.3.2.1 </w:t>
      </w:r>
      <w:r w:rsidR="00E718D9" w:rsidRPr="00FF55AA">
        <w:rPr>
          <w:rFonts w:ascii="Times New Roman" w:hAnsi="Times New Roman" w:cs="Times New Roman"/>
          <w:i/>
          <w:sz w:val="24"/>
          <w:szCs w:val="24"/>
        </w:rPr>
        <w:t>НЕСТЕРОИДНЫЕ ПРОТИВОВОСПАЛИТЕЛЬНЫЕ ПРЕПАРАТЫ</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D018A7" w:rsidTr="00D018A7">
        <w:tc>
          <w:tcPr>
            <w:tcW w:w="8755" w:type="dxa"/>
          </w:tcPr>
          <w:p w:rsidR="00D018A7" w:rsidRPr="006E37A4" w:rsidRDefault="00D018A7" w:rsidP="001E5B50">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Регулярное лечение нестероидными против</w:t>
            </w:r>
            <w:r>
              <w:rPr>
                <w:rFonts w:ascii="Times New Roman" w:hAnsi="Times New Roman" w:cs="Times New Roman"/>
                <w:sz w:val="24"/>
                <w:szCs w:val="24"/>
              </w:rPr>
              <w:t>овоспалительными препаратами (Н</w:t>
            </w:r>
            <w:r w:rsidRPr="00F228E9">
              <w:rPr>
                <w:rFonts w:ascii="Times New Roman" w:hAnsi="Times New Roman" w:cs="Times New Roman"/>
                <w:sz w:val="24"/>
                <w:szCs w:val="24"/>
              </w:rPr>
              <w:t>ПВП) оказывает незначительный положительный эффект на пациентов с неспецифическими болями в пояснице</w:t>
            </w:r>
            <w:r>
              <w:rPr>
                <w:rFonts w:ascii="Times New Roman" w:hAnsi="Times New Roman" w:cs="Times New Roman"/>
                <w:sz w:val="24"/>
                <w:szCs w:val="24"/>
              </w:rPr>
              <w:t xml:space="preserve"> по сравнению с плацебо</w:t>
            </w:r>
            <w:proofErr w:type="gramStart"/>
            <w:r w:rsidR="00BC2680">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примерно на 10%. Не отмечено разницы между  Н</w:t>
            </w:r>
            <w:r w:rsidRPr="00F228E9">
              <w:rPr>
                <w:rFonts w:ascii="Times New Roman" w:hAnsi="Times New Roman" w:cs="Times New Roman"/>
                <w:sz w:val="24"/>
                <w:szCs w:val="24"/>
              </w:rPr>
              <w:t xml:space="preserve">ПВП </w:t>
            </w:r>
            <w:r>
              <w:rPr>
                <w:rFonts w:ascii="Times New Roman" w:hAnsi="Times New Roman" w:cs="Times New Roman"/>
                <w:sz w:val="24"/>
                <w:szCs w:val="24"/>
              </w:rPr>
              <w:t xml:space="preserve">и </w:t>
            </w:r>
            <w:r w:rsidR="001E5B50">
              <w:rPr>
                <w:rFonts w:ascii="Times New Roman" w:hAnsi="Times New Roman" w:cs="Times New Roman"/>
                <w:sz w:val="24"/>
                <w:szCs w:val="24"/>
              </w:rPr>
              <w:t>селективными и неселективными ингибиторами циклоксигеназы 2</w:t>
            </w:r>
            <w:r w:rsidR="0052143A">
              <w:rPr>
                <w:rFonts w:ascii="Times New Roman" w:hAnsi="Times New Roman" w:cs="Times New Roman"/>
                <w:sz w:val="24"/>
                <w:szCs w:val="24"/>
              </w:rPr>
              <w:t>.[33</w:t>
            </w:r>
            <w:r w:rsidR="006E37A4">
              <w:rPr>
                <w:rFonts w:ascii="Times New Roman" w:hAnsi="Times New Roman" w:cs="Times New Roman"/>
                <w:sz w:val="24"/>
                <w:szCs w:val="24"/>
              </w:rPr>
              <w:t>]</w:t>
            </w:r>
          </w:p>
        </w:tc>
        <w:tc>
          <w:tcPr>
            <w:tcW w:w="816" w:type="dxa"/>
          </w:tcPr>
          <w:p w:rsidR="00D018A7" w:rsidRPr="00D018A7" w:rsidRDefault="00D018A7" w:rsidP="00F228E9">
            <w:pPr>
              <w:spacing w:line="360" w:lineRule="auto"/>
              <w:jc w:val="both"/>
              <w:rPr>
                <w:rFonts w:ascii="Times New Roman" w:hAnsi="Times New Roman" w:cs="Times New Roman"/>
                <w:sz w:val="24"/>
                <w:szCs w:val="24"/>
              </w:rPr>
            </w:pPr>
          </w:p>
          <w:p w:rsidR="00D018A7" w:rsidRPr="00D018A7" w:rsidRDefault="00D018A7" w:rsidP="00F228E9">
            <w:pPr>
              <w:spacing w:line="360" w:lineRule="auto"/>
              <w:jc w:val="both"/>
              <w:rPr>
                <w:rFonts w:ascii="Times New Roman" w:hAnsi="Times New Roman" w:cs="Times New Roman"/>
                <w:sz w:val="24"/>
                <w:szCs w:val="24"/>
              </w:rPr>
            </w:pPr>
          </w:p>
          <w:p w:rsidR="00D018A7" w:rsidRPr="00D018A7" w:rsidRDefault="00D018A7"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w:t>
            </w:r>
          </w:p>
        </w:tc>
      </w:tr>
    </w:tbl>
    <w:p w:rsidR="00D018A7" w:rsidRDefault="00D018A7"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D018A7" w:rsidTr="00D018A7">
        <w:tc>
          <w:tcPr>
            <w:tcW w:w="8755" w:type="dxa"/>
          </w:tcPr>
          <w:p w:rsidR="00D018A7" w:rsidRDefault="00D018A7" w:rsidP="00B832EA">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Имеется систематический обзор шести исследований, в к</w:t>
            </w:r>
            <w:r>
              <w:rPr>
                <w:rFonts w:ascii="Times New Roman" w:hAnsi="Times New Roman" w:cs="Times New Roman"/>
                <w:sz w:val="24"/>
                <w:szCs w:val="24"/>
              </w:rPr>
              <w:t>оторых сравнивались различные Н</w:t>
            </w:r>
            <w:r w:rsidRPr="00F228E9">
              <w:rPr>
                <w:rFonts w:ascii="Times New Roman" w:hAnsi="Times New Roman" w:cs="Times New Roman"/>
                <w:sz w:val="24"/>
                <w:szCs w:val="24"/>
              </w:rPr>
              <w:t>ПВП с парацетамолом при болях в пояснице, гд</w:t>
            </w:r>
            <w:r>
              <w:rPr>
                <w:rFonts w:ascii="Times New Roman" w:hAnsi="Times New Roman" w:cs="Times New Roman"/>
                <w:sz w:val="24"/>
                <w:szCs w:val="24"/>
              </w:rPr>
              <w:t xml:space="preserve">е выявлена тенденция </w:t>
            </w:r>
            <w:r>
              <w:rPr>
                <w:rFonts w:ascii="Times New Roman" w:hAnsi="Times New Roman" w:cs="Times New Roman"/>
                <w:sz w:val="24"/>
                <w:szCs w:val="24"/>
              </w:rPr>
              <w:lastRenderedPageBreak/>
              <w:t>в пользу Н</w:t>
            </w:r>
            <w:r w:rsidRPr="00F228E9">
              <w:rPr>
                <w:rFonts w:ascii="Times New Roman" w:hAnsi="Times New Roman" w:cs="Times New Roman"/>
                <w:sz w:val="24"/>
                <w:szCs w:val="24"/>
              </w:rPr>
              <w:t>ПВП</w:t>
            </w:r>
            <w:r w:rsidR="00B832EA">
              <w:rPr>
                <w:rFonts w:ascii="Times New Roman" w:hAnsi="Times New Roman" w:cs="Times New Roman"/>
                <w:sz w:val="24"/>
                <w:szCs w:val="24"/>
              </w:rPr>
              <w:t>.</w:t>
            </w:r>
            <w:r w:rsidR="0052143A">
              <w:rPr>
                <w:rFonts w:ascii="Times New Roman" w:hAnsi="Times New Roman" w:cs="Times New Roman"/>
                <w:sz w:val="24"/>
                <w:szCs w:val="24"/>
              </w:rPr>
              <w:t xml:space="preserve"> </w:t>
            </w:r>
            <w:r w:rsidRPr="00F228E9">
              <w:rPr>
                <w:rFonts w:ascii="Times New Roman" w:hAnsi="Times New Roman" w:cs="Times New Roman"/>
                <w:sz w:val="24"/>
                <w:szCs w:val="24"/>
              </w:rPr>
              <w:t>В ходе о</w:t>
            </w:r>
            <w:r>
              <w:rPr>
                <w:rFonts w:ascii="Times New Roman" w:hAnsi="Times New Roman" w:cs="Times New Roman"/>
                <w:sz w:val="24"/>
                <w:szCs w:val="24"/>
              </w:rPr>
              <w:t>дного высококачественного</w:t>
            </w:r>
            <w:r w:rsidRPr="00F228E9">
              <w:rPr>
                <w:rFonts w:ascii="Times New Roman" w:hAnsi="Times New Roman" w:cs="Times New Roman"/>
                <w:sz w:val="24"/>
                <w:szCs w:val="24"/>
              </w:rPr>
              <w:t xml:space="preserve"> РКИ </w:t>
            </w:r>
            <w:r>
              <w:rPr>
                <w:rFonts w:ascii="Times New Roman" w:hAnsi="Times New Roman" w:cs="Times New Roman"/>
                <w:sz w:val="24"/>
                <w:szCs w:val="24"/>
              </w:rPr>
              <w:t xml:space="preserve"> выявлено, что Н</w:t>
            </w:r>
            <w:r w:rsidRPr="00F228E9">
              <w:rPr>
                <w:rFonts w:ascii="Times New Roman" w:hAnsi="Times New Roman" w:cs="Times New Roman"/>
                <w:sz w:val="24"/>
                <w:szCs w:val="24"/>
              </w:rPr>
              <w:t>ПВП превосходят по своей эффективности парацетамол</w:t>
            </w:r>
            <w:r>
              <w:rPr>
                <w:rFonts w:ascii="Times New Roman" w:hAnsi="Times New Roman" w:cs="Times New Roman"/>
                <w:sz w:val="24"/>
                <w:szCs w:val="24"/>
              </w:rPr>
              <w:t>, а н</w:t>
            </w:r>
            <w:r w:rsidRPr="00F228E9">
              <w:rPr>
                <w:rFonts w:ascii="Times New Roman" w:hAnsi="Times New Roman" w:cs="Times New Roman"/>
                <w:sz w:val="24"/>
                <w:szCs w:val="24"/>
              </w:rPr>
              <w:t xml:space="preserve">еблагоприятные эффекты </w:t>
            </w:r>
            <w:r>
              <w:rPr>
                <w:rFonts w:ascii="Times New Roman" w:hAnsi="Times New Roman" w:cs="Times New Roman"/>
                <w:sz w:val="24"/>
                <w:szCs w:val="24"/>
              </w:rPr>
              <w:t xml:space="preserve">  более распространены у Н</w:t>
            </w:r>
            <w:r w:rsidRPr="00F228E9">
              <w:rPr>
                <w:rFonts w:ascii="Times New Roman" w:hAnsi="Times New Roman" w:cs="Times New Roman"/>
                <w:sz w:val="24"/>
                <w:szCs w:val="24"/>
              </w:rPr>
              <w:t xml:space="preserve">ПВП, чем у парацетамола </w:t>
            </w:r>
            <w:r w:rsidR="00B832EA">
              <w:rPr>
                <w:rFonts w:ascii="Times New Roman" w:hAnsi="Times New Roman" w:cs="Times New Roman"/>
                <w:sz w:val="24"/>
                <w:szCs w:val="24"/>
              </w:rPr>
              <w:t>[33].</w:t>
            </w:r>
          </w:p>
        </w:tc>
        <w:tc>
          <w:tcPr>
            <w:tcW w:w="816" w:type="dxa"/>
          </w:tcPr>
          <w:p w:rsidR="00D018A7" w:rsidRDefault="00D018A7" w:rsidP="002A7EBA">
            <w:pPr>
              <w:spacing w:line="360" w:lineRule="auto"/>
              <w:jc w:val="both"/>
              <w:rPr>
                <w:rFonts w:ascii="Times New Roman" w:hAnsi="Times New Roman" w:cs="Times New Roman"/>
                <w:sz w:val="24"/>
                <w:szCs w:val="24"/>
              </w:rPr>
            </w:pPr>
          </w:p>
          <w:p w:rsidR="00D018A7" w:rsidRDefault="00D018A7" w:rsidP="002A7EBA">
            <w:pPr>
              <w:spacing w:line="360" w:lineRule="auto"/>
              <w:jc w:val="both"/>
              <w:rPr>
                <w:rFonts w:ascii="Times New Roman" w:hAnsi="Times New Roman" w:cs="Times New Roman"/>
                <w:sz w:val="24"/>
                <w:szCs w:val="24"/>
              </w:rPr>
            </w:pPr>
          </w:p>
          <w:p w:rsidR="00D018A7" w:rsidRDefault="00D018A7"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p>
        </w:tc>
      </w:tr>
    </w:tbl>
    <w:p w:rsidR="00D018A7" w:rsidRDefault="00D018A7"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D018A7" w:rsidTr="00D018A7">
        <w:tc>
          <w:tcPr>
            <w:tcW w:w="8755" w:type="dxa"/>
          </w:tcPr>
          <w:p w:rsidR="00D018A7" w:rsidRDefault="00D018A7" w:rsidP="00D67FC9">
            <w:pPr>
              <w:spacing w:line="360" w:lineRule="auto"/>
              <w:jc w:val="both"/>
              <w:rPr>
                <w:rFonts w:ascii="Times New Roman" w:hAnsi="Times New Roman" w:cs="Times New Roman"/>
                <w:sz w:val="24"/>
                <w:szCs w:val="24"/>
              </w:rPr>
            </w:pPr>
            <w:r>
              <w:rPr>
                <w:rFonts w:ascii="Times New Roman" w:hAnsi="Times New Roman" w:cs="Times New Roman"/>
                <w:sz w:val="24"/>
                <w:szCs w:val="24"/>
              </w:rPr>
              <w:t>Лечение</w:t>
            </w:r>
            <w:r w:rsidR="001E5B50">
              <w:rPr>
                <w:rFonts w:ascii="Times New Roman" w:hAnsi="Times New Roman" w:cs="Times New Roman"/>
                <w:sz w:val="24"/>
                <w:szCs w:val="24"/>
              </w:rPr>
              <w:t xml:space="preserve"> Н</w:t>
            </w:r>
            <w:r>
              <w:rPr>
                <w:rFonts w:ascii="Times New Roman" w:hAnsi="Times New Roman" w:cs="Times New Roman"/>
                <w:sz w:val="24"/>
                <w:szCs w:val="24"/>
              </w:rPr>
              <w:t>ПВП сопровождается</w:t>
            </w:r>
            <w:r w:rsidRPr="00F228E9">
              <w:rPr>
                <w:rFonts w:ascii="Times New Roman" w:hAnsi="Times New Roman" w:cs="Times New Roman"/>
                <w:sz w:val="24"/>
                <w:szCs w:val="24"/>
              </w:rPr>
              <w:t xml:space="preserve"> более высоким риском возникновения побочных эффе</w:t>
            </w:r>
            <w:r w:rsidR="0052143A">
              <w:rPr>
                <w:rFonts w:ascii="Times New Roman" w:hAnsi="Times New Roman" w:cs="Times New Roman"/>
                <w:sz w:val="24"/>
                <w:szCs w:val="24"/>
              </w:rPr>
              <w:t>ктов по сравнению с плацебо [33</w:t>
            </w:r>
            <w:r w:rsidR="006E37A4">
              <w:rPr>
                <w:rFonts w:ascii="Times New Roman" w:hAnsi="Times New Roman" w:cs="Times New Roman"/>
                <w:sz w:val="24"/>
                <w:szCs w:val="24"/>
              </w:rPr>
              <w:t>]</w:t>
            </w:r>
            <w:r>
              <w:rPr>
                <w:rFonts w:ascii="Times New Roman" w:hAnsi="Times New Roman" w:cs="Times New Roman"/>
                <w:sz w:val="24"/>
                <w:szCs w:val="24"/>
              </w:rPr>
              <w:t>. Побочны</w:t>
            </w:r>
            <w:r w:rsidR="004E09C9">
              <w:rPr>
                <w:rFonts w:ascii="Times New Roman" w:hAnsi="Times New Roman" w:cs="Times New Roman"/>
                <w:sz w:val="24"/>
                <w:szCs w:val="24"/>
              </w:rPr>
              <w:t>е</w:t>
            </w:r>
            <w:r>
              <w:rPr>
                <w:rFonts w:ascii="Times New Roman" w:hAnsi="Times New Roman" w:cs="Times New Roman"/>
                <w:sz w:val="24"/>
                <w:szCs w:val="24"/>
              </w:rPr>
              <w:t xml:space="preserve"> эффект</w:t>
            </w:r>
            <w:r w:rsidR="004E09C9">
              <w:rPr>
                <w:rFonts w:ascii="Times New Roman" w:hAnsi="Times New Roman" w:cs="Times New Roman"/>
                <w:sz w:val="24"/>
                <w:szCs w:val="24"/>
              </w:rPr>
              <w:t>ы</w:t>
            </w:r>
            <w:r>
              <w:rPr>
                <w:rFonts w:ascii="Times New Roman" w:hAnsi="Times New Roman" w:cs="Times New Roman"/>
                <w:sz w:val="24"/>
                <w:szCs w:val="24"/>
              </w:rPr>
              <w:t xml:space="preserve"> представлен</w:t>
            </w:r>
            <w:r w:rsidR="004E09C9">
              <w:rPr>
                <w:rFonts w:ascii="Times New Roman" w:hAnsi="Times New Roman" w:cs="Times New Roman"/>
                <w:sz w:val="24"/>
                <w:szCs w:val="24"/>
              </w:rPr>
              <w:t>ы</w:t>
            </w:r>
            <w:r>
              <w:rPr>
                <w:rFonts w:ascii="Times New Roman" w:hAnsi="Times New Roman" w:cs="Times New Roman"/>
                <w:sz w:val="24"/>
                <w:szCs w:val="24"/>
              </w:rPr>
              <w:t xml:space="preserve"> болями в животе, диареей, отеком, </w:t>
            </w:r>
            <w:r w:rsidRPr="00D018A7">
              <w:rPr>
                <w:rFonts w:ascii="Times New Roman" w:hAnsi="Times New Roman" w:cs="Times New Roman"/>
                <w:sz w:val="24"/>
                <w:szCs w:val="24"/>
              </w:rPr>
              <w:t>сухость</w:t>
            </w:r>
            <w:r>
              <w:rPr>
                <w:rFonts w:ascii="Times New Roman" w:hAnsi="Times New Roman" w:cs="Times New Roman"/>
                <w:sz w:val="24"/>
                <w:szCs w:val="24"/>
              </w:rPr>
              <w:t>ю</w:t>
            </w:r>
            <w:r w:rsidRPr="00D018A7">
              <w:rPr>
                <w:rFonts w:ascii="Times New Roman" w:hAnsi="Times New Roman" w:cs="Times New Roman"/>
                <w:sz w:val="24"/>
                <w:szCs w:val="24"/>
              </w:rPr>
              <w:t xml:space="preserve"> во рту, сыпь</w:t>
            </w:r>
            <w:r>
              <w:rPr>
                <w:rFonts w:ascii="Times New Roman" w:hAnsi="Times New Roman" w:cs="Times New Roman"/>
                <w:sz w:val="24"/>
                <w:szCs w:val="24"/>
              </w:rPr>
              <w:t>ю</w:t>
            </w:r>
            <w:r w:rsidRPr="00D018A7">
              <w:rPr>
                <w:rFonts w:ascii="Times New Roman" w:hAnsi="Times New Roman" w:cs="Times New Roman"/>
                <w:sz w:val="24"/>
                <w:szCs w:val="24"/>
              </w:rPr>
              <w:t>, головокружение</w:t>
            </w:r>
            <w:r>
              <w:rPr>
                <w:rFonts w:ascii="Times New Roman" w:hAnsi="Times New Roman" w:cs="Times New Roman"/>
                <w:sz w:val="24"/>
                <w:szCs w:val="24"/>
              </w:rPr>
              <w:t>м, головной</w:t>
            </w:r>
            <w:r w:rsidRPr="00D018A7">
              <w:rPr>
                <w:rFonts w:ascii="Times New Roman" w:hAnsi="Times New Roman" w:cs="Times New Roman"/>
                <w:sz w:val="24"/>
                <w:szCs w:val="24"/>
              </w:rPr>
              <w:t xml:space="preserve"> боль</w:t>
            </w:r>
            <w:r>
              <w:rPr>
                <w:rFonts w:ascii="Times New Roman" w:hAnsi="Times New Roman" w:cs="Times New Roman"/>
                <w:sz w:val="24"/>
                <w:szCs w:val="24"/>
              </w:rPr>
              <w:t>ю</w:t>
            </w:r>
            <w:r w:rsidRPr="00D018A7">
              <w:rPr>
                <w:rFonts w:ascii="Times New Roman" w:hAnsi="Times New Roman" w:cs="Times New Roman"/>
                <w:sz w:val="24"/>
                <w:szCs w:val="24"/>
              </w:rPr>
              <w:t xml:space="preserve"> и усталость</w:t>
            </w:r>
            <w:r>
              <w:rPr>
                <w:rFonts w:ascii="Times New Roman" w:hAnsi="Times New Roman" w:cs="Times New Roman"/>
                <w:sz w:val="24"/>
                <w:szCs w:val="24"/>
              </w:rPr>
              <w:t>ю</w:t>
            </w:r>
            <w:r w:rsidR="00BB7BB9">
              <w:rPr>
                <w:rFonts w:ascii="Times New Roman" w:hAnsi="Times New Roman" w:cs="Times New Roman"/>
                <w:sz w:val="24"/>
                <w:szCs w:val="24"/>
              </w:rPr>
              <w:t>.</w:t>
            </w:r>
            <w:r w:rsidR="00CD5AE4">
              <w:rPr>
                <w:rFonts w:ascii="Times New Roman" w:hAnsi="Times New Roman" w:cs="Times New Roman"/>
                <w:sz w:val="24"/>
                <w:szCs w:val="24"/>
              </w:rPr>
              <w:t xml:space="preserve"> </w:t>
            </w:r>
            <w:r w:rsidR="00D67FC9">
              <w:rPr>
                <w:rFonts w:ascii="Times New Roman" w:hAnsi="Times New Roman" w:cs="Times New Roman"/>
                <w:sz w:val="24"/>
                <w:szCs w:val="24"/>
              </w:rPr>
              <w:t>С</w:t>
            </w:r>
            <w:r w:rsidR="00BB7BB9">
              <w:rPr>
                <w:rFonts w:ascii="Times New Roman" w:hAnsi="Times New Roman" w:cs="Times New Roman"/>
                <w:sz w:val="24"/>
                <w:szCs w:val="24"/>
              </w:rPr>
              <w:t>елективные</w:t>
            </w:r>
            <w:r w:rsidR="00D67FC9">
              <w:rPr>
                <w:rFonts w:ascii="Times New Roman" w:hAnsi="Times New Roman" w:cs="Times New Roman"/>
                <w:sz w:val="24"/>
                <w:szCs w:val="24"/>
              </w:rPr>
              <w:t xml:space="preserve"> ингибиторы циклооксигеназы 2</w:t>
            </w:r>
            <w:r w:rsidR="00BB7BB9">
              <w:rPr>
                <w:rFonts w:ascii="Times New Roman" w:hAnsi="Times New Roman" w:cs="Times New Roman"/>
                <w:sz w:val="24"/>
                <w:szCs w:val="24"/>
              </w:rPr>
              <w:t xml:space="preserve"> давали меньше побочных эффектов</w:t>
            </w:r>
            <w:r w:rsidR="004E09C9">
              <w:rPr>
                <w:rFonts w:ascii="Times New Roman" w:hAnsi="Times New Roman" w:cs="Times New Roman"/>
                <w:sz w:val="24"/>
                <w:szCs w:val="24"/>
              </w:rPr>
              <w:t>,</w:t>
            </w:r>
            <w:r w:rsidR="0052143A">
              <w:rPr>
                <w:rFonts w:ascii="Times New Roman" w:hAnsi="Times New Roman" w:cs="Times New Roman"/>
                <w:sz w:val="24"/>
                <w:szCs w:val="24"/>
              </w:rPr>
              <w:t xml:space="preserve"> чем традиционные НПВП [33-35</w:t>
            </w:r>
            <w:r w:rsidR="006E37A4">
              <w:rPr>
                <w:rFonts w:ascii="Times New Roman" w:hAnsi="Times New Roman" w:cs="Times New Roman"/>
                <w:sz w:val="24"/>
                <w:szCs w:val="24"/>
              </w:rPr>
              <w:t>]</w:t>
            </w:r>
            <w:r w:rsidR="00BB7BB9">
              <w:rPr>
                <w:rFonts w:ascii="Times New Roman" w:hAnsi="Times New Roman" w:cs="Times New Roman"/>
                <w:sz w:val="24"/>
                <w:szCs w:val="24"/>
              </w:rPr>
              <w:t>.</w:t>
            </w:r>
          </w:p>
        </w:tc>
        <w:tc>
          <w:tcPr>
            <w:tcW w:w="816" w:type="dxa"/>
          </w:tcPr>
          <w:p w:rsidR="00D018A7" w:rsidRDefault="00D018A7" w:rsidP="002A7EBA">
            <w:pPr>
              <w:spacing w:line="360" w:lineRule="auto"/>
              <w:jc w:val="both"/>
              <w:rPr>
                <w:rFonts w:ascii="Times New Roman" w:hAnsi="Times New Roman" w:cs="Times New Roman"/>
                <w:sz w:val="24"/>
                <w:szCs w:val="24"/>
              </w:rPr>
            </w:pPr>
          </w:p>
          <w:p w:rsidR="00D018A7" w:rsidRDefault="00D018A7" w:rsidP="002A7EBA">
            <w:pPr>
              <w:spacing w:line="360" w:lineRule="auto"/>
              <w:jc w:val="both"/>
              <w:rPr>
                <w:rFonts w:ascii="Times New Roman" w:hAnsi="Times New Roman" w:cs="Times New Roman"/>
                <w:sz w:val="24"/>
                <w:szCs w:val="24"/>
              </w:rPr>
            </w:pPr>
          </w:p>
          <w:p w:rsidR="00D018A7" w:rsidRDefault="00D018A7"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D018A7" w:rsidRDefault="00D018A7"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D018A7" w:rsidTr="00D018A7">
        <w:tc>
          <w:tcPr>
            <w:tcW w:w="8755" w:type="dxa"/>
          </w:tcPr>
          <w:p w:rsidR="00D018A7" w:rsidRDefault="004E09C9" w:rsidP="0052143A">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Побочные эффекты со стороны желудочно-кишечного тракта</w:t>
            </w:r>
            <w:r>
              <w:rPr>
                <w:rFonts w:ascii="Times New Roman" w:hAnsi="Times New Roman" w:cs="Times New Roman"/>
                <w:sz w:val="24"/>
                <w:szCs w:val="24"/>
              </w:rPr>
              <w:t xml:space="preserve"> (ЖКТ) </w:t>
            </w:r>
            <w:r w:rsidRPr="00F228E9">
              <w:rPr>
                <w:rFonts w:ascii="Times New Roman" w:hAnsi="Times New Roman" w:cs="Times New Roman"/>
                <w:sz w:val="24"/>
                <w:szCs w:val="24"/>
              </w:rPr>
              <w:t xml:space="preserve">при </w:t>
            </w:r>
            <w:r>
              <w:rPr>
                <w:rFonts w:ascii="Times New Roman" w:hAnsi="Times New Roman" w:cs="Times New Roman"/>
                <w:sz w:val="24"/>
                <w:szCs w:val="24"/>
              </w:rPr>
              <w:t>длительном лечении НПВП хорошо известны.</w:t>
            </w:r>
            <w:r w:rsidRPr="00F228E9">
              <w:rPr>
                <w:rFonts w:ascii="Times New Roman" w:hAnsi="Times New Roman" w:cs="Times New Roman"/>
                <w:sz w:val="24"/>
                <w:szCs w:val="24"/>
              </w:rPr>
              <w:t xml:space="preserve"> </w:t>
            </w:r>
            <w:r>
              <w:rPr>
                <w:rFonts w:ascii="Times New Roman" w:hAnsi="Times New Roman" w:cs="Times New Roman"/>
                <w:sz w:val="24"/>
                <w:szCs w:val="24"/>
              </w:rPr>
              <w:t>Появляются данные</w:t>
            </w:r>
            <w:r w:rsidRPr="00F228E9">
              <w:rPr>
                <w:rFonts w:ascii="Times New Roman" w:hAnsi="Times New Roman" w:cs="Times New Roman"/>
                <w:sz w:val="24"/>
                <w:szCs w:val="24"/>
              </w:rPr>
              <w:t xml:space="preserve"> о повышенном риске </w:t>
            </w:r>
            <w:r>
              <w:rPr>
                <w:rFonts w:ascii="Times New Roman" w:hAnsi="Times New Roman" w:cs="Times New Roman"/>
                <w:sz w:val="24"/>
                <w:szCs w:val="24"/>
              </w:rPr>
              <w:t xml:space="preserve">развития </w:t>
            </w:r>
            <w:r w:rsidRPr="00F228E9">
              <w:rPr>
                <w:rFonts w:ascii="Times New Roman" w:hAnsi="Times New Roman" w:cs="Times New Roman"/>
                <w:sz w:val="24"/>
                <w:szCs w:val="24"/>
              </w:rPr>
              <w:t>сердечно-сосудистых заболеваний</w:t>
            </w:r>
            <w:r w:rsidR="0052143A">
              <w:rPr>
                <w:rFonts w:ascii="Times New Roman" w:hAnsi="Times New Roman" w:cs="Times New Roman"/>
                <w:sz w:val="24"/>
                <w:szCs w:val="24"/>
              </w:rPr>
              <w:t xml:space="preserve"> (ССЗ)</w:t>
            </w:r>
            <w:r w:rsidRPr="00F228E9">
              <w:rPr>
                <w:rFonts w:ascii="Times New Roman" w:hAnsi="Times New Roman" w:cs="Times New Roman"/>
                <w:sz w:val="24"/>
                <w:szCs w:val="24"/>
              </w:rPr>
              <w:t>, инсул</w:t>
            </w:r>
            <w:r>
              <w:rPr>
                <w:rFonts w:ascii="Times New Roman" w:hAnsi="Times New Roman" w:cs="Times New Roman"/>
                <w:sz w:val="24"/>
                <w:szCs w:val="24"/>
              </w:rPr>
              <w:t>ьта и сердечной недостаточности, а также развитии</w:t>
            </w:r>
            <w:r w:rsidRPr="00F228E9">
              <w:rPr>
                <w:rFonts w:ascii="Times New Roman" w:hAnsi="Times New Roman" w:cs="Times New Roman"/>
                <w:sz w:val="24"/>
                <w:szCs w:val="24"/>
              </w:rPr>
              <w:t xml:space="preserve"> серьезных нарушений в верхних отделах ЖК</w:t>
            </w:r>
            <w:r w:rsidR="006E37A4">
              <w:rPr>
                <w:rFonts w:ascii="Times New Roman" w:hAnsi="Times New Roman" w:cs="Times New Roman"/>
                <w:sz w:val="24"/>
                <w:szCs w:val="24"/>
              </w:rPr>
              <w:t>Т [</w:t>
            </w:r>
            <w:r w:rsidR="0052143A">
              <w:rPr>
                <w:rFonts w:ascii="Times New Roman" w:hAnsi="Times New Roman" w:cs="Times New Roman"/>
                <w:sz w:val="24"/>
                <w:szCs w:val="24"/>
              </w:rPr>
              <w:t>36</w:t>
            </w:r>
            <w:r w:rsidR="006E37A4">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Наибольший риск кровотечения/перфорации в верхних отделах ЖК</w:t>
            </w:r>
            <w:r>
              <w:rPr>
                <w:rFonts w:ascii="Times New Roman" w:hAnsi="Times New Roman" w:cs="Times New Roman"/>
                <w:sz w:val="24"/>
                <w:szCs w:val="24"/>
              </w:rPr>
              <w:t>Т наблюдается при приеме неселективных Н</w:t>
            </w:r>
            <w:r w:rsidRPr="00F228E9">
              <w:rPr>
                <w:rFonts w:ascii="Times New Roman" w:hAnsi="Times New Roman" w:cs="Times New Roman"/>
                <w:sz w:val="24"/>
                <w:szCs w:val="24"/>
              </w:rPr>
              <w:t xml:space="preserve">ПВП - препаратов с длительным периодом полураспада и медленным высвобождением. Наибольший риск связан с </w:t>
            </w:r>
            <w:r w:rsidRPr="00F228E9">
              <w:rPr>
                <w:rFonts w:ascii="Times New Roman" w:hAnsi="Times New Roman" w:cs="Times New Roman"/>
                <w:i/>
                <w:sz w:val="24"/>
                <w:szCs w:val="24"/>
              </w:rPr>
              <w:t>пироксикамом</w:t>
            </w:r>
            <w:r>
              <w:rPr>
                <w:rFonts w:ascii="Times New Roman" w:hAnsi="Times New Roman" w:cs="Times New Roman"/>
                <w:sz w:val="24"/>
                <w:szCs w:val="24"/>
              </w:rPr>
              <w:t>,</w:t>
            </w:r>
            <w:r w:rsidRPr="00F228E9">
              <w:rPr>
                <w:rFonts w:ascii="Times New Roman" w:hAnsi="Times New Roman" w:cs="Times New Roman"/>
                <w:sz w:val="24"/>
                <w:szCs w:val="24"/>
              </w:rPr>
              <w:t xml:space="preserve"> затем следует </w:t>
            </w:r>
            <w:r w:rsidRPr="00F228E9">
              <w:rPr>
                <w:rFonts w:ascii="Times New Roman" w:hAnsi="Times New Roman" w:cs="Times New Roman"/>
                <w:i/>
                <w:sz w:val="24"/>
                <w:szCs w:val="24"/>
              </w:rPr>
              <w:t>напроксен</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 тогда как ингибиторы </w:t>
            </w:r>
            <w:r w:rsidR="00325FCB">
              <w:rPr>
                <w:rFonts w:ascii="Times New Roman" w:hAnsi="Times New Roman" w:cs="Times New Roman"/>
                <w:sz w:val="24"/>
                <w:szCs w:val="24"/>
              </w:rPr>
              <w:t>циклооксигеназы</w:t>
            </w:r>
            <w:r w:rsidRPr="00F228E9">
              <w:rPr>
                <w:rFonts w:ascii="Times New Roman" w:hAnsi="Times New Roman" w:cs="Times New Roman"/>
                <w:sz w:val="24"/>
                <w:szCs w:val="24"/>
              </w:rPr>
              <w:t xml:space="preserve">-2, такие как </w:t>
            </w:r>
            <w:r w:rsidRPr="00F228E9">
              <w:rPr>
                <w:rFonts w:ascii="Times New Roman" w:hAnsi="Times New Roman" w:cs="Times New Roman"/>
                <w:i/>
                <w:sz w:val="24"/>
                <w:szCs w:val="24"/>
              </w:rPr>
              <w:t>целекоксиб</w:t>
            </w:r>
            <w:r w:rsidR="00325FCB">
              <w:rPr>
                <w:rFonts w:ascii="Times New Roman" w:hAnsi="Times New Roman" w:cs="Times New Roman"/>
                <w:i/>
                <w:sz w:val="24"/>
                <w:szCs w:val="24"/>
              </w:rPr>
              <w:t>,</w:t>
            </w:r>
            <w:r w:rsidR="00325FCB">
              <w:rPr>
                <w:rFonts w:ascii="Times New Roman" w:hAnsi="Times New Roman" w:cs="Times New Roman"/>
                <w:sz w:val="24"/>
                <w:szCs w:val="24"/>
              </w:rPr>
              <w:t xml:space="preserve"> </w:t>
            </w:r>
            <w:r w:rsidRPr="00F228E9">
              <w:rPr>
                <w:rFonts w:ascii="Times New Roman" w:hAnsi="Times New Roman" w:cs="Times New Roman"/>
                <w:sz w:val="24"/>
                <w:szCs w:val="24"/>
              </w:rPr>
              <w:t>с</w:t>
            </w:r>
            <w:r w:rsidR="006E37A4">
              <w:rPr>
                <w:rFonts w:ascii="Times New Roman" w:hAnsi="Times New Roman" w:cs="Times New Roman"/>
                <w:sz w:val="24"/>
                <w:szCs w:val="24"/>
              </w:rPr>
              <w:t>вязаны с наименьшим ри</w:t>
            </w:r>
            <w:r w:rsidR="0052143A">
              <w:rPr>
                <w:rFonts w:ascii="Times New Roman" w:hAnsi="Times New Roman" w:cs="Times New Roman"/>
                <w:sz w:val="24"/>
                <w:szCs w:val="24"/>
              </w:rPr>
              <w:t>ском [36</w:t>
            </w:r>
            <w:r w:rsidR="006E37A4">
              <w:rPr>
                <w:rFonts w:ascii="Times New Roman" w:hAnsi="Times New Roman" w:cs="Times New Roman"/>
                <w:sz w:val="24"/>
                <w:szCs w:val="24"/>
              </w:rPr>
              <w:t>]</w:t>
            </w:r>
            <w:r w:rsidR="0052143A">
              <w:rPr>
                <w:rFonts w:ascii="Times New Roman" w:hAnsi="Times New Roman" w:cs="Times New Roman"/>
                <w:sz w:val="24"/>
                <w:szCs w:val="24"/>
              </w:rPr>
              <w:t>.</w:t>
            </w:r>
          </w:p>
        </w:tc>
        <w:tc>
          <w:tcPr>
            <w:tcW w:w="816" w:type="dxa"/>
          </w:tcPr>
          <w:p w:rsidR="004E09C9" w:rsidRDefault="004E09C9" w:rsidP="002A7EBA">
            <w:pPr>
              <w:spacing w:line="360" w:lineRule="auto"/>
              <w:jc w:val="both"/>
              <w:rPr>
                <w:rFonts w:ascii="Times New Roman" w:hAnsi="Times New Roman" w:cs="Times New Roman"/>
                <w:sz w:val="24"/>
                <w:szCs w:val="24"/>
              </w:rPr>
            </w:pPr>
          </w:p>
          <w:p w:rsidR="004E09C9" w:rsidRDefault="004E09C9" w:rsidP="002A7EBA">
            <w:pPr>
              <w:spacing w:line="360" w:lineRule="auto"/>
              <w:jc w:val="both"/>
              <w:rPr>
                <w:rFonts w:ascii="Times New Roman" w:hAnsi="Times New Roman" w:cs="Times New Roman"/>
                <w:sz w:val="24"/>
                <w:szCs w:val="24"/>
              </w:rPr>
            </w:pPr>
          </w:p>
          <w:p w:rsidR="004E09C9" w:rsidRDefault="004E09C9" w:rsidP="002A7EBA">
            <w:pPr>
              <w:spacing w:line="360" w:lineRule="auto"/>
              <w:jc w:val="both"/>
              <w:rPr>
                <w:rFonts w:ascii="Times New Roman" w:hAnsi="Times New Roman" w:cs="Times New Roman"/>
                <w:sz w:val="24"/>
                <w:szCs w:val="24"/>
              </w:rPr>
            </w:pPr>
          </w:p>
          <w:p w:rsidR="00D018A7" w:rsidRDefault="004E09C9"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D018A7" w:rsidRDefault="00D018A7"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7938"/>
        <w:gridCol w:w="816"/>
      </w:tblGrid>
      <w:tr w:rsidR="00D018A7" w:rsidTr="0082189D">
        <w:tc>
          <w:tcPr>
            <w:tcW w:w="8755" w:type="dxa"/>
            <w:gridSpan w:val="2"/>
            <w:tcBorders>
              <w:bottom w:val="nil"/>
            </w:tcBorders>
          </w:tcPr>
          <w:p w:rsidR="00D018A7" w:rsidRDefault="00C92E3F" w:rsidP="00C92E3F">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Мета-анализ </w:t>
            </w:r>
            <w:r>
              <w:rPr>
                <w:rFonts w:ascii="Times New Roman" w:hAnsi="Times New Roman" w:cs="Times New Roman"/>
                <w:sz w:val="24"/>
                <w:szCs w:val="24"/>
              </w:rPr>
              <w:t xml:space="preserve">нескольких </w:t>
            </w:r>
            <w:r w:rsidRPr="00F228E9">
              <w:rPr>
                <w:rFonts w:ascii="Times New Roman" w:hAnsi="Times New Roman" w:cs="Times New Roman"/>
                <w:sz w:val="24"/>
                <w:szCs w:val="24"/>
              </w:rPr>
              <w:t xml:space="preserve">РКИ показал, что длительное регулярное использование ибупрофена, диклофенака, целекоксиба и этороксиба приводит к увеличению риска развития </w:t>
            </w:r>
            <w:r w:rsidRPr="00F228E9">
              <w:rPr>
                <w:rFonts w:ascii="Times New Roman" w:hAnsi="Times New Roman" w:cs="Times New Roman"/>
                <w:i/>
                <w:sz w:val="24"/>
                <w:szCs w:val="24"/>
              </w:rPr>
              <w:t>инфаркта миокарда и смерти от ишемической болезни сердца,</w:t>
            </w:r>
            <w:r w:rsidRPr="00F228E9">
              <w:rPr>
                <w:rFonts w:ascii="Times New Roman" w:hAnsi="Times New Roman" w:cs="Times New Roman"/>
                <w:sz w:val="24"/>
                <w:szCs w:val="24"/>
              </w:rPr>
              <w:t xml:space="preserve"> в то время как этого не наблюдалось при применении напроксе</w:t>
            </w:r>
            <w:r>
              <w:rPr>
                <w:rFonts w:ascii="Times New Roman" w:hAnsi="Times New Roman" w:cs="Times New Roman"/>
                <w:sz w:val="24"/>
                <w:szCs w:val="24"/>
              </w:rPr>
              <w:t>на. В том же мета-анализе все НПВП</w:t>
            </w:r>
            <w:r w:rsidRPr="00F228E9">
              <w:rPr>
                <w:rFonts w:ascii="Times New Roman" w:hAnsi="Times New Roman" w:cs="Times New Roman"/>
                <w:sz w:val="24"/>
                <w:szCs w:val="24"/>
              </w:rPr>
              <w:t xml:space="preserve"> связаны с повышенным риском </w:t>
            </w:r>
            <w:r>
              <w:rPr>
                <w:rFonts w:ascii="Times New Roman" w:hAnsi="Times New Roman" w:cs="Times New Roman"/>
                <w:sz w:val="24"/>
                <w:szCs w:val="24"/>
              </w:rPr>
              <w:t xml:space="preserve">развития </w:t>
            </w:r>
            <w:r w:rsidRPr="00F228E9">
              <w:rPr>
                <w:rFonts w:ascii="Times New Roman" w:hAnsi="Times New Roman" w:cs="Times New Roman"/>
                <w:sz w:val="24"/>
                <w:szCs w:val="24"/>
              </w:rPr>
              <w:t xml:space="preserve">сердечной недостаточности, но нет никаких свидетельств </w:t>
            </w:r>
            <w:r w:rsidR="0052143A">
              <w:rPr>
                <w:rFonts w:ascii="Times New Roman" w:hAnsi="Times New Roman" w:cs="Times New Roman"/>
                <w:sz w:val="24"/>
                <w:szCs w:val="24"/>
              </w:rPr>
              <w:t>повышения риска инсульта [37</w:t>
            </w:r>
            <w:r w:rsidR="006E37A4">
              <w:rPr>
                <w:rFonts w:ascii="Times New Roman" w:hAnsi="Times New Roman" w:cs="Times New Roman"/>
                <w:sz w:val="24"/>
                <w:szCs w:val="24"/>
              </w:rPr>
              <w:t>]</w:t>
            </w:r>
            <w:r w:rsidR="0052143A">
              <w:rPr>
                <w:rFonts w:ascii="Times New Roman" w:hAnsi="Times New Roman" w:cs="Times New Roman"/>
                <w:sz w:val="24"/>
                <w:szCs w:val="24"/>
              </w:rPr>
              <w:t>.</w:t>
            </w:r>
          </w:p>
        </w:tc>
        <w:tc>
          <w:tcPr>
            <w:tcW w:w="816" w:type="dxa"/>
            <w:tcBorders>
              <w:bottom w:val="nil"/>
            </w:tcBorders>
          </w:tcPr>
          <w:p w:rsidR="00C92E3F" w:rsidRDefault="00C92E3F" w:rsidP="002A7EBA">
            <w:pPr>
              <w:spacing w:line="360" w:lineRule="auto"/>
              <w:jc w:val="both"/>
              <w:rPr>
                <w:rFonts w:ascii="Times New Roman" w:hAnsi="Times New Roman" w:cs="Times New Roman"/>
                <w:sz w:val="24"/>
                <w:szCs w:val="24"/>
              </w:rPr>
            </w:pPr>
          </w:p>
          <w:p w:rsidR="00C92E3F" w:rsidRDefault="00C92E3F" w:rsidP="002A7EBA">
            <w:pPr>
              <w:spacing w:line="360" w:lineRule="auto"/>
              <w:jc w:val="both"/>
              <w:rPr>
                <w:rFonts w:ascii="Times New Roman" w:hAnsi="Times New Roman" w:cs="Times New Roman"/>
                <w:sz w:val="24"/>
                <w:szCs w:val="24"/>
              </w:rPr>
            </w:pPr>
          </w:p>
          <w:p w:rsidR="00C92E3F" w:rsidRDefault="00C92E3F" w:rsidP="002A7EBA">
            <w:pPr>
              <w:spacing w:line="360" w:lineRule="auto"/>
              <w:jc w:val="both"/>
              <w:rPr>
                <w:rFonts w:ascii="Times New Roman" w:hAnsi="Times New Roman" w:cs="Times New Roman"/>
                <w:sz w:val="24"/>
                <w:szCs w:val="24"/>
              </w:rPr>
            </w:pPr>
          </w:p>
          <w:p w:rsidR="00D018A7" w:rsidRDefault="00C92E3F"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r w:rsidR="0082189D" w:rsidTr="0082189D">
        <w:tblPrEx>
          <w:tblBorders>
            <w:top w:val="single" w:sz="4" w:space="0" w:color="auto"/>
            <w:left w:val="single" w:sz="4" w:space="0" w:color="auto"/>
            <w:bottom w:val="single" w:sz="4" w:space="0" w:color="auto"/>
            <w:right w:val="single" w:sz="4" w:space="0" w:color="auto"/>
          </w:tblBorders>
        </w:tblPrEx>
        <w:tc>
          <w:tcPr>
            <w:tcW w:w="817" w:type="dxa"/>
            <w:tcBorders>
              <w:top w:val="nil"/>
              <w:left w:val="nil"/>
              <w:bottom w:val="nil"/>
            </w:tcBorders>
          </w:tcPr>
          <w:p w:rsidR="0082189D" w:rsidRPr="0082189D" w:rsidRDefault="0082189D" w:rsidP="00F228E9">
            <w:pPr>
              <w:spacing w:line="360" w:lineRule="auto"/>
              <w:jc w:val="both"/>
              <w:rPr>
                <w:rFonts w:ascii="Times New Roman" w:hAnsi="Times New Roman" w:cs="Times New Roman"/>
                <w:b/>
                <w:sz w:val="24"/>
                <w:szCs w:val="24"/>
              </w:rPr>
            </w:pPr>
            <w:r w:rsidRPr="0082189D">
              <w:rPr>
                <w:rFonts w:ascii="Times New Roman" w:hAnsi="Times New Roman" w:cs="Times New Roman"/>
                <w:b/>
                <w:sz w:val="24"/>
                <w:szCs w:val="24"/>
              </w:rPr>
              <w:t>В</w:t>
            </w:r>
          </w:p>
        </w:tc>
        <w:tc>
          <w:tcPr>
            <w:tcW w:w="8754" w:type="dxa"/>
            <w:gridSpan w:val="2"/>
            <w:tcBorders>
              <w:top w:val="nil"/>
              <w:bottom w:val="nil"/>
              <w:right w:val="nil"/>
            </w:tcBorders>
          </w:tcPr>
          <w:p w:rsidR="0082189D" w:rsidRPr="0082189D" w:rsidRDefault="0082189D" w:rsidP="0082189D">
            <w:pPr>
              <w:spacing w:line="360" w:lineRule="auto"/>
              <w:jc w:val="both"/>
              <w:rPr>
                <w:rFonts w:ascii="Times New Roman" w:hAnsi="Times New Roman" w:cs="Times New Roman"/>
                <w:i/>
                <w:sz w:val="24"/>
                <w:szCs w:val="24"/>
              </w:rPr>
            </w:pPr>
            <w:r w:rsidRPr="0082189D">
              <w:rPr>
                <w:rFonts w:ascii="Times New Roman" w:hAnsi="Times New Roman" w:cs="Times New Roman"/>
                <w:i/>
                <w:sz w:val="24"/>
                <w:szCs w:val="24"/>
              </w:rPr>
              <w:t>НПВП должны рассматриваться при лечении пациентов с       хроническими неспецифическими болями в пояснице</w:t>
            </w:r>
          </w:p>
        </w:tc>
      </w:tr>
    </w:tbl>
    <w:p w:rsidR="00D018A7" w:rsidRDefault="00D018A7" w:rsidP="00F228E9">
      <w:pPr>
        <w:spacing w:line="360" w:lineRule="auto"/>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817"/>
        <w:gridCol w:w="8754"/>
      </w:tblGrid>
      <w:tr w:rsidR="0082189D" w:rsidTr="0082189D">
        <w:tc>
          <w:tcPr>
            <w:tcW w:w="817" w:type="dxa"/>
            <w:tcBorders>
              <w:top w:val="nil"/>
              <w:left w:val="nil"/>
              <w:bottom w:val="nil"/>
            </w:tcBorders>
          </w:tcPr>
          <w:p w:rsidR="0082189D" w:rsidRPr="0082189D" w:rsidRDefault="0082189D" w:rsidP="002A7EBA">
            <w:pPr>
              <w:spacing w:line="360" w:lineRule="auto"/>
              <w:jc w:val="both"/>
              <w:rPr>
                <w:rFonts w:ascii="Times New Roman" w:hAnsi="Times New Roman" w:cs="Times New Roman"/>
                <w:b/>
                <w:sz w:val="24"/>
                <w:szCs w:val="24"/>
              </w:rPr>
            </w:pPr>
            <w:r w:rsidRPr="0082189D">
              <w:rPr>
                <w:rFonts w:ascii="Times New Roman" w:hAnsi="Times New Roman" w:cs="Times New Roman"/>
                <w:b/>
                <w:sz w:val="24"/>
                <w:szCs w:val="24"/>
              </w:rPr>
              <w:t>В</w:t>
            </w:r>
          </w:p>
        </w:tc>
        <w:tc>
          <w:tcPr>
            <w:tcW w:w="8754" w:type="dxa"/>
            <w:tcBorders>
              <w:top w:val="nil"/>
              <w:bottom w:val="nil"/>
              <w:right w:val="nil"/>
            </w:tcBorders>
          </w:tcPr>
          <w:p w:rsidR="0082189D" w:rsidRPr="0082189D" w:rsidRDefault="0082189D" w:rsidP="0082189D">
            <w:pPr>
              <w:spacing w:line="360" w:lineRule="auto"/>
              <w:jc w:val="both"/>
              <w:rPr>
                <w:rFonts w:ascii="Times New Roman" w:hAnsi="Times New Roman" w:cs="Times New Roman"/>
                <w:i/>
                <w:sz w:val="24"/>
                <w:szCs w:val="24"/>
              </w:rPr>
            </w:pPr>
            <w:r w:rsidRPr="0082189D">
              <w:rPr>
                <w:rFonts w:ascii="Times New Roman" w:hAnsi="Times New Roman" w:cs="Times New Roman"/>
                <w:i/>
                <w:sz w:val="24"/>
                <w:szCs w:val="24"/>
              </w:rPr>
              <w:t>При назначении любого НПВП необходимо принимать во внимание риск развития заболеваний со стороны ССЗ и ЖКТ</w:t>
            </w:r>
          </w:p>
        </w:tc>
      </w:tr>
    </w:tbl>
    <w:p w:rsidR="000D1923" w:rsidRDefault="000D1923" w:rsidP="00E718D9">
      <w:pPr>
        <w:spacing w:line="360" w:lineRule="auto"/>
        <w:jc w:val="both"/>
        <w:rPr>
          <w:rFonts w:ascii="Times New Roman" w:hAnsi="Times New Roman" w:cs="Times New Roman"/>
          <w:sz w:val="24"/>
          <w:szCs w:val="24"/>
        </w:rPr>
      </w:pPr>
    </w:p>
    <w:p w:rsidR="00E718D9" w:rsidRDefault="00E718D9" w:rsidP="00E718D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 xml:space="preserve">Дальнейшие </w:t>
      </w:r>
      <w:r w:rsidR="0082189D">
        <w:rPr>
          <w:rFonts w:ascii="Times New Roman" w:hAnsi="Times New Roman" w:cs="Times New Roman"/>
          <w:sz w:val="24"/>
          <w:szCs w:val="24"/>
        </w:rPr>
        <w:t>рекомендации по использованию НПВП</w:t>
      </w:r>
      <w:r w:rsidRPr="00F228E9">
        <w:rPr>
          <w:rFonts w:ascii="Times New Roman" w:hAnsi="Times New Roman" w:cs="Times New Roman"/>
          <w:sz w:val="24"/>
          <w:szCs w:val="24"/>
        </w:rPr>
        <w:t xml:space="preserve"> содержатся в руководствах, посвященных ревматоидному </w:t>
      </w:r>
      <w:r w:rsidR="0052143A">
        <w:rPr>
          <w:rFonts w:ascii="Times New Roman" w:hAnsi="Times New Roman" w:cs="Times New Roman"/>
          <w:sz w:val="24"/>
          <w:szCs w:val="24"/>
        </w:rPr>
        <w:t>артриту, остеоартрозу и подагре</w:t>
      </w:r>
      <w:r w:rsidRPr="00F228E9">
        <w:rPr>
          <w:rFonts w:ascii="Times New Roman" w:hAnsi="Times New Roman" w:cs="Times New Roman"/>
          <w:sz w:val="24"/>
          <w:szCs w:val="24"/>
        </w:rPr>
        <w:t xml:space="preserve"> </w:t>
      </w:r>
      <w:r w:rsidR="006E37A4">
        <w:rPr>
          <w:rFonts w:ascii="Times New Roman" w:hAnsi="Times New Roman" w:cs="Times New Roman"/>
          <w:sz w:val="24"/>
          <w:szCs w:val="24"/>
        </w:rPr>
        <w:t>[</w:t>
      </w:r>
      <w:r w:rsidR="0052143A">
        <w:rPr>
          <w:rFonts w:ascii="Times New Roman" w:hAnsi="Times New Roman" w:cs="Times New Roman"/>
          <w:sz w:val="24"/>
          <w:szCs w:val="24"/>
        </w:rPr>
        <w:t>38, 39-42</w:t>
      </w:r>
      <w:r w:rsidR="006E37A4">
        <w:rPr>
          <w:rFonts w:ascii="Times New Roman" w:hAnsi="Times New Roman" w:cs="Times New Roman"/>
          <w:sz w:val="24"/>
          <w:szCs w:val="24"/>
        </w:rPr>
        <w:t>]</w:t>
      </w:r>
      <w:r w:rsidR="0052143A">
        <w:rPr>
          <w:rFonts w:ascii="Times New Roman" w:hAnsi="Times New Roman" w:cs="Times New Roman"/>
          <w:sz w:val="24"/>
          <w:szCs w:val="24"/>
        </w:rPr>
        <w:t>.</w:t>
      </w:r>
    </w:p>
    <w:p w:rsidR="00E718D9" w:rsidRDefault="00146756" w:rsidP="005346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9E7500">
        <w:rPr>
          <w:rFonts w:ascii="Times New Roman" w:hAnsi="Times New Roman" w:cs="Times New Roman"/>
          <w:sz w:val="24"/>
          <w:szCs w:val="24"/>
        </w:rPr>
        <w:t xml:space="preserve">.3.2.2 </w:t>
      </w:r>
      <w:r w:rsidR="00E718D9" w:rsidRPr="009E7500">
        <w:rPr>
          <w:rFonts w:ascii="Times New Roman" w:hAnsi="Times New Roman" w:cs="Times New Roman"/>
          <w:i/>
          <w:sz w:val="24"/>
          <w:szCs w:val="24"/>
        </w:rPr>
        <w:t>ПАРАЦЕТАМОЛ</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89639B" w:rsidTr="0089639B">
        <w:tc>
          <w:tcPr>
            <w:tcW w:w="8613" w:type="dxa"/>
          </w:tcPr>
          <w:p w:rsidR="0089639B" w:rsidRDefault="0089639B" w:rsidP="0053465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Недостаточн</w:t>
            </w:r>
            <w:r>
              <w:rPr>
                <w:rFonts w:ascii="Times New Roman" w:hAnsi="Times New Roman" w:cs="Times New Roman"/>
                <w:sz w:val="24"/>
                <w:szCs w:val="24"/>
              </w:rPr>
              <w:t xml:space="preserve">о доказательств </w:t>
            </w:r>
            <w:r w:rsidR="00802BDD">
              <w:rPr>
                <w:rFonts w:ascii="Times New Roman" w:hAnsi="Times New Roman" w:cs="Times New Roman"/>
                <w:sz w:val="24"/>
                <w:szCs w:val="24"/>
              </w:rPr>
              <w:t>эффективности парацетамола при</w:t>
            </w:r>
            <w:r w:rsidRPr="00F228E9">
              <w:rPr>
                <w:rFonts w:ascii="Times New Roman" w:hAnsi="Times New Roman" w:cs="Times New Roman"/>
                <w:sz w:val="24"/>
                <w:szCs w:val="24"/>
              </w:rPr>
              <w:t xml:space="preserve"> лечении пациентов с </w:t>
            </w:r>
            <w:r>
              <w:rPr>
                <w:rFonts w:ascii="Times New Roman" w:hAnsi="Times New Roman" w:cs="Times New Roman"/>
                <w:sz w:val="24"/>
                <w:szCs w:val="24"/>
              </w:rPr>
              <w:t>выраженными</w:t>
            </w:r>
            <w:r w:rsidRPr="00F228E9">
              <w:rPr>
                <w:rFonts w:ascii="Times New Roman" w:hAnsi="Times New Roman" w:cs="Times New Roman"/>
                <w:sz w:val="24"/>
                <w:szCs w:val="24"/>
              </w:rPr>
              <w:t xml:space="preserve"> хроническими </w:t>
            </w:r>
            <w:r w:rsidR="00802BDD">
              <w:rPr>
                <w:rFonts w:ascii="Times New Roman" w:hAnsi="Times New Roman" w:cs="Times New Roman"/>
                <w:sz w:val="24"/>
                <w:szCs w:val="24"/>
              </w:rPr>
              <w:t xml:space="preserve">болями в </w:t>
            </w:r>
            <w:r>
              <w:rPr>
                <w:rFonts w:ascii="Times New Roman" w:hAnsi="Times New Roman" w:cs="Times New Roman"/>
                <w:sz w:val="24"/>
                <w:szCs w:val="24"/>
              </w:rPr>
              <w:t>поясни</w:t>
            </w:r>
            <w:r w:rsidR="00802BDD">
              <w:rPr>
                <w:rFonts w:ascii="Times New Roman" w:hAnsi="Times New Roman" w:cs="Times New Roman"/>
                <w:sz w:val="24"/>
                <w:szCs w:val="24"/>
              </w:rPr>
              <w:t>це</w:t>
            </w:r>
            <w:r>
              <w:rPr>
                <w:rFonts w:ascii="Times New Roman" w:hAnsi="Times New Roman" w:cs="Times New Roman"/>
                <w:sz w:val="24"/>
                <w:szCs w:val="24"/>
              </w:rPr>
              <w:t xml:space="preserve"> </w:t>
            </w:r>
            <w:r w:rsidR="0052143A">
              <w:rPr>
                <w:rFonts w:ascii="Times New Roman" w:hAnsi="Times New Roman" w:cs="Times New Roman"/>
                <w:sz w:val="24"/>
                <w:szCs w:val="24"/>
              </w:rPr>
              <w:t>[34,43</w:t>
            </w:r>
            <w:r w:rsidR="006E37A4">
              <w:rPr>
                <w:rFonts w:ascii="Times New Roman" w:hAnsi="Times New Roman" w:cs="Times New Roman"/>
                <w:sz w:val="24"/>
                <w:szCs w:val="24"/>
              </w:rPr>
              <w:t>]</w:t>
            </w:r>
            <w:r w:rsidR="00802BDD">
              <w:rPr>
                <w:rFonts w:ascii="Times New Roman" w:hAnsi="Times New Roman" w:cs="Times New Roman"/>
                <w:sz w:val="24"/>
                <w:szCs w:val="24"/>
              </w:rPr>
              <w:t xml:space="preserve">.  </w:t>
            </w:r>
          </w:p>
        </w:tc>
        <w:tc>
          <w:tcPr>
            <w:tcW w:w="958" w:type="dxa"/>
          </w:tcPr>
          <w:p w:rsidR="0089639B" w:rsidRDefault="0089639B" w:rsidP="00534651">
            <w:pPr>
              <w:spacing w:line="360" w:lineRule="auto"/>
              <w:jc w:val="both"/>
              <w:rPr>
                <w:rFonts w:ascii="Times New Roman" w:hAnsi="Times New Roman" w:cs="Times New Roman"/>
                <w:sz w:val="24"/>
                <w:szCs w:val="24"/>
              </w:rPr>
            </w:pPr>
          </w:p>
          <w:p w:rsidR="0089639B" w:rsidRDefault="0089639B" w:rsidP="00534651">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89639B" w:rsidRDefault="0089639B" w:rsidP="00E718D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89639B" w:rsidTr="00802BDD">
        <w:tc>
          <w:tcPr>
            <w:tcW w:w="8613" w:type="dxa"/>
          </w:tcPr>
          <w:p w:rsidR="0089639B" w:rsidRPr="006E37A4" w:rsidRDefault="00802BDD" w:rsidP="005C1CD7">
            <w:pPr>
              <w:spacing w:line="360" w:lineRule="auto"/>
              <w:jc w:val="both"/>
              <w:rPr>
                <w:rFonts w:ascii="Times New Roman" w:hAnsi="Times New Roman" w:cs="Times New Roman"/>
                <w:sz w:val="24"/>
                <w:szCs w:val="24"/>
              </w:rPr>
            </w:pPr>
            <w:r w:rsidRPr="005C1CD7">
              <w:rPr>
                <w:rFonts w:ascii="Times New Roman" w:hAnsi="Times New Roman" w:cs="Times New Roman"/>
                <w:sz w:val="24"/>
                <w:szCs w:val="24"/>
              </w:rPr>
              <w:t>Сочетание пар</w:t>
            </w:r>
            <w:r w:rsidR="001E5B50" w:rsidRPr="005C1CD7">
              <w:rPr>
                <w:rFonts w:ascii="Times New Roman" w:hAnsi="Times New Roman" w:cs="Times New Roman"/>
                <w:sz w:val="24"/>
                <w:szCs w:val="24"/>
              </w:rPr>
              <w:t>а</w:t>
            </w:r>
            <w:r w:rsidRPr="005C1CD7">
              <w:rPr>
                <w:rFonts w:ascii="Times New Roman" w:hAnsi="Times New Roman" w:cs="Times New Roman"/>
                <w:sz w:val="24"/>
                <w:szCs w:val="24"/>
              </w:rPr>
              <w:t xml:space="preserve">цетамола (1000 мг) и ибупрофена (400 мг) показали </w:t>
            </w:r>
            <w:r w:rsidR="005C1CD7">
              <w:rPr>
                <w:rFonts w:ascii="Times New Roman" w:hAnsi="Times New Roman" w:cs="Times New Roman"/>
                <w:sz w:val="24"/>
                <w:szCs w:val="24"/>
              </w:rPr>
              <w:t xml:space="preserve">значительно </w:t>
            </w:r>
            <w:r w:rsidRPr="005C1CD7">
              <w:rPr>
                <w:rFonts w:ascii="Times New Roman" w:hAnsi="Times New Roman" w:cs="Times New Roman"/>
                <w:sz w:val="24"/>
                <w:szCs w:val="24"/>
              </w:rPr>
              <w:t xml:space="preserve">больший эффект, чем один парацетамол 1000 мг при болевых ощущениях в коленных суставах в течении 13 недель, но </w:t>
            </w:r>
            <w:r w:rsidR="005C1CD7">
              <w:rPr>
                <w:rFonts w:ascii="Times New Roman" w:hAnsi="Times New Roman" w:cs="Times New Roman"/>
                <w:sz w:val="24"/>
                <w:szCs w:val="24"/>
              </w:rPr>
              <w:t>при этом появляет</w:t>
            </w:r>
            <w:r w:rsidRPr="005C1CD7">
              <w:rPr>
                <w:rFonts w:ascii="Times New Roman" w:hAnsi="Times New Roman" w:cs="Times New Roman"/>
                <w:sz w:val="24"/>
                <w:szCs w:val="24"/>
              </w:rPr>
              <w:t xml:space="preserve">ся  повышенный риск развития желудочно-кишечного кровотечения </w:t>
            </w:r>
            <w:r w:rsidR="006E37A4" w:rsidRPr="005C1CD7">
              <w:rPr>
                <w:rFonts w:ascii="Times New Roman" w:hAnsi="Times New Roman" w:cs="Times New Roman"/>
                <w:sz w:val="24"/>
                <w:szCs w:val="24"/>
              </w:rPr>
              <w:t>[</w:t>
            </w:r>
            <w:r w:rsidR="0052143A" w:rsidRPr="005C1CD7">
              <w:rPr>
                <w:rFonts w:ascii="Times New Roman" w:hAnsi="Times New Roman" w:cs="Times New Roman"/>
                <w:sz w:val="24"/>
                <w:szCs w:val="24"/>
              </w:rPr>
              <w:t>45</w:t>
            </w:r>
            <w:r w:rsidR="006E37A4" w:rsidRPr="005C1CD7">
              <w:rPr>
                <w:rFonts w:ascii="Times New Roman" w:hAnsi="Times New Roman" w:cs="Times New Roman"/>
                <w:sz w:val="24"/>
                <w:szCs w:val="24"/>
              </w:rPr>
              <w:t>]</w:t>
            </w:r>
          </w:p>
        </w:tc>
        <w:tc>
          <w:tcPr>
            <w:tcW w:w="958" w:type="dxa"/>
          </w:tcPr>
          <w:p w:rsidR="00802BDD" w:rsidRDefault="00802BDD" w:rsidP="002A7EBA">
            <w:pPr>
              <w:spacing w:line="360" w:lineRule="auto"/>
              <w:jc w:val="both"/>
              <w:rPr>
                <w:rFonts w:ascii="Times New Roman" w:hAnsi="Times New Roman" w:cs="Times New Roman"/>
                <w:sz w:val="24"/>
                <w:szCs w:val="24"/>
              </w:rPr>
            </w:pPr>
          </w:p>
          <w:p w:rsidR="0089639B" w:rsidRDefault="00802BDD"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802BDD" w:rsidRDefault="00802BDD" w:rsidP="00E718D9">
      <w:pPr>
        <w:spacing w:line="360" w:lineRule="auto"/>
        <w:jc w:val="both"/>
        <w:rPr>
          <w:rFonts w:ascii="Times New Roman" w:hAnsi="Times New Roman" w:cs="Times New Roman"/>
          <w:sz w:val="24"/>
          <w:szCs w:val="24"/>
        </w:rPr>
      </w:pPr>
    </w:p>
    <w:p w:rsidR="00E718D9" w:rsidRPr="009E7500" w:rsidRDefault="00146756" w:rsidP="00534651">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9E7500" w:rsidRPr="009E7500">
        <w:rPr>
          <w:rFonts w:ascii="Times New Roman" w:hAnsi="Times New Roman" w:cs="Times New Roman"/>
          <w:i/>
          <w:sz w:val="24"/>
          <w:szCs w:val="24"/>
        </w:rPr>
        <w:t xml:space="preserve">.3.2.4 </w:t>
      </w:r>
      <w:r w:rsidR="00802BDD" w:rsidRPr="009E7500">
        <w:rPr>
          <w:rFonts w:ascii="Times New Roman" w:hAnsi="Times New Roman" w:cs="Times New Roman"/>
          <w:i/>
          <w:sz w:val="24"/>
          <w:szCs w:val="24"/>
        </w:rPr>
        <w:t xml:space="preserve">НПВП </w:t>
      </w:r>
      <w:r w:rsidR="009E7500">
        <w:rPr>
          <w:rFonts w:ascii="Times New Roman" w:hAnsi="Times New Roman" w:cs="Times New Roman"/>
          <w:i/>
          <w:sz w:val="24"/>
          <w:szCs w:val="24"/>
        </w:rPr>
        <w:t>МЕСТНОГО ДЕЙСТВИЯ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802BDD" w:rsidTr="002A7EBA">
        <w:tc>
          <w:tcPr>
            <w:tcW w:w="8613" w:type="dxa"/>
          </w:tcPr>
          <w:p w:rsidR="00802BDD" w:rsidRPr="009E7500" w:rsidRDefault="00666EBB" w:rsidP="00534651">
            <w:pPr>
              <w:spacing w:line="360" w:lineRule="auto"/>
              <w:jc w:val="both"/>
              <w:rPr>
                <w:rFonts w:ascii="Times New Roman" w:hAnsi="Times New Roman" w:cs="Times New Roman"/>
                <w:sz w:val="24"/>
                <w:szCs w:val="24"/>
              </w:rPr>
            </w:pPr>
            <w:r>
              <w:rPr>
                <w:rFonts w:ascii="Times New Roman" w:hAnsi="Times New Roman" w:cs="Times New Roman"/>
                <w:sz w:val="24"/>
                <w:szCs w:val="24"/>
              </w:rPr>
              <w:t>Местные Н</w:t>
            </w:r>
            <w:r w:rsidRPr="00F228E9">
              <w:rPr>
                <w:rFonts w:ascii="Times New Roman" w:hAnsi="Times New Roman" w:cs="Times New Roman"/>
                <w:sz w:val="24"/>
                <w:szCs w:val="24"/>
              </w:rPr>
              <w:t xml:space="preserve">ПВП </w:t>
            </w:r>
            <w:r>
              <w:rPr>
                <w:rFonts w:ascii="Times New Roman" w:hAnsi="Times New Roman" w:cs="Times New Roman"/>
                <w:sz w:val="24"/>
                <w:szCs w:val="24"/>
              </w:rPr>
              <w:t>оказались</w:t>
            </w:r>
            <w:r w:rsidRPr="00F228E9">
              <w:rPr>
                <w:rFonts w:ascii="Times New Roman" w:hAnsi="Times New Roman" w:cs="Times New Roman"/>
                <w:sz w:val="24"/>
                <w:szCs w:val="24"/>
              </w:rPr>
              <w:t xml:space="preserve"> более эффективны</w:t>
            </w:r>
            <w:r>
              <w:rPr>
                <w:rFonts w:ascii="Times New Roman" w:hAnsi="Times New Roman" w:cs="Times New Roman"/>
                <w:sz w:val="24"/>
                <w:szCs w:val="24"/>
              </w:rPr>
              <w:t xml:space="preserve">ми, чем плацебо при </w:t>
            </w:r>
            <w:r w:rsidRPr="00F228E9">
              <w:rPr>
                <w:rFonts w:ascii="Times New Roman" w:hAnsi="Times New Roman" w:cs="Times New Roman"/>
                <w:sz w:val="24"/>
                <w:szCs w:val="24"/>
              </w:rPr>
              <w:t>хронических</w:t>
            </w:r>
            <w:r>
              <w:rPr>
                <w:rFonts w:ascii="Times New Roman" w:hAnsi="Times New Roman" w:cs="Times New Roman"/>
                <w:sz w:val="24"/>
                <w:szCs w:val="24"/>
              </w:rPr>
              <w:t xml:space="preserve"> заболеваниях</w:t>
            </w:r>
            <w:r w:rsidRPr="00F228E9">
              <w:rPr>
                <w:rFonts w:ascii="Times New Roman" w:hAnsi="Times New Roman" w:cs="Times New Roman"/>
                <w:sz w:val="24"/>
                <w:szCs w:val="24"/>
              </w:rPr>
              <w:t xml:space="preserve"> опо</w:t>
            </w:r>
            <w:r w:rsidR="006E37A4">
              <w:rPr>
                <w:rFonts w:ascii="Times New Roman" w:hAnsi="Times New Roman" w:cs="Times New Roman"/>
                <w:sz w:val="24"/>
                <w:szCs w:val="24"/>
              </w:rPr>
              <w:t>рно-двигательного аппарата [</w:t>
            </w:r>
            <w:r w:rsidR="0052143A">
              <w:rPr>
                <w:rFonts w:ascii="Times New Roman" w:hAnsi="Times New Roman" w:cs="Times New Roman"/>
                <w:sz w:val="24"/>
                <w:szCs w:val="24"/>
              </w:rPr>
              <w:t>47</w:t>
            </w:r>
            <w:r w:rsidR="006E37A4">
              <w:rPr>
                <w:rFonts w:ascii="Times New Roman" w:hAnsi="Times New Roman" w:cs="Times New Roman"/>
                <w:sz w:val="24"/>
                <w:szCs w:val="24"/>
              </w:rPr>
              <w:t>]</w:t>
            </w:r>
            <w:r>
              <w:rPr>
                <w:rFonts w:ascii="Times New Roman" w:hAnsi="Times New Roman" w:cs="Times New Roman"/>
                <w:sz w:val="24"/>
                <w:szCs w:val="24"/>
              </w:rPr>
              <w:t>. Получены высокие доказательства применения</w:t>
            </w:r>
            <w:r w:rsidRPr="00F228E9">
              <w:rPr>
                <w:rFonts w:ascii="Times New Roman" w:hAnsi="Times New Roman" w:cs="Times New Roman"/>
                <w:sz w:val="24"/>
                <w:szCs w:val="24"/>
              </w:rPr>
              <w:t xml:space="preserve"> диклофенака местного действия</w:t>
            </w:r>
            <w:r>
              <w:rPr>
                <w:rFonts w:ascii="Times New Roman" w:hAnsi="Times New Roman" w:cs="Times New Roman"/>
                <w:sz w:val="24"/>
                <w:szCs w:val="24"/>
              </w:rPr>
              <w:t xml:space="preserve"> в течение 8-</w:t>
            </w:r>
            <w:r w:rsidRPr="00F228E9">
              <w:rPr>
                <w:rFonts w:ascii="Times New Roman" w:hAnsi="Times New Roman" w:cs="Times New Roman"/>
                <w:sz w:val="24"/>
                <w:szCs w:val="24"/>
              </w:rPr>
              <w:t>12</w:t>
            </w:r>
            <w:r>
              <w:rPr>
                <w:rFonts w:ascii="Times New Roman" w:hAnsi="Times New Roman" w:cs="Times New Roman"/>
                <w:sz w:val="24"/>
                <w:szCs w:val="24"/>
              </w:rPr>
              <w:t xml:space="preserve"> недель при остеоартрите по сравнению с плацебо.</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 При применении местных НПВП </w:t>
            </w:r>
            <w:r w:rsidRPr="00F228E9">
              <w:rPr>
                <w:rFonts w:ascii="Times New Roman" w:hAnsi="Times New Roman" w:cs="Times New Roman"/>
                <w:sz w:val="24"/>
                <w:szCs w:val="24"/>
              </w:rPr>
              <w:t>зафиксированы</w:t>
            </w:r>
            <w:r>
              <w:rPr>
                <w:rFonts w:ascii="Times New Roman" w:hAnsi="Times New Roman" w:cs="Times New Roman"/>
                <w:sz w:val="24"/>
                <w:szCs w:val="24"/>
              </w:rPr>
              <w:t xml:space="preserve"> побочные эффекты</w:t>
            </w:r>
            <w:r w:rsidRPr="00F228E9">
              <w:rPr>
                <w:rFonts w:ascii="Times New Roman" w:hAnsi="Times New Roman" w:cs="Times New Roman"/>
                <w:sz w:val="24"/>
                <w:szCs w:val="24"/>
              </w:rPr>
              <w:t xml:space="preserve"> в виде легких кожных реакций, </w:t>
            </w:r>
            <w:r>
              <w:rPr>
                <w:rFonts w:ascii="Times New Roman" w:hAnsi="Times New Roman" w:cs="Times New Roman"/>
                <w:sz w:val="24"/>
                <w:szCs w:val="24"/>
              </w:rPr>
              <w:t xml:space="preserve">в отличие от </w:t>
            </w:r>
            <w:r w:rsidRPr="00F228E9">
              <w:rPr>
                <w:rFonts w:ascii="Times New Roman" w:hAnsi="Times New Roman" w:cs="Times New Roman"/>
                <w:sz w:val="24"/>
                <w:szCs w:val="24"/>
              </w:rPr>
              <w:t>плацебо или пероральны</w:t>
            </w:r>
            <w:r>
              <w:rPr>
                <w:rFonts w:ascii="Times New Roman" w:hAnsi="Times New Roman" w:cs="Times New Roman"/>
                <w:sz w:val="24"/>
                <w:szCs w:val="24"/>
              </w:rPr>
              <w:t xml:space="preserve">х НПВП. Число </w:t>
            </w:r>
            <w:r w:rsidRPr="00F228E9">
              <w:rPr>
                <w:rFonts w:ascii="Times New Roman" w:hAnsi="Times New Roman" w:cs="Times New Roman"/>
                <w:sz w:val="24"/>
                <w:szCs w:val="24"/>
              </w:rPr>
              <w:t>побочных явл</w:t>
            </w:r>
            <w:r>
              <w:rPr>
                <w:rFonts w:ascii="Times New Roman" w:hAnsi="Times New Roman" w:cs="Times New Roman"/>
                <w:sz w:val="24"/>
                <w:szCs w:val="24"/>
              </w:rPr>
              <w:t>ений со стороны ЖКТ при применении местных Н</w:t>
            </w:r>
            <w:r w:rsidRPr="00F228E9">
              <w:rPr>
                <w:rFonts w:ascii="Times New Roman" w:hAnsi="Times New Roman" w:cs="Times New Roman"/>
                <w:sz w:val="24"/>
                <w:szCs w:val="24"/>
              </w:rPr>
              <w:t>ПВП не отличались от плацебо, но были ре</w:t>
            </w:r>
            <w:r>
              <w:rPr>
                <w:rFonts w:ascii="Times New Roman" w:hAnsi="Times New Roman" w:cs="Times New Roman"/>
                <w:sz w:val="24"/>
                <w:szCs w:val="24"/>
              </w:rPr>
              <w:t>же в сравнении с пероральными Н</w:t>
            </w:r>
            <w:r w:rsidR="009E7500">
              <w:rPr>
                <w:rFonts w:ascii="Times New Roman" w:hAnsi="Times New Roman" w:cs="Times New Roman"/>
                <w:sz w:val="24"/>
                <w:szCs w:val="24"/>
              </w:rPr>
              <w:t>ПВП</w:t>
            </w:r>
            <w:r w:rsidRPr="00F228E9">
              <w:rPr>
                <w:rFonts w:ascii="Times New Roman" w:hAnsi="Times New Roman" w:cs="Times New Roman"/>
                <w:sz w:val="24"/>
                <w:szCs w:val="24"/>
              </w:rPr>
              <w:t xml:space="preserve"> </w:t>
            </w:r>
            <w:r w:rsidR="006E37A4" w:rsidRPr="009E7500">
              <w:rPr>
                <w:rFonts w:ascii="Times New Roman" w:hAnsi="Times New Roman" w:cs="Times New Roman"/>
                <w:sz w:val="24"/>
                <w:szCs w:val="24"/>
              </w:rPr>
              <w:t>[</w:t>
            </w:r>
            <w:r w:rsidR="0052143A">
              <w:rPr>
                <w:rFonts w:ascii="Times New Roman" w:hAnsi="Times New Roman" w:cs="Times New Roman"/>
                <w:sz w:val="24"/>
                <w:szCs w:val="24"/>
              </w:rPr>
              <w:t>47</w:t>
            </w:r>
            <w:r w:rsidR="006E37A4" w:rsidRPr="009E7500">
              <w:rPr>
                <w:rFonts w:ascii="Times New Roman" w:hAnsi="Times New Roman" w:cs="Times New Roman"/>
                <w:sz w:val="24"/>
                <w:szCs w:val="24"/>
              </w:rPr>
              <w:t>]</w:t>
            </w:r>
            <w:r w:rsidR="009E7500">
              <w:rPr>
                <w:rFonts w:ascii="Times New Roman" w:hAnsi="Times New Roman" w:cs="Times New Roman"/>
                <w:sz w:val="24"/>
                <w:szCs w:val="24"/>
              </w:rPr>
              <w:t>.</w:t>
            </w:r>
          </w:p>
        </w:tc>
        <w:tc>
          <w:tcPr>
            <w:tcW w:w="958" w:type="dxa"/>
          </w:tcPr>
          <w:p w:rsidR="00802BDD" w:rsidRDefault="00802BDD" w:rsidP="00534651">
            <w:pPr>
              <w:spacing w:line="360" w:lineRule="auto"/>
              <w:jc w:val="both"/>
              <w:rPr>
                <w:rFonts w:ascii="Times New Roman" w:hAnsi="Times New Roman" w:cs="Times New Roman"/>
                <w:sz w:val="24"/>
                <w:szCs w:val="24"/>
              </w:rPr>
            </w:pPr>
          </w:p>
          <w:p w:rsidR="00666EBB" w:rsidRDefault="00666EBB" w:rsidP="00534651">
            <w:pPr>
              <w:spacing w:line="360" w:lineRule="auto"/>
              <w:jc w:val="both"/>
              <w:rPr>
                <w:rFonts w:ascii="Times New Roman" w:hAnsi="Times New Roman" w:cs="Times New Roman"/>
                <w:sz w:val="24"/>
                <w:szCs w:val="24"/>
              </w:rPr>
            </w:pPr>
          </w:p>
          <w:p w:rsidR="00666EBB" w:rsidRDefault="00666EBB" w:rsidP="00534651">
            <w:pPr>
              <w:spacing w:line="360" w:lineRule="auto"/>
              <w:jc w:val="both"/>
              <w:rPr>
                <w:rFonts w:ascii="Times New Roman" w:hAnsi="Times New Roman" w:cs="Times New Roman"/>
                <w:sz w:val="24"/>
                <w:szCs w:val="24"/>
              </w:rPr>
            </w:pPr>
          </w:p>
          <w:p w:rsidR="00666EBB" w:rsidRDefault="00666EBB" w:rsidP="00534651">
            <w:pPr>
              <w:spacing w:line="360" w:lineRule="auto"/>
              <w:jc w:val="both"/>
              <w:rPr>
                <w:rFonts w:ascii="Times New Roman" w:hAnsi="Times New Roman" w:cs="Times New Roman"/>
                <w:sz w:val="24"/>
                <w:szCs w:val="24"/>
              </w:rPr>
            </w:pPr>
          </w:p>
          <w:p w:rsidR="00802BDD" w:rsidRDefault="00802BDD" w:rsidP="00534651">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802BDD" w:rsidRDefault="00802BDD"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B36D79" w:rsidTr="00B36D79">
        <w:tc>
          <w:tcPr>
            <w:tcW w:w="817" w:type="dxa"/>
          </w:tcPr>
          <w:p w:rsidR="00B36D79" w:rsidRDefault="00B36D79" w:rsidP="002A7EBA">
            <w:pPr>
              <w:spacing w:line="360" w:lineRule="auto"/>
              <w:jc w:val="both"/>
              <w:rPr>
                <w:rFonts w:ascii="Times New Roman" w:hAnsi="Times New Roman" w:cs="Times New Roman"/>
                <w:sz w:val="24"/>
                <w:szCs w:val="24"/>
              </w:rPr>
            </w:pPr>
          </w:p>
          <w:p w:rsidR="00B36D79" w:rsidRDefault="00B36D79" w:rsidP="002A7EBA">
            <w:pPr>
              <w:spacing w:line="360" w:lineRule="auto"/>
              <w:jc w:val="both"/>
              <w:rPr>
                <w:rFonts w:ascii="Times New Roman" w:hAnsi="Times New Roman" w:cs="Times New Roman"/>
                <w:sz w:val="24"/>
                <w:szCs w:val="24"/>
              </w:rPr>
            </w:pPr>
          </w:p>
          <w:p w:rsidR="00B36D79" w:rsidRDefault="00B36D79"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А</w:t>
            </w:r>
          </w:p>
        </w:tc>
        <w:tc>
          <w:tcPr>
            <w:tcW w:w="8754" w:type="dxa"/>
          </w:tcPr>
          <w:p w:rsidR="00B36D79" w:rsidRDefault="00B36D79" w:rsidP="00B36D79">
            <w:pPr>
              <w:spacing w:line="360" w:lineRule="auto"/>
              <w:jc w:val="both"/>
              <w:rPr>
                <w:rFonts w:ascii="Times New Roman" w:hAnsi="Times New Roman" w:cs="Times New Roman"/>
                <w:sz w:val="24"/>
                <w:szCs w:val="24"/>
              </w:rPr>
            </w:pPr>
            <w:r>
              <w:rPr>
                <w:rFonts w:ascii="Times New Roman" w:hAnsi="Times New Roman" w:cs="Times New Roman"/>
                <w:sz w:val="24"/>
                <w:szCs w:val="24"/>
              </w:rPr>
              <w:t>Н</w:t>
            </w:r>
            <w:r w:rsidRPr="00F228E9">
              <w:rPr>
                <w:rFonts w:ascii="Times New Roman" w:hAnsi="Times New Roman" w:cs="Times New Roman"/>
                <w:sz w:val="24"/>
                <w:szCs w:val="24"/>
              </w:rPr>
              <w:t>ПВП местного действия</w:t>
            </w:r>
            <w:r>
              <w:rPr>
                <w:rFonts w:ascii="Times New Roman" w:hAnsi="Times New Roman" w:cs="Times New Roman"/>
                <w:sz w:val="24"/>
                <w:szCs w:val="24"/>
              </w:rPr>
              <w:t xml:space="preserve"> рекомендуются при </w:t>
            </w:r>
            <w:r w:rsidRPr="00F228E9">
              <w:rPr>
                <w:rFonts w:ascii="Times New Roman" w:hAnsi="Times New Roman" w:cs="Times New Roman"/>
                <w:sz w:val="24"/>
                <w:szCs w:val="24"/>
              </w:rPr>
              <w:t>лечении пациентов с хронической болью при заболеваниях опорно-двигательного аппарата, особенно у пациентов, которые не переносят пероральные НПВП</w:t>
            </w:r>
          </w:p>
        </w:tc>
      </w:tr>
    </w:tbl>
    <w:p w:rsidR="00802BDD" w:rsidRDefault="00802BDD" w:rsidP="00F228E9">
      <w:pPr>
        <w:spacing w:line="360" w:lineRule="auto"/>
        <w:jc w:val="both"/>
        <w:rPr>
          <w:rFonts w:ascii="Times New Roman" w:hAnsi="Times New Roman" w:cs="Times New Roman"/>
          <w:sz w:val="24"/>
          <w:szCs w:val="24"/>
        </w:rPr>
      </w:pPr>
    </w:p>
    <w:p w:rsidR="00E718D9" w:rsidRPr="009E7500" w:rsidRDefault="00146756" w:rsidP="00F228E9">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9E7500" w:rsidRPr="009E7500">
        <w:rPr>
          <w:rFonts w:ascii="Times New Roman" w:hAnsi="Times New Roman" w:cs="Times New Roman"/>
          <w:i/>
          <w:sz w:val="24"/>
          <w:szCs w:val="24"/>
        </w:rPr>
        <w:t>.3.2.5 КАПСАИЦИН (МЕСТНОГО ДЕЙСТВИЯ</w:t>
      </w:r>
      <w:r w:rsidR="00EF74D8" w:rsidRPr="009E7500">
        <w:rPr>
          <w:rFonts w:ascii="Times New Roman" w:hAnsi="Times New Roman" w:cs="Times New Roman"/>
          <w:i/>
          <w:sz w:val="24"/>
          <w:szCs w:val="24"/>
        </w:rPr>
        <w:t>)</w:t>
      </w:r>
    </w:p>
    <w:p w:rsidR="00EF74D8" w:rsidRDefault="00EF74D8"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Капсаицин местного действия </w:t>
      </w:r>
      <w:r w:rsidR="00740B0B">
        <w:rPr>
          <w:rFonts w:ascii="Times New Roman" w:hAnsi="Times New Roman" w:cs="Times New Roman"/>
          <w:sz w:val="24"/>
          <w:szCs w:val="24"/>
        </w:rPr>
        <w:t xml:space="preserve">выпускается в виде крема </w:t>
      </w:r>
      <w:r w:rsidRPr="00F228E9">
        <w:rPr>
          <w:rFonts w:ascii="Times New Roman" w:hAnsi="Times New Roman" w:cs="Times New Roman"/>
          <w:sz w:val="24"/>
          <w:szCs w:val="24"/>
        </w:rPr>
        <w:t>0,025% или 0,075% основного вещества или в виде пластыря с высокой дозой (8%) основного вещества</w:t>
      </w:r>
      <w:r w:rsidR="009E7500">
        <w:rPr>
          <w:rFonts w:ascii="Times New Roman" w:hAnsi="Times New Roman" w:cs="Times New Roman"/>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740B0B" w:rsidTr="002A7EBA">
        <w:tc>
          <w:tcPr>
            <w:tcW w:w="8613" w:type="dxa"/>
          </w:tcPr>
          <w:p w:rsidR="00740B0B" w:rsidRDefault="00282A47" w:rsidP="009E7500">
            <w:pPr>
              <w:spacing w:line="360" w:lineRule="auto"/>
              <w:jc w:val="both"/>
              <w:rPr>
                <w:rFonts w:ascii="Times New Roman" w:hAnsi="Times New Roman" w:cs="Times New Roman"/>
                <w:sz w:val="24"/>
                <w:szCs w:val="24"/>
              </w:rPr>
            </w:pPr>
            <w:r>
              <w:rPr>
                <w:rFonts w:ascii="Times New Roman" w:hAnsi="Times New Roman" w:cs="Times New Roman"/>
                <w:sz w:val="24"/>
                <w:szCs w:val="24"/>
              </w:rPr>
              <w:t>Н</w:t>
            </w:r>
            <w:r w:rsidRPr="00F228E9">
              <w:rPr>
                <w:rFonts w:ascii="Times New Roman" w:hAnsi="Times New Roman" w:cs="Times New Roman"/>
                <w:sz w:val="24"/>
                <w:szCs w:val="24"/>
              </w:rPr>
              <w:t>есколько исследований по применению низкодоз</w:t>
            </w:r>
            <w:r>
              <w:rPr>
                <w:rFonts w:ascii="Times New Roman" w:hAnsi="Times New Roman" w:cs="Times New Roman"/>
                <w:sz w:val="24"/>
                <w:szCs w:val="24"/>
              </w:rPr>
              <w:t xml:space="preserve">ированного крема показали, </w:t>
            </w:r>
            <w:r w:rsidRPr="00F228E9">
              <w:rPr>
                <w:rFonts w:ascii="Times New Roman" w:hAnsi="Times New Roman" w:cs="Times New Roman"/>
                <w:sz w:val="24"/>
                <w:szCs w:val="24"/>
              </w:rPr>
              <w:t>что он не имеет преимущества перед плацебо-кремом для пациентов с не</w:t>
            </w:r>
            <w:r>
              <w:rPr>
                <w:rFonts w:ascii="Times New Roman" w:hAnsi="Times New Roman" w:cs="Times New Roman"/>
                <w:sz w:val="24"/>
                <w:szCs w:val="24"/>
              </w:rPr>
              <w:t>вропатическими болями</w:t>
            </w:r>
            <w:r w:rsidRPr="00F228E9">
              <w:rPr>
                <w:rFonts w:ascii="Times New Roman" w:hAnsi="Times New Roman" w:cs="Times New Roman"/>
                <w:sz w:val="24"/>
                <w:szCs w:val="24"/>
              </w:rPr>
              <w:t xml:space="preserve"> </w:t>
            </w:r>
            <w:r w:rsidR="006E37A4">
              <w:rPr>
                <w:rFonts w:ascii="Times New Roman" w:hAnsi="Times New Roman" w:cs="Times New Roman"/>
                <w:sz w:val="24"/>
                <w:szCs w:val="24"/>
              </w:rPr>
              <w:t>[</w:t>
            </w:r>
            <w:r w:rsidR="0052143A">
              <w:rPr>
                <w:rFonts w:ascii="Times New Roman" w:hAnsi="Times New Roman" w:cs="Times New Roman"/>
                <w:sz w:val="24"/>
                <w:szCs w:val="24"/>
              </w:rPr>
              <w:t>48</w:t>
            </w:r>
            <w:r w:rsidR="006E37A4">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Найден</w:t>
            </w:r>
            <w:r>
              <w:rPr>
                <w:rFonts w:ascii="Times New Roman" w:hAnsi="Times New Roman" w:cs="Times New Roman"/>
                <w:sz w:val="24"/>
                <w:szCs w:val="24"/>
              </w:rPr>
              <w:t>о</w:t>
            </w:r>
            <w:r w:rsidRPr="00F228E9">
              <w:rPr>
                <w:rFonts w:ascii="Times New Roman" w:hAnsi="Times New Roman" w:cs="Times New Roman"/>
                <w:sz w:val="24"/>
                <w:szCs w:val="24"/>
              </w:rPr>
              <w:t xml:space="preserve"> три РКИ </w:t>
            </w:r>
            <w:r>
              <w:rPr>
                <w:rFonts w:ascii="Times New Roman" w:hAnsi="Times New Roman" w:cs="Times New Roman"/>
                <w:sz w:val="24"/>
                <w:szCs w:val="24"/>
              </w:rPr>
              <w:t>где</w:t>
            </w:r>
            <w:r w:rsidRPr="00F228E9">
              <w:rPr>
                <w:rFonts w:ascii="Times New Roman" w:hAnsi="Times New Roman" w:cs="Times New Roman"/>
                <w:sz w:val="24"/>
                <w:szCs w:val="24"/>
              </w:rPr>
              <w:t xml:space="preserve"> выявлено</w:t>
            </w:r>
            <w:r>
              <w:rPr>
                <w:rFonts w:ascii="Times New Roman" w:hAnsi="Times New Roman" w:cs="Times New Roman"/>
                <w:sz w:val="24"/>
                <w:szCs w:val="24"/>
              </w:rPr>
              <w:t xml:space="preserve">, что </w:t>
            </w:r>
            <w:r w:rsidRPr="00F228E9">
              <w:rPr>
                <w:rFonts w:ascii="Times New Roman" w:hAnsi="Times New Roman" w:cs="Times New Roman"/>
                <w:sz w:val="24"/>
                <w:szCs w:val="24"/>
              </w:rPr>
              <w:t xml:space="preserve">применение </w:t>
            </w:r>
            <w:r w:rsidRPr="00F228E9">
              <w:rPr>
                <w:rFonts w:ascii="Times New Roman" w:hAnsi="Times New Roman" w:cs="Times New Roman"/>
                <w:sz w:val="24"/>
                <w:szCs w:val="24"/>
              </w:rPr>
              <w:lastRenderedPageBreak/>
              <w:t>капс</w:t>
            </w:r>
            <w:r>
              <w:rPr>
                <w:rFonts w:ascii="Times New Roman" w:hAnsi="Times New Roman" w:cs="Times New Roman"/>
                <w:sz w:val="24"/>
                <w:szCs w:val="24"/>
              </w:rPr>
              <w:t>аицинового крема с низкой дозой в течение 4-12 двенадцати недель у</w:t>
            </w:r>
            <w:r w:rsidRPr="00F228E9">
              <w:rPr>
                <w:rFonts w:ascii="Times New Roman" w:hAnsi="Times New Roman" w:cs="Times New Roman"/>
                <w:sz w:val="24"/>
                <w:szCs w:val="24"/>
              </w:rPr>
              <w:t xml:space="preserve"> пациентов с остеоартрозом</w:t>
            </w:r>
            <w:r>
              <w:rPr>
                <w:rFonts w:ascii="Times New Roman" w:hAnsi="Times New Roman" w:cs="Times New Roman"/>
                <w:sz w:val="24"/>
                <w:szCs w:val="24"/>
              </w:rPr>
              <w:t>,</w:t>
            </w:r>
            <w:r w:rsidRPr="00F228E9">
              <w:rPr>
                <w:rFonts w:ascii="Times New Roman" w:hAnsi="Times New Roman" w:cs="Times New Roman"/>
                <w:sz w:val="24"/>
                <w:szCs w:val="24"/>
              </w:rPr>
              <w:t xml:space="preserve"> лучше</w:t>
            </w:r>
            <w:r w:rsidR="009E7500">
              <w:rPr>
                <w:rFonts w:ascii="Times New Roman" w:hAnsi="Times New Roman" w:cs="Times New Roman"/>
                <w:sz w:val="24"/>
                <w:szCs w:val="24"/>
              </w:rPr>
              <w:t>,</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чем </w:t>
            </w:r>
            <w:r w:rsidRPr="00F228E9">
              <w:rPr>
                <w:rFonts w:ascii="Times New Roman" w:hAnsi="Times New Roman" w:cs="Times New Roman"/>
                <w:sz w:val="24"/>
                <w:szCs w:val="24"/>
              </w:rPr>
              <w:t>плацебо</w:t>
            </w:r>
            <w:r w:rsidR="0052143A">
              <w:rPr>
                <w:rFonts w:ascii="Times New Roman" w:hAnsi="Times New Roman" w:cs="Times New Roman"/>
                <w:sz w:val="24"/>
                <w:szCs w:val="24"/>
              </w:rPr>
              <w:t xml:space="preserve"> [49</w:t>
            </w:r>
            <w:r w:rsidR="006E37A4">
              <w:rPr>
                <w:rFonts w:ascii="Times New Roman" w:hAnsi="Times New Roman" w:cs="Times New Roman"/>
                <w:sz w:val="24"/>
                <w:szCs w:val="24"/>
              </w:rPr>
              <w:t>]</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 </w:t>
            </w:r>
            <w:r>
              <w:rPr>
                <w:rFonts w:ascii="Times New Roman" w:hAnsi="Times New Roman" w:cs="Times New Roman"/>
                <w:sz w:val="24"/>
                <w:szCs w:val="24"/>
              </w:rPr>
              <w:t>При исследовании</w:t>
            </w:r>
            <w:r w:rsidRPr="00F228E9">
              <w:rPr>
                <w:rFonts w:ascii="Times New Roman" w:hAnsi="Times New Roman" w:cs="Times New Roman"/>
                <w:sz w:val="24"/>
                <w:szCs w:val="24"/>
              </w:rPr>
              <w:t xml:space="preserve"> </w:t>
            </w:r>
            <w:r>
              <w:rPr>
                <w:rFonts w:ascii="Times New Roman" w:hAnsi="Times New Roman" w:cs="Times New Roman"/>
                <w:sz w:val="24"/>
                <w:szCs w:val="24"/>
              </w:rPr>
              <w:t>применения</w:t>
            </w:r>
            <w:r w:rsidRPr="00F228E9">
              <w:rPr>
                <w:rFonts w:ascii="Times New Roman" w:hAnsi="Times New Roman" w:cs="Times New Roman"/>
                <w:sz w:val="24"/>
                <w:szCs w:val="24"/>
              </w:rPr>
              <w:t xml:space="preserve"> 8% пластыря</w:t>
            </w:r>
            <w:r>
              <w:rPr>
                <w:rFonts w:ascii="Times New Roman" w:hAnsi="Times New Roman" w:cs="Times New Roman"/>
                <w:sz w:val="24"/>
                <w:szCs w:val="24"/>
              </w:rPr>
              <w:t xml:space="preserve"> у</w:t>
            </w:r>
            <w:r w:rsidRPr="00F228E9">
              <w:rPr>
                <w:rFonts w:ascii="Times New Roman" w:hAnsi="Times New Roman" w:cs="Times New Roman"/>
                <w:sz w:val="24"/>
                <w:szCs w:val="24"/>
              </w:rPr>
              <w:t xml:space="preserve"> пациентов с постгерпетической невра</w:t>
            </w:r>
            <w:r>
              <w:rPr>
                <w:rFonts w:ascii="Times New Roman" w:hAnsi="Times New Roman" w:cs="Times New Roman"/>
                <w:sz w:val="24"/>
                <w:szCs w:val="24"/>
              </w:rPr>
              <w:t>лгией</w:t>
            </w:r>
            <w:r w:rsidRPr="00F228E9">
              <w:rPr>
                <w:rFonts w:ascii="Times New Roman" w:hAnsi="Times New Roman" w:cs="Times New Roman"/>
                <w:sz w:val="24"/>
                <w:szCs w:val="24"/>
              </w:rPr>
              <w:t xml:space="preserve"> и ВИЧ-пациентов с не</w:t>
            </w:r>
            <w:r>
              <w:rPr>
                <w:rFonts w:ascii="Times New Roman" w:hAnsi="Times New Roman" w:cs="Times New Roman"/>
                <w:sz w:val="24"/>
                <w:szCs w:val="24"/>
              </w:rPr>
              <w:t xml:space="preserve">йропатией есть </w:t>
            </w:r>
            <w:r w:rsidRPr="00F228E9">
              <w:rPr>
                <w:rFonts w:ascii="Times New Roman" w:hAnsi="Times New Roman" w:cs="Times New Roman"/>
                <w:sz w:val="24"/>
                <w:szCs w:val="24"/>
              </w:rPr>
              <w:t>значитель</w:t>
            </w:r>
            <w:r w:rsidR="006E37A4">
              <w:rPr>
                <w:rFonts w:ascii="Times New Roman" w:hAnsi="Times New Roman" w:cs="Times New Roman"/>
                <w:sz w:val="24"/>
                <w:szCs w:val="24"/>
              </w:rPr>
              <w:t>ное преимущество перед плацебо [</w:t>
            </w:r>
            <w:r w:rsidR="0052143A">
              <w:rPr>
                <w:rFonts w:ascii="Times New Roman" w:hAnsi="Times New Roman" w:cs="Times New Roman"/>
                <w:sz w:val="24"/>
                <w:szCs w:val="24"/>
              </w:rPr>
              <w:t>50</w:t>
            </w:r>
            <w:r w:rsidR="006E37A4">
              <w:rPr>
                <w:rFonts w:ascii="Times New Roman" w:hAnsi="Times New Roman" w:cs="Times New Roman"/>
                <w:sz w:val="24"/>
                <w:szCs w:val="24"/>
              </w:rPr>
              <w:t>]</w:t>
            </w:r>
            <w:r w:rsidRPr="00F228E9">
              <w:rPr>
                <w:rFonts w:ascii="Times New Roman" w:hAnsi="Times New Roman" w:cs="Times New Roman"/>
                <w:sz w:val="24"/>
                <w:szCs w:val="24"/>
              </w:rPr>
              <w:t xml:space="preserve"> Учитывая его пользу, несмотря н</w:t>
            </w:r>
            <w:r>
              <w:rPr>
                <w:rFonts w:ascii="Times New Roman" w:hAnsi="Times New Roman" w:cs="Times New Roman"/>
                <w:sz w:val="24"/>
                <w:szCs w:val="24"/>
              </w:rPr>
              <w:t>а стоимость и особенность применения  считается, что его следует использовать</w:t>
            </w:r>
            <w:r w:rsidRPr="00F228E9">
              <w:rPr>
                <w:rFonts w:ascii="Times New Roman" w:hAnsi="Times New Roman" w:cs="Times New Roman"/>
                <w:sz w:val="24"/>
                <w:szCs w:val="24"/>
              </w:rPr>
              <w:t>, когда другие методы лечения оказываются неэффективными</w:t>
            </w:r>
            <w:r>
              <w:rPr>
                <w:rFonts w:ascii="Times New Roman" w:hAnsi="Times New Roman" w:cs="Times New Roman"/>
                <w:sz w:val="24"/>
                <w:szCs w:val="24"/>
              </w:rPr>
              <w:t>.</w:t>
            </w:r>
          </w:p>
        </w:tc>
        <w:tc>
          <w:tcPr>
            <w:tcW w:w="958" w:type="dxa"/>
          </w:tcPr>
          <w:p w:rsidR="00740B0B" w:rsidRDefault="00740B0B" w:rsidP="002A7EBA">
            <w:pPr>
              <w:spacing w:line="360" w:lineRule="auto"/>
              <w:jc w:val="both"/>
              <w:rPr>
                <w:rFonts w:ascii="Times New Roman" w:hAnsi="Times New Roman" w:cs="Times New Roman"/>
                <w:sz w:val="24"/>
                <w:szCs w:val="24"/>
              </w:rPr>
            </w:pPr>
          </w:p>
          <w:p w:rsidR="00282A47" w:rsidRDefault="00282A47" w:rsidP="002A7EBA">
            <w:pPr>
              <w:spacing w:line="360" w:lineRule="auto"/>
              <w:jc w:val="both"/>
              <w:rPr>
                <w:rFonts w:ascii="Times New Roman" w:hAnsi="Times New Roman" w:cs="Times New Roman"/>
                <w:sz w:val="24"/>
                <w:szCs w:val="24"/>
              </w:rPr>
            </w:pPr>
          </w:p>
          <w:p w:rsidR="00282A47" w:rsidRDefault="00282A47" w:rsidP="002A7EBA">
            <w:pPr>
              <w:spacing w:line="360" w:lineRule="auto"/>
              <w:jc w:val="both"/>
              <w:rPr>
                <w:rFonts w:ascii="Times New Roman" w:hAnsi="Times New Roman" w:cs="Times New Roman"/>
                <w:sz w:val="24"/>
                <w:szCs w:val="24"/>
              </w:rPr>
            </w:pPr>
          </w:p>
          <w:p w:rsidR="00740B0B" w:rsidRDefault="00282A47"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p>
          <w:p w:rsidR="00282A47" w:rsidRDefault="00282A47"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740B0B" w:rsidRDefault="00740B0B" w:rsidP="002A7EBA">
            <w:pPr>
              <w:spacing w:line="360" w:lineRule="auto"/>
              <w:jc w:val="both"/>
              <w:rPr>
                <w:rFonts w:ascii="Times New Roman" w:hAnsi="Times New Roman" w:cs="Times New Roman"/>
                <w:sz w:val="24"/>
                <w:szCs w:val="24"/>
              </w:rPr>
            </w:pPr>
          </w:p>
        </w:tc>
      </w:tr>
    </w:tbl>
    <w:p w:rsidR="00740B0B" w:rsidRDefault="00740B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740B0B" w:rsidTr="00282A47">
        <w:tc>
          <w:tcPr>
            <w:tcW w:w="675" w:type="dxa"/>
          </w:tcPr>
          <w:p w:rsidR="00282A47" w:rsidRDefault="00282A47" w:rsidP="002A7EBA">
            <w:pPr>
              <w:spacing w:line="360" w:lineRule="auto"/>
              <w:jc w:val="both"/>
              <w:rPr>
                <w:rFonts w:ascii="Times New Roman" w:hAnsi="Times New Roman" w:cs="Times New Roman"/>
                <w:sz w:val="24"/>
                <w:szCs w:val="24"/>
              </w:rPr>
            </w:pPr>
          </w:p>
          <w:p w:rsidR="00740B0B" w:rsidRDefault="00282A47"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А</w:t>
            </w:r>
          </w:p>
          <w:p w:rsidR="00282A47" w:rsidRDefault="00282A47" w:rsidP="002A7EBA">
            <w:pPr>
              <w:spacing w:line="360" w:lineRule="auto"/>
              <w:jc w:val="both"/>
              <w:rPr>
                <w:rFonts w:ascii="Times New Roman" w:hAnsi="Times New Roman" w:cs="Times New Roman"/>
                <w:sz w:val="24"/>
                <w:szCs w:val="24"/>
              </w:rPr>
            </w:pPr>
          </w:p>
        </w:tc>
        <w:tc>
          <w:tcPr>
            <w:tcW w:w="8896" w:type="dxa"/>
          </w:tcPr>
          <w:p w:rsidR="00740B0B" w:rsidRDefault="0062103D" w:rsidP="0062103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Пластыри </w:t>
            </w:r>
            <w:r w:rsidRPr="00F228E9">
              <w:rPr>
                <w:rFonts w:ascii="Times New Roman" w:hAnsi="Times New Roman" w:cs="Times New Roman"/>
                <w:sz w:val="24"/>
                <w:szCs w:val="24"/>
              </w:rPr>
              <w:t>8%</w:t>
            </w:r>
            <w:r>
              <w:rPr>
                <w:rFonts w:ascii="Times New Roman" w:hAnsi="Times New Roman" w:cs="Times New Roman"/>
                <w:sz w:val="24"/>
                <w:szCs w:val="24"/>
              </w:rPr>
              <w:t xml:space="preserve"> капсаицина</w:t>
            </w:r>
            <w:r w:rsidR="00282A47" w:rsidRPr="00F228E9">
              <w:rPr>
                <w:rFonts w:ascii="Times New Roman" w:hAnsi="Times New Roman" w:cs="Times New Roman"/>
                <w:sz w:val="24"/>
                <w:szCs w:val="24"/>
              </w:rPr>
              <w:t xml:space="preserve"> </w:t>
            </w:r>
            <w:r w:rsidR="00282A47">
              <w:rPr>
                <w:rFonts w:ascii="Times New Roman" w:hAnsi="Times New Roman" w:cs="Times New Roman"/>
                <w:sz w:val="24"/>
                <w:szCs w:val="24"/>
              </w:rPr>
              <w:t>могут</w:t>
            </w:r>
            <w:r w:rsidR="00282A47" w:rsidRPr="00F228E9">
              <w:rPr>
                <w:rFonts w:ascii="Times New Roman" w:hAnsi="Times New Roman" w:cs="Times New Roman"/>
                <w:sz w:val="24"/>
                <w:szCs w:val="24"/>
              </w:rPr>
              <w:t xml:space="preserve"> применяться при лечении пациентов с периферическими не</w:t>
            </w:r>
            <w:r w:rsidR="00282A47">
              <w:rPr>
                <w:rFonts w:ascii="Times New Roman" w:hAnsi="Times New Roman" w:cs="Times New Roman"/>
                <w:sz w:val="24"/>
                <w:szCs w:val="24"/>
              </w:rPr>
              <w:t>й</w:t>
            </w:r>
            <w:r w:rsidR="00282A47" w:rsidRPr="00F228E9">
              <w:rPr>
                <w:rFonts w:ascii="Times New Roman" w:hAnsi="Times New Roman" w:cs="Times New Roman"/>
                <w:sz w:val="24"/>
                <w:szCs w:val="24"/>
              </w:rPr>
              <w:t xml:space="preserve">ропатическими болями, когда </w:t>
            </w:r>
            <w:r w:rsidR="00282A47">
              <w:rPr>
                <w:rFonts w:ascii="Times New Roman" w:hAnsi="Times New Roman" w:cs="Times New Roman"/>
                <w:sz w:val="24"/>
                <w:szCs w:val="24"/>
              </w:rPr>
              <w:t>лекарственная</w:t>
            </w:r>
            <w:r w:rsidR="00282A47" w:rsidRPr="00F228E9">
              <w:rPr>
                <w:rFonts w:ascii="Times New Roman" w:hAnsi="Times New Roman" w:cs="Times New Roman"/>
                <w:sz w:val="24"/>
                <w:szCs w:val="24"/>
              </w:rPr>
              <w:t xml:space="preserve"> терапия первой линии оказалась </w:t>
            </w:r>
            <w:r w:rsidR="00D5203D">
              <w:rPr>
                <w:rFonts w:ascii="Times New Roman" w:hAnsi="Times New Roman" w:cs="Times New Roman"/>
                <w:sz w:val="24"/>
                <w:szCs w:val="24"/>
              </w:rPr>
              <w:t>неэффективной или при ее непереносимости</w:t>
            </w:r>
          </w:p>
        </w:tc>
      </w:tr>
    </w:tbl>
    <w:p w:rsidR="00740B0B" w:rsidRDefault="00740B0B" w:rsidP="00F228E9">
      <w:pPr>
        <w:spacing w:line="360" w:lineRule="auto"/>
        <w:jc w:val="both"/>
        <w:rPr>
          <w:rFonts w:ascii="Times New Roman" w:hAnsi="Times New Roman" w:cs="Times New Roman"/>
          <w:sz w:val="24"/>
          <w:szCs w:val="24"/>
        </w:rPr>
      </w:pPr>
    </w:p>
    <w:p w:rsidR="00D5203D" w:rsidRPr="009E7500" w:rsidRDefault="00146756" w:rsidP="00F228E9">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9E7500" w:rsidRPr="009E7500">
        <w:rPr>
          <w:rFonts w:ascii="Times New Roman" w:hAnsi="Times New Roman" w:cs="Times New Roman"/>
          <w:i/>
          <w:sz w:val="24"/>
          <w:szCs w:val="24"/>
        </w:rPr>
        <w:t xml:space="preserve">.3.2.6 </w:t>
      </w:r>
      <w:r w:rsidR="00D5203D" w:rsidRPr="009E7500">
        <w:rPr>
          <w:rFonts w:ascii="Times New Roman" w:hAnsi="Times New Roman" w:cs="Times New Roman"/>
          <w:i/>
          <w:sz w:val="24"/>
          <w:szCs w:val="24"/>
        </w:rPr>
        <w:t>ЛИДОКАИНОВЫЙ ПЛАСТЫРЬ (местного действия)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740B0B" w:rsidTr="002A7EBA">
        <w:tc>
          <w:tcPr>
            <w:tcW w:w="8613" w:type="dxa"/>
          </w:tcPr>
          <w:p w:rsidR="00740B0B" w:rsidRDefault="00D5203D" w:rsidP="00D5203D">
            <w:pPr>
              <w:spacing w:line="360" w:lineRule="auto"/>
              <w:jc w:val="both"/>
              <w:rPr>
                <w:rFonts w:ascii="Times New Roman" w:hAnsi="Times New Roman" w:cs="Times New Roman"/>
                <w:sz w:val="24"/>
                <w:szCs w:val="24"/>
              </w:rPr>
            </w:pPr>
            <w:r>
              <w:rPr>
                <w:rFonts w:ascii="Times New Roman" w:hAnsi="Times New Roman" w:cs="Times New Roman"/>
                <w:sz w:val="24"/>
                <w:szCs w:val="24"/>
              </w:rPr>
              <w:t>На основании р</w:t>
            </w:r>
            <w:r w:rsidRPr="00F228E9">
              <w:rPr>
                <w:rFonts w:ascii="Times New Roman" w:hAnsi="Times New Roman" w:cs="Times New Roman"/>
                <w:sz w:val="24"/>
                <w:szCs w:val="24"/>
              </w:rPr>
              <w:t>езультат</w:t>
            </w:r>
            <w:r>
              <w:rPr>
                <w:rFonts w:ascii="Times New Roman" w:hAnsi="Times New Roman" w:cs="Times New Roman"/>
                <w:sz w:val="24"/>
                <w:szCs w:val="24"/>
              </w:rPr>
              <w:t xml:space="preserve">ов </w:t>
            </w:r>
            <w:r w:rsidRPr="00F228E9">
              <w:rPr>
                <w:rFonts w:ascii="Times New Roman" w:hAnsi="Times New Roman" w:cs="Times New Roman"/>
                <w:sz w:val="24"/>
                <w:szCs w:val="24"/>
              </w:rPr>
              <w:t xml:space="preserve"> трех РКИ выявлено, что лидокаинов</w:t>
            </w:r>
            <w:r>
              <w:rPr>
                <w:rFonts w:ascii="Times New Roman" w:hAnsi="Times New Roman" w:cs="Times New Roman"/>
                <w:sz w:val="24"/>
                <w:szCs w:val="24"/>
              </w:rPr>
              <w:t xml:space="preserve">ый пластырь </w:t>
            </w:r>
            <w:r w:rsidRPr="000C1F7C">
              <w:rPr>
                <w:rFonts w:ascii="Times New Roman" w:hAnsi="Times New Roman" w:cs="Times New Roman"/>
                <w:sz w:val="24"/>
                <w:szCs w:val="24"/>
              </w:rPr>
              <w:t>эф</w:t>
            </w:r>
            <w:r>
              <w:rPr>
                <w:rFonts w:ascii="Times New Roman" w:hAnsi="Times New Roman" w:cs="Times New Roman"/>
                <w:sz w:val="24"/>
                <w:szCs w:val="24"/>
              </w:rPr>
              <w:t>ф</w:t>
            </w:r>
            <w:r w:rsidRPr="000C1F7C">
              <w:rPr>
                <w:rFonts w:ascii="Times New Roman" w:hAnsi="Times New Roman" w:cs="Times New Roman"/>
                <w:sz w:val="24"/>
                <w:szCs w:val="24"/>
              </w:rPr>
              <w:t>ек</w:t>
            </w:r>
            <w:r>
              <w:rPr>
                <w:rFonts w:ascii="Times New Roman" w:hAnsi="Times New Roman" w:cs="Times New Roman"/>
                <w:sz w:val="24"/>
                <w:szCs w:val="24"/>
              </w:rPr>
              <w:t xml:space="preserve">тивнее чем плацебо </w:t>
            </w:r>
            <w:r w:rsidRPr="00F228E9">
              <w:rPr>
                <w:rFonts w:ascii="Times New Roman" w:hAnsi="Times New Roman" w:cs="Times New Roman"/>
                <w:sz w:val="24"/>
                <w:szCs w:val="24"/>
              </w:rPr>
              <w:t>в лечении пациентов с постгерп</w:t>
            </w:r>
            <w:r w:rsidR="006E37A4">
              <w:rPr>
                <w:rFonts w:ascii="Times New Roman" w:hAnsi="Times New Roman" w:cs="Times New Roman"/>
                <w:sz w:val="24"/>
                <w:szCs w:val="24"/>
              </w:rPr>
              <w:t>етической невралгией [</w:t>
            </w:r>
            <w:r w:rsidR="0052143A">
              <w:rPr>
                <w:rFonts w:ascii="Times New Roman" w:hAnsi="Times New Roman" w:cs="Times New Roman"/>
                <w:sz w:val="24"/>
                <w:szCs w:val="24"/>
              </w:rPr>
              <w:t>51,52</w:t>
            </w:r>
            <w:r w:rsidR="006E37A4">
              <w:rPr>
                <w:rFonts w:ascii="Times New Roman" w:hAnsi="Times New Roman" w:cs="Times New Roman"/>
                <w:sz w:val="24"/>
                <w:szCs w:val="24"/>
              </w:rPr>
              <w:t>]</w:t>
            </w:r>
          </w:p>
        </w:tc>
        <w:tc>
          <w:tcPr>
            <w:tcW w:w="958" w:type="dxa"/>
          </w:tcPr>
          <w:p w:rsidR="00740B0B" w:rsidRDefault="00D5203D"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740B0B" w:rsidRDefault="00740B0B" w:rsidP="002A7EBA">
            <w:pPr>
              <w:spacing w:line="360" w:lineRule="auto"/>
              <w:jc w:val="both"/>
              <w:rPr>
                <w:rFonts w:ascii="Times New Roman" w:hAnsi="Times New Roman" w:cs="Times New Roman"/>
                <w:sz w:val="24"/>
                <w:szCs w:val="24"/>
              </w:rPr>
            </w:pPr>
          </w:p>
          <w:p w:rsidR="00740B0B" w:rsidRDefault="00740B0B" w:rsidP="002A7EBA">
            <w:pPr>
              <w:spacing w:line="360" w:lineRule="auto"/>
              <w:jc w:val="both"/>
              <w:rPr>
                <w:rFonts w:ascii="Times New Roman" w:hAnsi="Times New Roman" w:cs="Times New Roman"/>
                <w:sz w:val="24"/>
                <w:szCs w:val="24"/>
              </w:rPr>
            </w:pPr>
          </w:p>
        </w:tc>
      </w:tr>
    </w:tbl>
    <w:p w:rsidR="00740B0B" w:rsidRDefault="00740B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613"/>
        <w:gridCol w:w="958"/>
      </w:tblGrid>
      <w:tr w:rsidR="00D5203D" w:rsidTr="002A7EBA">
        <w:tc>
          <w:tcPr>
            <w:tcW w:w="8613" w:type="dxa"/>
          </w:tcPr>
          <w:p w:rsidR="00D5203D" w:rsidRDefault="00D5203D" w:rsidP="000628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Систематический обзор показал, что использование </w:t>
            </w:r>
            <w:r w:rsidRPr="00F228E9">
              <w:rPr>
                <w:rFonts w:ascii="Times New Roman" w:hAnsi="Times New Roman" w:cs="Times New Roman"/>
                <w:sz w:val="24"/>
                <w:szCs w:val="24"/>
              </w:rPr>
              <w:t>лидокаинового пластыря у пациентов с рефрактерной нейропатической болью (боль, не отвечающая ряду стандартных методов лечения) показал, что имеется мало доказательств</w:t>
            </w:r>
            <w:r>
              <w:rPr>
                <w:rFonts w:ascii="Times New Roman" w:hAnsi="Times New Roman" w:cs="Times New Roman"/>
                <w:sz w:val="24"/>
                <w:szCs w:val="24"/>
              </w:rPr>
              <w:t xml:space="preserve"> </w:t>
            </w:r>
            <w:r w:rsidRPr="00F228E9">
              <w:rPr>
                <w:rFonts w:ascii="Times New Roman" w:hAnsi="Times New Roman" w:cs="Times New Roman"/>
                <w:sz w:val="24"/>
                <w:szCs w:val="24"/>
              </w:rPr>
              <w:t>и</w:t>
            </w:r>
            <w:r>
              <w:rPr>
                <w:rFonts w:ascii="Times New Roman" w:hAnsi="Times New Roman" w:cs="Times New Roman"/>
                <w:sz w:val="24"/>
                <w:szCs w:val="24"/>
              </w:rPr>
              <w:t>ли результаты исследований непоследовательные, что не дает возможность с</w:t>
            </w:r>
            <w:r w:rsidRPr="00F228E9">
              <w:rPr>
                <w:rFonts w:ascii="Times New Roman" w:hAnsi="Times New Roman" w:cs="Times New Roman"/>
                <w:sz w:val="24"/>
                <w:szCs w:val="24"/>
              </w:rPr>
              <w:t>формулировать рекомендаци</w:t>
            </w:r>
            <w:r>
              <w:rPr>
                <w:rFonts w:ascii="Times New Roman" w:hAnsi="Times New Roman" w:cs="Times New Roman"/>
                <w:sz w:val="24"/>
                <w:szCs w:val="24"/>
              </w:rPr>
              <w:t>и</w:t>
            </w:r>
            <w:r w:rsidRPr="00F228E9">
              <w:rPr>
                <w:rFonts w:ascii="Times New Roman" w:hAnsi="Times New Roman" w:cs="Times New Roman"/>
                <w:sz w:val="24"/>
                <w:szCs w:val="24"/>
              </w:rPr>
              <w:t xml:space="preserve">. </w:t>
            </w:r>
            <w:r w:rsidR="0006289A">
              <w:rPr>
                <w:rFonts w:ascii="Times New Roman" w:hAnsi="Times New Roman" w:cs="Times New Roman"/>
                <w:sz w:val="24"/>
                <w:szCs w:val="24"/>
              </w:rPr>
              <w:t>Д</w:t>
            </w:r>
            <w:r w:rsidRPr="00F228E9">
              <w:rPr>
                <w:rFonts w:ascii="Times New Roman" w:hAnsi="Times New Roman" w:cs="Times New Roman"/>
                <w:sz w:val="24"/>
                <w:szCs w:val="24"/>
              </w:rPr>
              <w:t>опускает</w:t>
            </w:r>
            <w:r w:rsidR="0006289A">
              <w:rPr>
                <w:rFonts w:ascii="Times New Roman" w:hAnsi="Times New Roman" w:cs="Times New Roman"/>
                <w:sz w:val="24"/>
                <w:szCs w:val="24"/>
              </w:rPr>
              <w:t>ся</w:t>
            </w:r>
            <w:r w:rsidRPr="00F228E9">
              <w:rPr>
                <w:rFonts w:ascii="Times New Roman" w:hAnsi="Times New Roman" w:cs="Times New Roman"/>
                <w:sz w:val="24"/>
                <w:szCs w:val="24"/>
              </w:rPr>
              <w:t xml:space="preserve"> использование лидокаинового пластыря у пациентов с невропатической болью, когда терапия пе</w:t>
            </w:r>
            <w:r w:rsidR="004329E4">
              <w:rPr>
                <w:rFonts w:ascii="Times New Roman" w:hAnsi="Times New Roman" w:cs="Times New Roman"/>
                <w:sz w:val="24"/>
                <w:szCs w:val="24"/>
              </w:rPr>
              <w:t>рвой линии не дала результатов.</w:t>
            </w:r>
          </w:p>
        </w:tc>
        <w:tc>
          <w:tcPr>
            <w:tcW w:w="958" w:type="dxa"/>
          </w:tcPr>
          <w:p w:rsidR="00D5203D" w:rsidRDefault="00D5203D" w:rsidP="002A7EBA">
            <w:pPr>
              <w:spacing w:line="360" w:lineRule="auto"/>
              <w:jc w:val="both"/>
              <w:rPr>
                <w:rFonts w:ascii="Times New Roman" w:hAnsi="Times New Roman" w:cs="Times New Roman"/>
                <w:sz w:val="24"/>
                <w:szCs w:val="24"/>
              </w:rPr>
            </w:pPr>
          </w:p>
          <w:p w:rsidR="00D5203D" w:rsidRDefault="00D5203D" w:rsidP="002A7EBA">
            <w:pPr>
              <w:spacing w:line="360" w:lineRule="auto"/>
              <w:jc w:val="both"/>
              <w:rPr>
                <w:rFonts w:ascii="Times New Roman" w:hAnsi="Times New Roman" w:cs="Times New Roman"/>
                <w:sz w:val="24"/>
                <w:szCs w:val="24"/>
              </w:rPr>
            </w:pPr>
          </w:p>
          <w:p w:rsidR="00D5203D" w:rsidRDefault="00D5203D" w:rsidP="002A7EBA">
            <w:pPr>
              <w:spacing w:line="360" w:lineRule="auto"/>
              <w:jc w:val="both"/>
              <w:rPr>
                <w:rFonts w:ascii="Times New Roman" w:hAnsi="Times New Roman" w:cs="Times New Roman"/>
                <w:sz w:val="24"/>
                <w:szCs w:val="24"/>
              </w:rPr>
            </w:pPr>
          </w:p>
          <w:p w:rsidR="00D5203D" w:rsidRDefault="00D5203D"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5203D" w:rsidRDefault="00D5203D" w:rsidP="002A7EBA">
            <w:pPr>
              <w:spacing w:line="360" w:lineRule="auto"/>
              <w:jc w:val="both"/>
              <w:rPr>
                <w:rFonts w:ascii="Times New Roman" w:hAnsi="Times New Roman" w:cs="Times New Roman"/>
                <w:sz w:val="24"/>
                <w:szCs w:val="24"/>
              </w:rPr>
            </w:pPr>
          </w:p>
          <w:p w:rsidR="00D5203D" w:rsidRDefault="00D5203D" w:rsidP="002A7EBA">
            <w:pPr>
              <w:spacing w:line="360" w:lineRule="auto"/>
              <w:jc w:val="both"/>
              <w:rPr>
                <w:rFonts w:ascii="Times New Roman" w:hAnsi="Times New Roman" w:cs="Times New Roman"/>
                <w:sz w:val="24"/>
                <w:szCs w:val="24"/>
              </w:rPr>
            </w:pPr>
          </w:p>
        </w:tc>
      </w:tr>
    </w:tbl>
    <w:p w:rsidR="00740B0B" w:rsidRDefault="00740B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D5203D" w:rsidTr="00D5203D">
        <w:tc>
          <w:tcPr>
            <w:tcW w:w="817" w:type="dxa"/>
          </w:tcPr>
          <w:p w:rsidR="00D5203D" w:rsidRDefault="00D5203D" w:rsidP="00D5203D">
            <w:pPr>
              <w:spacing w:line="360" w:lineRule="auto"/>
              <w:jc w:val="both"/>
              <w:rPr>
                <w:rFonts w:ascii="Times New Roman" w:hAnsi="Times New Roman" w:cs="Times New Roman"/>
                <w:b/>
                <w:sz w:val="24"/>
                <w:szCs w:val="24"/>
              </w:rPr>
            </w:pPr>
          </w:p>
          <w:p w:rsidR="00D5203D" w:rsidRPr="00D5203D" w:rsidRDefault="00D5203D" w:rsidP="00D5203D">
            <w:pPr>
              <w:spacing w:line="360" w:lineRule="auto"/>
              <w:jc w:val="both"/>
              <w:rPr>
                <w:rFonts w:ascii="Times New Roman" w:hAnsi="Times New Roman" w:cs="Times New Roman"/>
                <w:b/>
                <w:sz w:val="24"/>
                <w:szCs w:val="24"/>
              </w:rPr>
            </w:pPr>
            <w:r w:rsidRPr="00D5203D">
              <w:rPr>
                <w:rFonts w:ascii="Times New Roman" w:hAnsi="Times New Roman" w:cs="Times New Roman"/>
                <w:b/>
                <w:sz w:val="24"/>
                <w:szCs w:val="24"/>
              </w:rPr>
              <w:t>В</w:t>
            </w:r>
          </w:p>
        </w:tc>
        <w:tc>
          <w:tcPr>
            <w:tcW w:w="8754" w:type="dxa"/>
          </w:tcPr>
          <w:p w:rsidR="00D5203D" w:rsidRPr="00D5203D" w:rsidRDefault="00D5203D" w:rsidP="00D5203D">
            <w:pPr>
              <w:spacing w:line="360" w:lineRule="auto"/>
              <w:jc w:val="both"/>
              <w:rPr>
                <w:rFonts w:ascii="Times New Roman" w:hAnsi="Times New Roman" w:cs="Times New Roman"/>
                <w:b/>
                <w:sz w:val="24"/>
                <w:szCs w:val="24"/>
              </w:rPr>
            </w:pPr>
            <w:r w:rsidRPr="00D5203D">
              <w:rPr>
                <w:rFonts w:ascii="Times New Roman" w:hAnsi="Times New Roman" w:cs="Times New Roman"/>
                <w:b/>
                <w:sz w:val="24"/>
                <w:szCs w:val="24"/>
              </w:rPr>
              <w:t>Лидокаиновый пластырь (местного действия) можно рекомендовать для лечения пациентов с постгерпетической невралгией, если фармакологическая терапия первой линии оказалась неэффективной</w:t>
            </w:r>
          </w:p>
        </w:tc>
      </w:tr>
    </w:tbl>
    <w:p w:rsidR="00EF74D8" w:rsidRDefault="00EF74D8" w:rsidP="00EF74D8">
      <w:pPr>
        <w:spacing w:line="360" w:lineRule="auto"/>
        <w:jc w:val="both"/>
        <w:rPr>
          <w:rFonts w:ascii="Times New Roman" w:hAnsi="Times New Roman" w:cs="Times New Roman"/>
          <w:sz w:val="24"/>
          <w:szCs w:val="24"/>
        </w:rPr>
      </w:pPr>
    </w:p>
    <w:p w:rsidR="00A4044A" w:rsidRDefault="00146756" w:rsidP="005346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1F0DFE">
        <w:rPr>
          <w:rFonts w:ascii="Times New Roman" w:hAnsi="Times New Roman" w:cs="Times New Roman"/>
          <w:sz w:val="24"/>
          <w:szCs w:val="24"/>
        </w:rPr>
        <w:t xml:space="preserve">.3.3 </w:t>
      </w:r>
      <w:r w:rsidR="00EF74D8" w:rsidRPr="00F228E9">
        <w:rPr>
          <w:rFonts w:ascii="Times New Roman" w:hAnsi="Times New Roman" w:cs="Times New Roman"/>
          <w:sz w:val="24"/>
          <w:szCs w:val="24"/>
        </w:rPr>
        <w:t>ОПИОИДЫ</w:t>
      </w:r>
      <w:r w:rsidR="00B73B23">
        <w:rPr>
          <w:rFonts w:ascii="Times New Roman" w:hAnsi="Times New Roman" w:cs="Times New Roman"/>
          <w:sz w:val="24"/>
          <w:szCs w:val="24"/>
        </w:rPr>
        <w:t xml:space="preserve"> </w:t>
      </w:r>
    </w:p>
    <w:p w:rsidR="00A4044A" w:rsidRPr="001B5EAC" w:rsidRDefault="00A4044A" w:rsidP="001B5EAC">
      <w:pPr>
        <w:spacing w:line="360" w:lineRule="auto"/>
        <w:ind w:firstLine="708"/>
        <w:jc w:val="both"/>
        <w:rPr>
          <w:rFonts w:ascii="Times New Roman" w:hAnsi="Times New Roman" w:cs="Times New Roman"/>
          <w:color w:val="000000"/>
          <w:sz w:val="24"/>
          <w:szCs w:val="24"/>
          <w:shd w:val="clear" w:color="auto" w:fill="FFFFFF"/>
        </w:rPr>
      </w:pPr>
      <w:r w:rsidRPr="001B5EAC">
        <w:rPr>
          <w:rFonts w:ascii="Times New Roman" w:hAnsi="Times New Roman" w:cs="Times New Roman"/>
          <w:color w:val="000000"/>
          <w:sz w:val="24"/>
          <w:szCs w:val="24"/>
          <w:shd w:val="clear" w:color="auto" w:fill="FFFFFF"/>
        </w:rPr>
        <w:t xml:space="preserve">Для качественной организации и выполнения назначений врача медсестре необходимо </w:t>
      </w:r>
      <w:r w:rsidR="001B5EAC" w:rsidRPr="001B5EAC">
        <w:rPr>
          <w:rFonts w:ascii="Times New Roman" w:hAnsi="Times New Roman" w:cs="Times New Roman"/>
          <w:color w:val="000000"/>
          <w:sz w:val="24"/>
          <w:szCs w:val="24"/>
          <w:shd w:val="clear" w:color="auto" w:fill="FFFFFF"/>
        </w:rPr>
        <w:t>знать особенности</w:t>
      </w:r>
      <w:r w:rsidRPr="001B5EAC">
        <w:rPr>
          <w:rFonts w:ascii="Times New Roman" w:hAnsi="Times New Roman" w:cs="Times New Roman"/>
          <w:color w:val="000000"/>
          <w:sz w:val="24"/>
          <w:szCs w:val="24"/>
          <w:shd w:val="clear" w:color="auto" w:fill="FFFFFF"/>
        </w:rPr>
        <w:t xml:space="preserve"> использов</w:t>
      </w:r>
      <w:r w:rsidR="001B5EAC" w:rsidRPr="001B5EAC">
        <w:rPr>
          <w:rFonts w:ascii="Times New Roman" w:hAnsi="Times New Roman" w:cs="Times New Roman"/>
          <w:color w:val="000000"/>
          <w:sz w:val="24"/>
          <w:szCs w:val="24"/>
          <w:shd w:val="clear" w:color="auto" w:fill="FFFFFF"/>
        </w:rPr>
        <w:t xml:space="preserve">ания лекарственных средств, в том числе </w:t>
      </w:r>
      <w:r w:rsidRPr="001B5EAC">
        <w:rPr>
          <w:rFonts w:ascii="Times New Roman" w:hAnsi="Times New Roman" w:cs="Times New Roman"/>
          <w:color w:val="000000"/>
          <w:sz w:val="24"/>
          <w:szCs w:val="24"/>
          <w:shd w:val="clear" w:color="auto" w:fill="FFFFFF"/>
        </w:rPr>
        <w:lastRenderedPageBreak/>
        <w:t>сильнодействующих, наркотических и психотропных.</w:t>
      </w:r>
      <w:r w:rsidR="001B5EAC" w:rsidRPr="001B5EAC">
        <w:rPr>
          <w:rFonts w:ascii="Times New Roman" w:hAnsi="Times New Roman" w:cs="Times New Roman"/>
          <w:color w:val="000000"/>
          <w:sz w:val="24"/>
          <w:szCs w:val="24"/>
          <w:shd w:val="clear" w:color="auto" w:fill="FFFFFF"/>
        </w:rPr>
        <w:t xml:space="preserve"> Она должна также хорошо ориентироваться в симптоматике возможных побочных эффектов и осложнений, которые могут возникнуть при приеме лекарственных препаратов</w:t>
      </w:r>
      <w:r w:rsidR="001B5EAC">
        <w:rPr>
          <w:rFonts w:ascii="Times New Roman" w:hAnsi="Times New Roman" w:cs="Times New Roman"/>
          <w:color w:val="000000"/>
          <w:sz w:val="24"/>
          <w:szCs w:val="24"/>
          <w:shd w:val="clear" w:color="auto" w:fill="FFFFFF"/>
        </w:rPr>
        <w:t>.</w:t>
      </w:r>
    </w:p>
    <w:p w:rsidR="00EF74D8" w:rsidRPr="00F228E9" w:rsidRDefault="00EF74D8" w:rsidP="00534651">
      <w:pPr>
        <w:spacing w:after="0"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В последние несколько десятилетий опиоиды все чаще используются </w:t>
      </w:r>
      <w:r w:rsidR="005B528E">
        <w:rPr>
          <w:rFonts w:ascii="Times New Roman" w:hAnsi="Times New Roman" w:cs="Times New Roman"/>
          <w:sz w:val="24"/>
          <w:szCs w:val="24"/>
        </w:rPr>
        <w:t>для лечения хронических болей. Существуют различные классификации</w:t>
      </w:r>
      <w:r w:rsidRPr="00F228E9">
        <w:rPr>
          <w:rFonts w:ascii="Times New Roman" w:hAnsi="Times New Roman" w:cs="Times New Roman"/>
          <w:sz w:val="24"/>
          <w:szCs w:val="24"/>
        </w:rPr>
        <w:t xml:space="preserve"> опиоидов</w:t>
      </w:r>
      <w:r w:rsidR="005B528E">
        <w:rPr>
          <w:rFonts w:ascii="Times New Roman" w:hAnsi="Times New Roman" w:cs="Times New Roman"/>
          <w:sz w:val="24"/>
          <w:szCs w:val="24"/>
        </w:rPr>
        <w:t>, но в настоящем руководстве будут описаны</w:t>
      </w:r>
      <w:r w:rsidRPr="00F228E9">
        <w:rPr>
          <w:rFonts w:ascii="Times New Roman" w:hAnsi="Times New Roman" w:cs="Times New Roman"/>
          <w:sz w:val="24"/>
          <w:szCs w:val="24"/>
        </w:rPr>
        <w:t xml:space="preserve"> слабые опиоиды с ограниченной активностью </w:t>
      </w:r>
      <w:r w:rsidR="005B528E">
        <w:rPr>
          <w:rFonts w:ascii="Times New Roman" w:hAnsi="Times New Roman" w:cs="Times New Roman"/>
          <w:sz w:val="24"/>
          <w:szCs w:val="24"/>
        </w:rPr>
        <w:t xml:space="preserve">и </w:t>
      </w:r>
      <w:r>
        <w:rPr>
          <w:rFonts w:ascii="Times New Roman" w:hAnsi="Times New Roman" w:cs="Times New Roman"/>
          <w:sz w:val="24"/>
          <w:szCs w:val="24"/>
        </w:rPr>
        <w:t>сильные</w:t>
      </w:r>
      <w:r w:rsidRPr="00F228E9">
        <w:rPr>
          <w:rFonts w:ascii="Times New Roman" w:hAnsi="Times New Roman" w:cs="Times New Roman"/>
          <w:sz w:val="24"/>
          <w:szCs w:val="24"/>
        </w:rPr>
        <w:t xml:space="preserve"> опиоиды</w:t>
      </w:r>
      <w:r>
        <w:rPr>
          <w:rFonts w:ascii="Times New Roman" w:hAnsi="Times New Roman" w:cs="Times New Roman"/>
          <w:sz w:val="24"/>
          <w:szCs w:val="24"/>
        </w:rPr>
        <w:t xml:space="preserve"> с большей активностью.</w:t>
      </w:r>
    </w:p>
    <w:p w:rsidR="00EF74D8" w:rsidRDefault="00EF74D8" w:rsidP="00897525">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Слабые опиоиды включаю</w:t>
      </w:r>
      <w:r w:rsidR="00897525">
        <w:rPr>
          <w:rFonts w:ascii="Times New Roman" w:hAnsi="Times New Roman" w:cs="Times New Roman"/>
          <w:sz w:val="24"/>
          <w:szCs w:val="24"/>
        </w:rPr>
        <w:t xml:space="preserve">т кодеин и трамадол. </w:t>
      </w:r>
      <w:r w:rsidRPr="00F228E9">
        <w:rPr>
          <w:rFonts w:ascii="Times New Roman" w:hAnsi="Times New Roman" w:cs="Times New Roman"/>
          <w:sz w:val="24"/>
          <w:szCs w:val="24"/>
        </w:rPr>
        <w:t>К сильнодействующим опиоидам относятся морфин, диаморфин, гидроморфон, оксикодон, фентанил, бупренорфин и метадон, причем некоторые из них с</w:t>
      </w:r>
      <w:r w:rsidR="00897525">
        <w:rPr>
          <w:rFonts w:ascii="Times New Roman" w:hAnsi="Times New Roman" w:cs="Times New Roman"/>
          <w:sz w:val="24"/>
          <w:szCs w:val="24"/>
        </w:rPr>
        <w:t xml:space="preserve"> обновленными рецептурами, что </w:t>
      </w:r>
      <w:r w:rsidRPr="00F228E9">
        <w:rPr>
          <w:rFonts w:ascii="Times New Roman" w:hAnsi="Times New Roman" w:cs="Times New Roman"/>
          <w:sz w:val="24"/>
          <w:szCs w:val="24"/>
        </w:rPr>
        <w:t>позволяет применять их в очень малых дозах</w:t>
      </w:r>
      <w:r w:rsidR="00897525">
        <w:rPr>
          <w:rFonts w:ascii="Times New Roman" w:hAnsi="Times New Roman" w:cs="Times New Roman"/>
          <w:sz w:val="24"/>
          <w:szCs w:val="24"/>
        </w:rPr>
        <w:t>,</w:t>
      </w:r>
      <w:r w:rsidRPr="00F228E9">
        <w:rPr>
          <w:rFonts w:ascii="Times New Roman" w:hAnsi="Times New Roman" w:cs="Times New Roman"/>
          <w:sz w:val="24"/>
          <w:szCs w:val="24"/>
        </w:rPr>
        <w:t xml:space="preserve"> эквивалентных воздействию слабых опиоидов. </w:t>
      </w:r>
    </w:p>
    <w:p w:rsidR="00EF74D8" w:rsidRDefault="00EF74D8" w:rsidP="00EF74D8">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Другим фактором, который необходимо учитывать при оценке опиоидных реакций, является то</w:t>
      </w:r>
      <w:r w:rsidR="00897525">
        <w:rPr>
          <w:rFonts w:ascii="Times New Roman" w:hAnsi="Times New Roman" w:cs="Times New Roman"/>
          <w:sz w:val="24"/>
          <w:szCs w:val="24"/>
        </w:rPr>
        <w:t>, что некоторые опиоиды, такие как</w:t>
      </w:r>
      <w:r w:rsidRPr="00F228E9">
        <w:rPr>
          <w:rFonts w:ascii="Times New Roman" w:hAnsi="Times New Roman" w:cs="Times New Roman"/>
          <w:sz w:val="24"/>
          <w:szCs w:val="24"/>
        </w:rPr>
        <w:t xml:space="preserve"> кодеин, трамадол</w:t>
      </w:r>
      <w:r w:rsidR="00897525">
        <w:rPr>
          <w:rFonts w:ascii="Times New Roman" w:hAnsi="Times New Roman" w:cs="Times New Roman"/>
          <w:sz w:val="24"/>
          <w:szCs w:val="24"/>
        </w:rPr>
        <w:t>,</w:t>
      </w:r>
      <w:r w:rsidRPr="00EF74D8">
        <w:rPr>
          <w:rFonts w:ascii="Times New Roman" w:hAnsi="Times New Roman" w:cs="Times New Roman"/>
          <w:sz w:val="24"/>
          <w:szCs w:val="24"/>
        </w:rPr>
        <w:t xml:space="preserve"> </w:t>
      </w:r>
      <w:r w:rsidRPr="00F228E9">
        <w:rPr>
          <w:rFonts w:ascii="Times New Roman" w:hAnsi="Times New Roman" w:cs="Times New Roman"/>
          <w:sz w:val="24"/>
          <w:szCs w:val="24"/>
        </w:rPr>
        <w:t>оксикодон и гидрокодон, подвержены измене</w:t>
      </w:r>
      <w:r w:rsidR="00897525">
        <w:rPr>
          <w:rFonts w:ascii="Times New Roman" w:hAnsi="Times New Roman" w:cs="Times New Roman"/>
          <w:sz w:val="24"/>
          <w:szCs w:val="24"/>
        </w:rPr>
        <w:t>ниям метаболизма</w:t>
      </w:r>
      <w:r w:rsidRPr="00F228E9">
        <w:rPr>
          <w:rFonts w:ascii="Times New Roman" w:hAnsi="Times New Roman" w:cs="Times New Roman"/>
          <w:sz w:val="24"/>
          <w:szCs w:val="24"/>
        </w:rPr>
        <w:t xml:space="preserve">, что </w:t>
      </w:r>
      <w:r w:rsidR="00897525">
        <w:rPr>
          <w:rFonts w:ascii="Times New Roman" w:hAnsi="Times New Roman" w:cs="Times New Roman"/>
          <w:sz w:val="24"/>
          <w:szCs w:val="24"/>
        </w:rPr>
        <w:t xml:space="preserve">может привести </w:t>
      </w:r>
      <w:r w:rsidRPr="00F228E9">
        <w:rPr>
          <w:rFonts w:ascii="Times New Roman" w:hAnsi="Times New Roman" w:cs="Times New Roman"/>
          <w:sz w:val="24"/>
          <w:szCs w:val="24"/>
        </w:rPr>
        <w:t xml:space="preserve">к непредсказуемым последствиям у </w:t>
      </w:r>
      <w:r>
        <w:rPr>
          <w:rFonts w:ascii="Times New Roman" w:hAnsi="Times New Roman" w:cs="Times New Roman"/>
          <w:sz w:val="24"/>
          <w:szCs w:val="24"/>
        </w:rPr>
        <w:t>пациентов</w:t>
      </w:r>
      <w:r w:rsidR="006E37A4">
        <w:rPr>
          <w:rFonts w:ascii="Times New Roman" w:hAnsi="Times New Roman" w:cs="Times New Roman"/>
          <w:sz w:val="24"/>
          <w:szCs w:val="24"/>
        </w:rPr>
        <w:t xml:space="preserve"> [</w:t>
      </w:r>
      <w:r w:rsidR="0052143A">
        <w:rPr>
          <w:rFonts w:ascii="Times New Roman" w:hAnsi="Times New Roman" w:cs="Times New Roman"/>
          <w:sz w:val="24"/>
          <w:szCs w:val="24"/>
        </w:rPr>
        <w:t>55</w:t>
      </w:r>
      <w:r w:rsidR="006E37A4">
        <w:rPr>
          <w:rFonts w:ascii="Times New Roman" w:hAnsi="Times New Roman" w:cs="Times New Roman"/>
          <w:sz w:val="24"/>
          <w:szCs w:val="24"/>
        </w:rPr>
        <w:t>]</w:t>
      </w:r>
      <w:r w:rsidR="00897525">
        <w:rPr>
          <w:rFonts w:ascii="Times New Roman" w:hAnsi="Times New Roman" w:cs="Times New Roman"/>
          <w:sz w:val="24"/>
          <w:szCs w:val="24"/>
        </w:rPr>
        <w:t xml:space="preserve">. </w:t>
      </w:r>
      <w:r w:rsidRPr="00F228E9">
        <w:rPr>
          <w:rFonts w:ascii="Times New Roman" w:hAnsi="Times New Roman" w:cs="Times New Roman"/>
          <w:sz w:val="24"/>
          <w:szCs w:val="24"/>
        </w:rPr>
        <w:t>Тапентадол является относительно новым опиоидным препаратом, который классифицируется как сильн</w:t>
      </w:r>
      <w:r>
        <w:rPr>
          <w:rFonts w:ascii="Times New Roman" w:hAnsi="Times New Roman" w:cs="Times New Roman"/>
          <w:sz w:val="24"/>
          <w:szCs w:val="24"/>
        </w:rPr>
        <w:t xml:space="preserve">ый опиоид, </w:t>
      </w:r>
      <w:r w:rsidR="0006373B">
        <w:rPr>
          <w:rFonts w:ascii="Times New Roman" w:hAnsi="Times New Roman" w:cs="Times New Roman"/>
          <w:sz w:val="24"/>
          <w:szCs w:val="24"/>
        </w:rPr>
        <w:t xml:space="preserve">и может использоваться при </w:t>
      </w:r>
      <w:r w:rsidRPr="00F228E9">
        <w:rPr>
          <w:rFonts w:ascii="Times New Roman" w:hAnsi="Times New Roman" w:cs="Times New Roman"/>
          <w:sz w:val="24"/>
          <w:szCs w:val="24"/>
        </w:rPr>
        <w:t>некоторых хронических болевых состояниях, таких как невропатические или смешанные боли.</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946C3F" w:rsidTr="00946C3F">
        <w:tc>
          <w:tcPr>
            <w:tcW w:w="8755" w:type="dxa"/>
          </w:tcPr>
          <w:p w:rsidR="00946C3F" w:rsidRDefault="00946C3F" w:rsidP="002F297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Клиническая эффективность опиоидной терапии у любого человек</w:t>
            </w:r>
            <w:r w:rsidR="002F2974">
              <w:rPr>
                <w:rFonts w:ascii="Times New Roman" w:hAnsi="Times New Roman" w:cs="Times New Roman"/>
                <w:sz w:val="24"/>
                <w:szCs w:val="24"/>
              </w:rPr>
              <w:t>а должна р</w:t>
            </w:r>
            <w:r w:rsidR="00255E2D">
              <w:rPr>
                <w:rFonts w:ascii="Times New Roman" w:hAnsi="Times New Roman" w:cs="Times New Roman"/>
                <w:sz w:val="24"/>
                <w:szCs w:val="24"/>
              </w:rPr>
              <w:t xml:space="preserve">егулярно оцениваться с помощью </w:t>
            </w:r>
            <w:r w:rsidR="002F2974">
              <w:rPr>
                <w:rFonts w:ascii="Times New Roman" w:hAnsi="Times New Roman" w:cs="Times New Roman"/>
                <w:sz w:val="24"/>
                <w:szCs w:val="24"/>
              </w:rPr>
              <w:t xml:space="preserve">четко определенных индикаторов, определяющих момент прекращения приема </w:t>
            </w:r>
            <w:r w:rsidRPr="00F228E9">
              <w:rPr>
                <w:rFonts w:ascii="Times New Roman" w:hAnsi="Times New Roman" w:cs="Times New Roman"/>
                <w:sz w:val="24"/>
                <w:szCs w:val="24"/>
              </w:rPr>
              <w:t>в случае недостаточного обезболивания или неприемлемых побочных эффектов. Существу</w:t>
            </w:r>
            <w:r w:rsidR="002F2974">
              <w:rPr>
                <w:rFonts w:ascii="Times New Roman" w:hAnsi="Times New Roman" w:cs="Times New Roman"/>
                <w:sz w:val="24"/>
                <w:szCs w:val="24"/>
              </w:rPr>
              <w:t>ют обоснования</w:t>
            </w:r>
            <w:r w:rsidRPr="00F228E9">
              <w:rPr>
                <w:rFonts w:ascii="Times New Roman" w:hAnsi="Times New Roman" w:cs="Times New Roman"/>
                <w:sz w:val="24"/>
                <w:szCs w:val="24"/>
              </w:rPr>
              <w:t xml:space="preserve"> для </w:t>
            </w:r>
            <w:r w:rsidRPr="00492258">
              <w:rPr>
                <w:rFonts w:ascii="Times New Roman" w:hAnsi="Times New Roman" w:cs="Times New Roman"/>
                <w:sz w:val="24"/>
                <w:szCs w:val="24"/>
              </w:rPr>
              <w:t>смены</w:t>
            </w:r>
            <w:r>
              <w:rPr>
                <w:rFonts w:ascii="Times New Roman" w:hAnsi="Times New Roman" w:cs="Times New Roman"/>
                <w:sz w:val="24"/>
                <w:szCs w:val="24"/>
              </w:rPr>
              <w:t xml:space="preserve"> </w:t>
            </w:r>
            <w:r w:rsidR="002F2974">
              <w:rPr>
                <w:rFonts w:ascii="Times New Roman" w:hAnsi="Times New Roman" w:cs="Times New Roman"/>
                <w:sz w:val="24"/>
                <w:szCs w:val="24"/>
              </w:rPr>
              <w:t>опиоидов в случае</w:t>
            </w:r>
            <w:r w:rsidRPr="00EF74D8">
              <w:rPr>
                <w:rFonts w:ascii="Times New Roman" w:hAnsi="Times New Roman" w:cs="Times New Roman"/>
                <w:sz w:val="24"/>
                <w:szCs w:val="24"/>
              </w:rPr>
              <w:t xml:space="preserve"> </w:t>
            </w:r>
            <w:r w:rsidR="002F2974">
              <w:rPr>
                <w:rFonts w:ascii="Times New Roman" w:hAnsi="Times New Roman" w:cs="Times New Roman"/>
                <w:sz w:val="24"/>
                <w:szCs w:val="24"/>
              </w:rPr>
              <w:t>неэффективного первоначального</w:t>
            </w:r>
            <w:r w:rsidRPr="00F228E9">
              <w:rPr>
                <w:rFonts w:ascii="Times New Roman" w:hAnsi="Times New Roman" w:cs="Times New Roman"/>
                <w:sz w:val="24"/>
                <w:szCs w:val="24"/>
              </w:rPr>
              <w:t xml:space="preserve"> выбор</w:t>
            </w:r>
            <w:r w:rsidR="002F2974">
              <w:rPr>
                <w:rFonts w:ascii="Times New Roman" w:hAnsi="Times New Roman" w:cs="Times New Roman"/>
                <w:sz w:val="24"/>
                <w:szCs w:val="24"/>
              </w:rPr>
              <w:t>а</w:t>
            </w:r>
            <w:r w:rsidRPr="00F228E9">
              <w:rPr>
                <w:rFonts w:ascii="Times New Roman" w:hAnsi="Times New Roman" w:cs="Times New Roman"/>
                <w:sz w:val="24"/>
                <w:szCs w:val="24"/>
              </w:rPr>
              <w:t xml:space="preserve"> опиоидов</w:t>
            </w:r>
            <w:r w:rsidR="002F2974">
              <w:rPr>
                <w:rFonts w:ascii="Times New Roman" w:hAnsi="Times New Roman" w:cs="Times New Roman"/>
                <w:sz w:val="24"/>
                <w:szCs w:val="24"/>
              </w:rPr>
              <w:t xml:space="preserve"> или при появлении </w:t>
            </w:r>
            <w:r w:rsidR="00AA0CDA">
              <w:rPr>
                <w:rFonts w:ascii="Times New Roman" w:hAnsi="Times New Roman" w:cs="Times New Roman"/>
                <w:sz w:val="24"/>
                <w:szCs w:val="24"/>
              </w:rPr>
              <w:t>недопустимых побочных эффектов [</w:t>
            </w:r>
            <w:r w:rsidR="0052143A">
              <w:rPr>
                <w:rFonts w:ascii="Times New Roman" w:hAnsi="Times New Roman" w:cs="Times New Roman"/>
                <w:sz w:val="24"/>
                <w:szCs w:val="24"/>
              </w:rPr>
              <w:t>56</w:t>
            </w:r>
            <w:r w:rsidR="00AA0CDA">
              <w:rPr>
                <w:rFonts w:ascii="Times New Roman" w:hAnsi="Times New Roman" w:cs="Times New Roman"/>
                <w:sz w:val="24"/>
                <w:szCs w:val="24"/>
              </w:rPr>
              <w:t>]</w:t>
            </w:r>
            <w:r w:rsidR="002F2974">
              <w:rPr>
                <w:rFonts w:ascii="Times New Roman" w:hAnsi="Times New Roman" w:cs="Times New Roman"/>
                <w:sz w:val="24"/>
                <w:szCs w:val="24"/>
              </w:rPr>
              <w:t>.</w:t>
            </w:r>
          </w:p>
        </w:tc>
        <w:tc>
          <w:tcPr>
            <w:tcW w:w="816" w:type="dxa"/>
          </w:tcPr>
          <w:p w:rsidR="002F2974" w:rsidRDefault="002F2974" w:rsidP="002A7EBA">
            <w:pPr>
              <w:spacing w:line="360" w:lineRule="auto"/>
              <w:jc w:val="both"/>
              <w:rPr>
                <w:rFonts w:ascii="Times New Roman" w:hAnsi="Times New Roman" w:cs="Times New Roman"/>
                <w:sz w:val="24"/>
                <w:szCs w:val="24"/>
              </w:rPr>
            </w:pPr>
          </w:p>
          <w:p w:rsidR="002F2974" w:rsidRDefault="002F2974" w:rsidP="002A7EBA">
            <w:pPr>
              <w:spacing w:line="360" w:lineRule="auto"/>
              <w:jc w:val="both"/>
              <w:rPr>
                <w:rFonts w:ascii="Times New Roman" w:hAnsi="Times New Roman" w:cs="Times New Roman"/>
                <w:sz w:val="24"/>
                <w:szCs w:val="24"/>
              </w:rPr>
            </w:pPr>
          </w:p>
          <w:p w:rsidR="00946C3F" w:rsidRDefault="002F2974"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946C3F" w:rsidRDefault="00946C3F" w:rsidP="00EF74D8">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946C3F" w:rsidTr="00946C3F">
        <w:tc>
          <w:tcPr>
            <w:tcW w:w="8755" w:type="dxa"/>
          </w:tcPr>
          <w:p w:rsidR="00946C3F" w:rsidRDefault="00947AAC" w:rsidP="00947AAC">
            <w:pPr>
              <w:spacing w:line="360" w:lineRule="auto"/>
              <w:jc w:val="both"/>
              <w:rPr>
                <w:rFonts w:ascii="Times New Roman" w:hAnsi="Times New Roman" w:cs="Times New Roman"/>
                <w:sz w:val="24"/>
                <w:szCs w:val="24"/>
              </w:rPr>
            </w:pPr>
            <w:r>
              <w:rPr>
                <w:rFonts w:ascii="Times New Roman" w:hAnsi="Times New Roman" w:cs="Times New Roman"/>
                <w:sz w:val="24"/>
                <w:szCs w:val="24"/>
              </w:rPr>
              <w:t>Три РКИ</w:t>
            </w:r>
            <w:r w:rsidR="00CD3A22">
              <w:rPr>
                <w:rFonts w:ascii="Times New Roman" w:hAnsi="Times New Roman" w:cs="Times New Roman"/>
                <w:sz w:val="24"/>
                <w:szCs w:val="24"/>
              </w:rPr>
              <w:t xml:space="preserve"> трамадола у</w:t>
            </w:r>
            <w:r w:rsidR="00946C3F" w:rsidRPr="00F228E9">
              <w:rPr>
                <w:rFonts w:ascii="Times New Roman" w:hAnsi="Times New Roman" w:cs="Times New Roman"/>
                <w:sz w:val="24"/>
                <w:szCs w:val="24"/>
              </w:rPr>
              <w:t xml:space="preserve"> пациентов с </w:t>
            </w:r>
            <w:r>
              <w:rPr>
                <w:rFonts w:ascii="Times New Roman" w:hAnsi="Times New Roman" w:cs="Times New Roman"/>
                <w:sz w:val="24"/>
                <w:szCs w:val="24"/>
              </w:rPr>
              <w:t xml:space="preserve">хроническими болями в пояснице </w:t>
            </w:r>
            <w:r w:rsidR="00CD3A22">
              <w:rPr>
                <w:rFonts w:ascii="Times New Roman" w:hAnsi="Times New Roman" w:cs="Times New Roman"/>
                <w:sz w:val="24"/>
                <w:szCs w:val="24"/>
              </w:rPr>
              <w:t>в течение</w:t>
            </w:r>
            <w:r w:rsidR="00946C3F" w:rsidRPr="00F228E9">
              <w:rPr>
                <w:rFonts w:ascii="Times New Roman" w:hAnsi="Times New Roman" w:cs="Times New Roman"/>
                <w:sz w:val="24"/>
                <w:szCs w:val="24"/>
              </w:rPr>
              <w:t xml:space="preserve"> 90 д</w:t>
            </w:r>
            <w:r>
              <w:rPr>
                <w:rFonts w:ascii="Times New Roman" w:hAnsi="Times New Roman" w:cs="Times New Roman"/>
                <w:sz w:val="24"/>
                <w:szCs w:val="24"/>
              </w:rPr>
              <w:t>ней,</w:t>
            </w:r>
            <w:r w:rsidR="00946C3F" w:rsidRPr="00F228E9">
              <w:rPr>
                <w:rFonts w:ascii="Times New Roman" w:hAnsi="Times New Roman" w:cs="Times New Roman"/>
                <w:sz w:val="24"/>
                <w:szCs w:val="24"/>
              </w:rPr>
              <w:t xml:space="preserve"> выявили небольшое преи</w:t>
            </w:r>
            <w:r>
              <w:rPr>
                <w:rFonts w:ascii="Times New Roman" w:hAnsi="Times New Roman" w:cs="Times New Roman"/>
                <w:sz w:val="24"/>
                <w:szCs w:val="24"/>
              </w:rPr>
              <w:t xml:space="preserve">мущество по сравнению с плацебо </w:t>
            </w:r>
            <w:r w:rsidR="00AA0CDA">
              <w:rPr>
                <w:rFonts w:ascii="Times New Roman" w:hAnsi="Times New Roman" w:cs="Times New Roman"/>
                <w:sz w:val="24"/>
                <w:szCs w:val="24"/>
              </w:rPr>
              <w:t>[</w:t>
            </w:r>
            <w:r w:rsidR="0052143A">
              <w:rPr>
                <w:rFonts w:ascii="Times New Roman" w:hAnsi="Times New Roman" w:cs="Times New Roman"/>
                <w:sz w:val="24"/>
                <w:szCs w:val="24"/>
              </w:rPr>
              <w:t>57</w:t>
            </w:r>
            <w:r w:rsidR="00AA0CDA">
              <w:rPr>
                <w:rFonts w:ascii="Times New Roman" w:hAnsi="Times New Roman" w:cs="Times New Roman"/>
                <w:sz w:val="24"/>
                <w:szCs w:val="24"/>
              </w:rPr>
              <w:t>]</w:t>
            </w:r>
            <w:r w:rsidR="00CD3A22">
              <w:rPr>
                <w:rFonts w:ascii="Times New Roman" w:hAnsi="Times New Roman" w:cs="Times New Roman"/>
                <w:sz w:val="24"/>
                <w:szCs w:val="24"/>
              </w:rPr>
              <w:t>.</w:t>
            </w:r>
            <w:r w:rsidR="00946C3F" w:rsidRPr="00F228E9">
              <w:rPr>
                <w:rFonts w:ascii="Times New Roman" w:hAnsi="Times New Roman" w:cs="Times New Roman"/>
                <w:sz w:val="24"/>
                <w:szCs w:val="24"/>
              </w:rPr>
              <w:t xml:space="preserve"> </w:t>
            </w:r>
            <w:r>
              <w:rPr>
                <w:rFonts w:ascii="Times New Roman" w:hAnsi="Times New Roman" w:cs="Times New Roman"/>
                <w:sz w:val="24"/>
                <w:szCs w:val="24"/>
              </w:rPr>
              <w:t>Аналогичные результаты</w:t>
            </w:r>
            <w:r w:rsidR="00946C3F" w:rsidRPr="00F228E9">
              <w:rPr>
                <w:rFonts w:ascii="Times New Roman" w:hAnsi="Times New Roman" w:cs="Times New Roman"/>
                <w:sz w:val="24"/>
                <w:szCs w:val="24"/>
              </w:rPr>
              <w:t xml:space="preserve"> обнаружены в других обзо</w:t>
            </w:r>
            <w:r w:rsidR="00AA0CDA">
              <w:rPr>
                <w:rFonts w:ascii="Times New Roman" w:hAnsi="Times New Roman" w:cs="Times New Roman"/>
                <w:sz w:val="24"/>
                <w:szCs w:val="24"/>
              </w:rPr>
              <w:t>рах и мета-анализах [</w:t>
            </w:r>
            <w:r w:rsidR="0052143A">
              <w:rPr>
                <w:rFonts w:ascii="Times New Roman" w:hAnsi="Times New Roman" w:cs="Times New Roman"/>
                <w:sz w:val="24"/>
                <w:szCs w:val="24"/>
              </w:rPr>
              <w:t>34,35,59</w:t>
            </w:r>
            <w:r w:rsidR="00AA0CDA">
              <w:rPr>
                <w:rFonts w:ascii="Times New Roman" w:hAnsi="Times New Roman" w:cs="Times New Roman"/>
                <w:sz w:val="24"/>
                <w:szCs w:val="24"/>
              </w:rPr>
              <w:t>]</w:t>
            </w:r>
            <w:r>
              <w:rPr>
                <w:rFonts w:ascii="Times New Roman" w:hAnsi="Times New Roman" w:cs="Times New Roman"/>
                <w:sz w:val="24"/>
                <w:szCs w:val="24"/>
              </w:rPr>
              <w:t>.</w:t>
            </w:r>
          </w:p>
        </w:tc>
        <w:tc>
          <w:tcPr>
            <w:tcW w:w="816" w:type="dxa"/>
          </w:tcPr>
          <w:p w:rsidR="00CD3A22" w:rsidRDefault="00CD3A22" w:rsidP="002A7EBA">
            <w:pPr>
              <w:spacing w:line="360" w:lineRule="auto"/>
              <w:jc w:val="both"/>
              <w:rPr>
                <w:rFonts w:ascii="Times New Roman" w:hAnsi="Times New Roman" w:cs="Times New Roman"/>
                <w:sz w:val="24"/>
                <w:szCs w:val="24"/>
              </w:rPr>
            </w:pPr>
          </w:p>
          <w:p w:rsidR="00946C3F" w:rsidRPr="00947AAC" w:rsidRDefault="00CD3A22" w:rsidP="002A7EBA">
            <w:pPr>
              <w:spacing w:line="360" w:lineRule="auto"/>
              <w:jc w:val="both"/>
              <w:rPr>
                <w:rFonts w:ascii="Times New Roman" w:hAnsi="Times New Roman" w:cs="Times New Roman"/>
                <w:sz w:val="24"/>
                <w:szCs w:val="24"/>
              </w:rPr>
            </w:pPr>
            <w:r w:rsidRPr="00947AAC">
              <w:rPr>
                <w:rFonts w:ascii="Times New Roman" w:hAnsi="Times New Roman" w:cs="Times New Roman"/>
                <w:sz w:val="24"/>
                <w:szCs w:val="24"/>
              </w:rPr>
              <w:t>1++</w:t>
            </w:r>
          </w:p>
          <w:p w:rsidR="00CD3A22" w:rsidRDefault="00CD3A22" w:rsidP="002A7EBA">
            <w:pPr>
              <w:spacing w:line="360" w:lineRule="auto"/>
              <w:jc w:val="both"/>
              <w:rPr>
                <w:rFonts w:ascii="Times New Roman" w:hAnsi="Times New Roman" w:cs="Times New Roman"/>
                <w:sz w:val="24"/>
                <w:szCs w:val="24"/>
              </w:rPr>
            </w:pPr>
            <w:r w:rsidRPr="00947AAC">
              <w:rPr>
                <w:rFonts w:ascii="Times New Roman" w:hAnsi="Times New Roman" w:cs="Times New Roman"/>
                <w:sz w:val="24"/>
                <w:szCs w:val="24"/>
              </w:rPr>
              <w:t>2++</w:t>
            </w:r>
          </w:p>
        </w:tc>
      </w:tr>
    </w:tbl>
    <w:p w:rsidR="00946C3F" w:rsidRDefault="00946C3F" w:rsidP="00EF74D8">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946C3F" w:rsidTr="00946C3F">
        <w:tc>
          <w:tcPr>
            <w:tcW w:w="8755" w:type="dxa"/>
          </w:tcPr>
          <w:p w:rsidR="00946C3F" w:rsidRDefault="00946C3F" w:rsidP="005A6333">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w:t>
            </w:r>
            <w:r w:rsidR="001524CA">
              <w:rPr>
                <w:rFonts w:ascii="Times New Roman" w:hAnsi="Times New Roman" w:cs="Times New Roman"/>
                <w:sz w:val="24"/>
                <w:szCs w:val="24"/>
              </w:rPr>
              <w:t>пиоиды оказывают положительный эффект снижения боли у пожилых пациентов, но возможно</w:t>
            </w:r>
            <w:r w:rsidRPr="00F228E9">
              <w:rPr>
                <w:rFonts w:ascii="Times New Roman" w:hAnsi="Times New Roman" w:cs="Times New Roman"/>
                <w:sz w:val="24"/>
                <w:szCs w:val="24"/>
              </w:rPr>
              <w:t xml:space="preserve"> негативное воздействие на психичес</w:t>
            </w:r>
            <w:r w:rsidR="005A6333">
              <w:rPr>
                <w:rFonts w:ascii="Times New Roman" w:hAnsi="Times New Roman" w:cs="Times New Roman"/>
                <w:sz w:val="24"/>
                <w:szCs w:val="24"/>
              </w:rPr>
              <w:t xml:space="preserve">кое здоровье </w:t>
            </w:r>
            <w:r w:rsidR="00AA0CDA">
              <w:rPr>
                <w:rFonts w:ascii="Times New Roman" w:hAnsi="Times New Roman" w:cs="Times New Roman"/>
                <w:sz w:val="24"/>
                <w:szCs w:val="24"/>
              </w:rPr>
              <w:t>[</w:t>
            </w:r>
            <w:r w:rsidR="00693C99">
              <w:rPr>
                <w:rFonts w:ascii="Times New Roman" w:hAnsi="Times New Roman" w:cs="Times New Roman"/>
                <w:sz w:val="24"/>
                <w:szCs w:val="24"/>
              </w:rPr>
              <w:t>66</w:t>
            </w:r>
            <w:r w:rsidR="00AA0CDA">
              <w:rPr>
                <w:rFonts w:ascii="Times New Roman" w:hAnsi="Times New Roman" w:cs="Times New Roman"/>
                <w:sz w:val="24"/>
                <w:szCs w:val="24"/>
              </w:rPr>
              <w:t>]</w:t>
            </w:r>
            <w:r w:rsidR="001524CA">
              <w:rPr>
                <w:rFonts w:ascii="Times New Roman" w:hAnsi="Times New Roman" w:cs="Times New Roman"/>
                <w:sz w:val="24"/>
                <w:szCs w:val="24"/>
              </w:rPr>
              <w:t>.</w:t>
            </w:r>
          </w:p>
        </w:tc>
        <w:tc>
          <w:tcPr>
            <w:tcW w:w="816" w:type="dxa"/>
          </w:tcPr>
          <w:p w:rsidR="001524CA" w:rsidRDefault="001524CA" w:rsidP="002A7EBA">
            <w:pPr>
              <w:spacing w:line="360" w:lineRule="auto"/>
              <w:jc w:val="both"/>
              <w:rPr>
                <w:rFonts w:ascii="Times New Roman" w:hAnsi="Times New Roman" w:cs="Times New Roman"/>
                <w:sz w:val="24"/>
                <w:szCs w:val="24"/>
              </w:rPr>
            </w:pPr>
          </w:p>
          <w:p w:rsidR="00946C3F" w:rsidRDefault="001524CA"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946C3F" w:rsidRDefault="00946C3F" w:rsidP="00EF74D8">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946C3F" w:rsidTr="00946C3F">
        <w:tc>
          <w:tcPr>
            <w:tcW w:w="8755" w:type="dxa"/>
          </w:tcPr>
          <w:p w:rsidR="00946C3F" w:rsidRDefault="00946C3F" w:rsidP="00104FEF">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У пациентов пожилого возраста эффект обезболивания опиоидами длительного действия был выше, чем у опиоидов короткого</w:t>
            </w:r>
            <w:r>
              <w:rPr>
                <w:rFonts w:ascii="Times New Roman" w:hAnsi="Times New Roman" w:cs="Times New Roman"/>
                <w:sz w:val="24"/>
                <w:szCs w:val="24"/>
              </w:rPr>
              <w:t xml:space="preserve"> </w:t>
            </w:r>
            <w:r w:rsidR="00AA0CDA">
              <w:rPr>
                <w:rFonts w:ascii="Times New Roman" w:hAnsi="Times New Roman" w:cs="Times New Roman"/>
                <w:sz w:val="24"/>
                <w:szCs w:val="24"/>
              </w:rPr>
              <w:t>действия [</w:t>
            </w:r>
            <w:r w:rsidR="00693C99">
              <w:rPr>
                <w:rFonts w:ascii="Times New Roman" w:hAnsi="Times New Roman" w:cs="Times New Roman"/>
                <w:sz w:val="24"/>
                <w:szCs w:val="24"/>
              </w:rPr>
              <w:t>66</w:t>
            </w:r>
            <w:r w:rsidR="00AA0CDA">
              <w:rPr>
                <w:rFonts w:ascii="Times New Roman" w:hAnsi="Times New Roman" w:cs="Times New Roman"/>
                <w:sz w:val="24"/>
                <w:szCs w:val="24"/>
              </w:rPr>
              <w:t>]</w:t>
            </w:r>
            <w:r w:rsidR="00104FEF">
              <w:rPr>
                <w:rFonts w:ascii="Times New Roman" w:hAnsi="Times New Roman" w:cs="Times New Roman"/>
                <w:sz w:val="24"/>
                <w:szCs w:val="24"/>
              </w:rPr>
              <w:t>.</w:t>
            </w:r>
          </w:p>
        </w:tc>
        <w:tc>
          <w:tcPr>
            <w:tcW w:w="816" w:type="dxa"/>
          </w:tcPr>
          <w:p w:rsidR="00946C3F" w:rsidRDefault="00D35BBE"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946C3F" w:rsidRDefault="00946C3F" w:rsidP="00EF74D8">
      <w:pPr>
        <w:spacing w:line="360" w:lineRule="auto"/>
        <w:jc w:val="both"/>
        <w:rPr>
          <w:rFonts w:ascii="Times New Roman" w:hAnsi="Times New Roman" w:cs="Times New Roman"/>
          <w:sz w:val="24"/>
          <w:szCs w:val="24"/>
        </w:rPr>
      </w:pPr>
    </w:p>
    <w:p w:rsidR="00AD6B3F" w:rsidRPr="00BE429A" w:rsidRDefault="00146756" w:rsidP="00AD6B3F">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.3.3.1 </w:t>
      </w:r>
      <w:r w:rsidR="00AD6B3F" w:rsidRPr="00BE429A">
        <w:rPr>
          <w:rFonts w:ascii="Times New Roman" w:hAnsi="Times New Roman" w:cs="Times New Roman"/>
          <w:i/>
          <w:sz w:val="24"/>
          <w:szCs w:val="24"/>
        </w:rPr>
        <w:t>ПОБОЧНЫЕ ЭФФЕКТЫ</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946C3F" w:rsidTr="00946C3F">
        <w:tc>
          <w:tcPr>
            <w:tcW w:w="8755" w:type="dxa"/>
          </w:tcPr>
          <w:p w:rsidR="00946C3F" w:rsidRDefault="00AD6B3F" w:rsidP="00AD6B3F">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Одной из основных причин высоких показателей отсева в клинических испытаниях опиоидов являются побочные эффекты. Это не только влияет на анализ, но оно также имеет последствия для клинической практики, поскольку побочные эффекты связ</w:t>
            </w:r>
            <w:r w:rsidR="00104FEF">
              <w:rPr>
                <w:rFonts w:ascii="Times New Roman" w:hAnsi="Times New Roman" w:cs="Times New Roman"/>
                <w:sz w:val="24"/>
                <w:szCs w:val="24"/>
              </w:rPr>
              <w:t>аны как с финансовыми затратами, так и с неблагоприятным влиянием</w:t>
            </w:r>
            <w:r w:rsidRPr="00F228E9">
              <w:rPr>
                <w:rFonts w:ascii="Times New Roman" w:hAnsi="Times New Roman" w:cs="Times New Roman"/>
                <w:sz w:val="24"/>
                <w:szCs w:val="24"/>
              </w:rPr>
              <w:t xml:space="preserve"> на качество жизни</w:t>
            </w:r>
            <w:r w:rsidR="00693C99">
              <w:rPr>
                <w:rFonts w:ascii="Times New Roman" w:hAnsi="Times New Roman" w:cs="Times New Roman"/>
                <w:sz w:val="24"/>
                <w:szCs w:val="24"/>
              </w:rPr>
              <w:t xml:space="preserve"> [68</w:t>
            </w:r>
            <w:r w:rsidR="00AA0CDA">
              <w:rPr>
                <w:rFonts w:ascii="Times New Roman" w:hAnsi="Times New Roman" w:cs="Times New Roman"/>
                <w:sz w:val="24"/>
                <w:szCs w:val="24"/>
              </w:rPr>
              <w:t>]</w:t>
            </w:r>
            <w:r w:rsidR="00104FEF">
              <w:rPr>
                <w:rFonts w:ascii="Times New Roman" w:hAnsi="Times New Roman" w:cs="Times New Roman"/>
                <w:sz w:val="24"/>
                <w:szCs w:val="24"/>
              </w:rPr>
              <w:t>.</w:t>
            </w:r>
          </w:p>
        </w:tc>
        <w:tc>
          <w:tcPr>
            <w:tcW w:w="816" w:type="dxa"/>
          </w:tcPr>
          <w:p w:rsidR="00946C3F" w:rsidRDefault="00104FEF" w:rsidP="002A7EBA">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946C3F" w:rsidRDefault="00946C3F" w:rsidP="00EF74D8">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104FEF" w:rsidTr="00D83A0F">
        <w:tc>
          <w:tcPr>
            <w:tcW w:w="8755" w:type="dxa"/>
          </w:tcPr>
          <w:p w:rsidR="00104FEF" w:rsidRDefault="00104FEF" w:rsidP="00805776">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Два си</w:t>
            </w:r>
            <w:r>
              <w:rPr>
                <w:rFonts w:ascii="Times New Roman" w:hAnsi="Times New Roman" w:cs="Times New Roman"/>
                <w:sz w:val="24"/>
                <w:szCs w:val="24"/>
              </w:rPr>
              <w:t>стематических обзора изучали побочные явления в виде тошноты, запоров и сонливос</w:t>
            </w:r>
            <w:r w:rsidR="00AA0CDA">
              <w:rPr>
                <w:rFonts w:ascii="Times New Roman" w:hAnsi="Times New Roman" w:cs="Times New Roman"/>
                <w:sz w:val="24"/>
                <w:szCs w:val="24"/>
              </w:rPr>
              <w:t>ти [</w:t>
            </w:r>
            <w:r w:rsidR="00693C99">
              <w:rPr>
                <w:rFonts w:ascii="Times New Roman" w:hAnsi="Times New Roman" w:cs="Times New Roman"/>
                <w:sz w:val="24"/>
                <w:szCs w:val="24"/>
              </w:rPr>
              <w:t>67,68</w:t>
            </w:r>
            <w:r w:rsidR="00AA0CDA">
              <w:rPr>
                <w:rFonts w:ascii="Times New Roman" w:hAnsi="Times New Roman" w:cs="Times New Roman"/>
                <w:sz w:val="24"/>
                <w:szCs w:val="24"/>
              </w:rPr>
              <w:t>]</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 Значительно меньше запоров наблюдалось при использовании трамадола и фентанила, чем при использовании других опиоидов. Пациенты, употребляющие оксикодон, испыт</w:t>
            </w:r>
            <w:r>
              <w:rPr>
                <w:rFonts w:ascii="Times New Roman" w:hAnsi="Times New Roman" w:cs="Times New Roman"/>
                <w:sz w:val="24"/>
                <w:szCs w:val="24"/>
              </w:rPr>
              <w:t>ыв</w:t>
            </w:r>
            <w:r w:rsidRPr="00F228E9">
              <w:rPr>
                <w:rFonts w:ascii="Times New Roman" w:hAnsi="Times New Roman" w:cs="Times New Roman"/>
                <w:sz w:val="24"/>
                <w:szCs w:val="24"/>
              </w:rPr>
              <w:t>али больше сонливости, чем</w:t>
            </w:r>
            <w:r w:rsidRPr="00366D9D">
              <w:rPr>
                <w:rFonts w:ascii="Times New Roman" w:hAnsi="Times New Roman" w:cs="Times New Roman"/>
                <w:sz w:val="24"/>
                <w:szCs w:val="24"/>
              </w:rPr>
              <w:t xml:space="preserve"> </w:t>
            </w:r>
            <w:r>
              <w:rPr>
                <w:rFonts w:ascii="Times New Roman" w:hAnsi="Times New Roman" w:cs="Times New Roman"/>
                <w:sz w:val="24"/>
                <w:szCs w:val="24"/>
              </w:rPr>
              <w:t>пациенты, принимавшие</w:t>
            </w:r>
            <w:r w:rsidRPr="00F228E9">
              <w:rPr>
                <w:rFonts w:ascii="Times New Roman" w:hAnsi="Times New Roman" w:cs="Times New Roman"/>
                <w:sz w:val="24"/>
                <w:szCs w:val="24"/>
              </w:rPr>
              <w:t xml:space="preserve"> другие опиоиды</w:t>
            </w:r>
            <w:r w:rsidR="00693C99">
              <w:rPr>
                <w:rFonts w:ascii="Times New Roman" w:hAnsi="Times New Roman" w:cs="Times New Roman"/>
                <w:sz w:val="24"/>
                <w:szCs w:val="24"/>
              </w:rPr>
              <w:t xml:space="preserve"> [67</w:t>
            </w:r>
            <w:r w:rsidR="00AA0CDA">
              <w:rPr>
                <w:rFonts w:ascii="Times New Roman" w:hAnsi="Times New Roman" w:cs="Times New Roman"/>
                <w:sz w:val="24"/>
                <w:szCs w:val="24"/>
              </w:rPr>
              <w:t>]</w:t>
            </w:r>
            <w:r w:rsidRPr="00F228E9">
              <w:rPr>
                <w:rFonts w:ascii="Times New Roman" w:hAnsi="Times New Roman" w:cs="Times New Roman"/>
                <w:sz w:val="24"/>
                <w:szCs w:val="24"/>
              </w:rPr>
              <w:t>. Другие часто сообщаемые побочные эффекты при длительном применении опиоидов включают желудочно-кишечные явления (диспепсия</w:t>
            </w:r>
            <w:r>
              <w:rPr>
                <w:rFonts w:ascii="Times New Roman" w:hAnsi="Times New Roman" w:cs="Times New Roman"/>
                <w:sz w:val="24"/>
                <w:szCs w:val="24"/>
              </w:rPr>
              <w:t>,</w:t>
            </w:r>
            <w:r w:rsidRPr="00F228E9">
              <w:rPr>
                <w:rFonts w:ascii="Times New Roman" w:hAnsi="Times New Roman" w:cs="Times New Roman"/>
                <w:sz w:val="24"/>
                <w:szCs w:val="24"/>
              </w:rPr>
              <w:t xml:space="preserve"> </w:t>
            </w:r>
            <w:r>
              <w:rPr>
                <w:rFonts w:ascii="Times New Roman" w:hAnsi="Times New Roman" w:cs="Times New Roman"/>
                <w:sz w:val="24"/>
                <w:szCs w:val="24"/>
              </w:rPr>
              <w:t>запоры, тошнота</w:t>
            </w:r>
            <w:r w:rsidRPr="00F228E9">
              <w:rPr>
                <w:rFonts w:ascii="Times New Roman" w:hAnsi="Times New Roman" w:cs="Times New Roman"/>
                <w:sz w:val="24"/>
                <w:szCs w:val="24"/>
              </w:rPr>
              <w:t>), головную боль, усталость, летаргию, сонливость и сложности с мочеиспусканием (</w:t>
            </w:r>
            <w:r w:rsidR="00805776">
              <w:rPr>
                <w:rFonts w:ascii="Times New Roman" w:hAnsi="Times New Roman" w:cs="Times New Roman"/>
                <w:sz w:val="24"/>
                <w:szCs w:val="24"/>
              </w:rPr>
              <w:t>задержка мочи</w:t>
            </w:r>
            <w:r w:rsidR="00AA0CDA">
              <w:rPr>
                <w:rFonts w:ascii="Times New Roman" w:hAnsi="Times New Roman" w:cs="Times New Roman"/>
                <w:sz w:val="24"/>
                <w:szCs w:val="24"/>
              </w:rPr>
              <w:t>, дискомфорт) [</w:t>
            </w:r>
            <w:r w:rsidR="00693C99">
              <w:rPr>
                <w:rFonts w:ascii="Times New Roman" w:hAnsi="Times New Roman" w:cs="Times New Roman"/>
                <w:sz w:val="24"/>
                <w:szCs w:val="24"/>
              </w:rPr>
              <w:t>60</w:t>
            </w:r>
            <w:r w:rsidR="00AA0CDA">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Сообщалось о нескольких серьезных побочных эффектах, таких как седативное дей</w:t>
            </w:r>
            <w:r>
              <w:rPr>
                <w:rFonts w:ascii="Times New Roman" w:hAnsi="Times New Roman" w:cs="Times New Roman"/>
                <w:sz w:val="24"/>
                <w:szCs w:val="24"/>
              </w:rPr>
              <w:t>с</w:t>
            </w:r>
            <w:r w:rsidR="00AA0CDA">
              <w:rPr>
                <w:rFonts w:ascii="Times New Roman" w:hAnsi="Times New Roman" w:cs="Times New Roman"/>
                <w:sz w:val="24"/>
                <w:szCs w:val="24"/>
              </w:rPr>
              <w:t>тви</w:t>
            </w:r>
            <w:r w:rsidR="00693C99">
              <w:rPr>
                <w:rFonts w:ascii="Times New Roman" w:hAnsi="Times New Roman" w:cs="Times New Roman"/>
                <w:sz w:val="24"/>
                <w:szCs w:val="24"/>
              </w:rPr>
              <w:t>е и респираторная депрессия</w:t>
            </w:r>
            <w:r w:rsidR="00AA0CDA">
              <w:rPr>
                <w:rFonts w:ascii="Times New Roman" w:hAnsi="Times New Roman" w:cs="Times New Roman"/>
                <w:sz w:val="24"/>
                <w:szCs w:val="24"/>
              </w:rPr>
              <w:t>.</w:t>
            </w:r>
          </w:p>
        </w:tc>
        <w:tc>
          <w:tcPr>
            <w:tcW w:w="816" w:type="dxa"/>
          </w:tcPr>
          <w:p w:rsidR="00104FEF" w:rsidRDefault="00104FEF" w:rsidP="00D83A0F">
            <w:pPr>
              <w:spacing w:line="360" w:lineRule="auto"/>
              <w:jc w:val="both"/>
              <w:rPr>
                <w:rFonts w:ascii="Times New Roman" w:hAnsi="Times New Roman" w:cs="Times New Roman"/>
                <w:sz w:val="24"/>
                <w:szCs w:val="24"/>
              </w:rPr>
            </w:pPr>
          </w:p>
          <w:p w:rsidR="00104FEF" w:rsidRDefault="00104FEF" w:rsidP="00D83A0F">
            <w:pPr>
              <w:spacing w:line="360" w:lineRule="auto"/>
              <w:jc w:val="both"/>
              <w:rPr>
                <w:rFonts w:ascii="Times New Roman" w:hAnsi="Times New Roman" w:cs="Times New Roman"/>
                <w:sz w:val="24"/>
                <w:szCs w:val="24"/>
              </w:rPr>
            </w:pPr>
          </w:p>
          <w:p w:rsidR="00104FEF" w:rsidRDefault="00104FE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p w:rsidR="00104FEF" w:rsidRDefault="00104FE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946C3F" w:rsidRDefault="00946C3F" w:rsidP="00EF74D8">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104FEF" w:rsidTr="00D83A0F">
        <w:tc>
          <w:tcPr>
            <w:tcW w:w="8755" w:type="dxa"/>
          </w:tcPr>
          <w:p w:rsidR="00104FEF" w:rsidRDefault="00874568" w:rsidP="0087456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Длительная опиоидная терапия ведет к повышению риска переломов, </w:t>
            </w:r>
            <w:r w:rsidRPr="00F228E9">
              <w:rPr>
                <w:rFonts w:ascii="Times New Roman" w:hAnsi="Times New Roman" w:cs="Times New Roman"/>
                <w:sz w:val="24"/>
                <w:szCs w:val="24"/>
              </w:rPr>
              <w:t>но эти данные получены из мета-анал</w:t>
            </w:r>
            <w:r w:rsidR="00AA0CDA">
              <w:rPr>
                <w:rFonts w:ascii="Times New Roman" w:hAnsi="Times New Roman" w:cs="Times New Roman"/>
                <w:sz w:val="24"/>
                <w:szCs w:val="24"/>
              </w:rPr>
              <w:t>иза неоднородных исследований [</w:t>
            </w:r>
            <w:r w:rsidR="00693C99">
              <w:rPr>
                <w:rFonts w:ascii="Times New Roman" w:hAnsi="Times New Roman" w:cs="Times New Roman"/>
                <w:sz w:val="24"/>
                <w:szCs w:val="24"/>
              </w:rPr>
              <w:t>69</w:t>
            </w:r>
            <w:r w:rsidR="00AA0CDA">
              <w:rPr>
                <w:rFonts w:ascii="Times New Roman" w:hAnsi="Times New Roman" w:cs="Times New Roman"/>
                <w:sz w:val="24"/>
                <w:szCs w:val="24"/>
              </w:rPr>
              <w:t>]</w:t>
            </w:r>
            <w:r w:rsidR="00693C99">
              <w:rPr>
                <w:rFonts w:ascii="Times New Roman" w:hAnsi="Times New Roman" w:cs="Times New Roman"/>
                <w:sz w:val="24"/>
                <w:szCs w:val="24"/>
              </w:rPr>
              <w:t>.</w:t>
            </w:r>
          </w:p>
        </w:tc>
        <w:tc>
          <w:tcPr>
            <w:tcW w:w="816" w:type="dxa"/>
          </w:tcPr>
          <w:p w:rsidR="00104FEF" w:rsidRDefault="00104FE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A47CF0" w:rsidRDefault="00A47CF0" w:rsidP="00366D9D">
      <w:pPr>
        <w:spacing w:line="360" w:lineRule="auto"/>
        <w:jc w:val="both"/>
        <w:rPr>
          <w:rFonts w:ascii="Times New Roman" w:hAnsi="Times New Roman" w:cs="Times New Roman"/>
          <w:i/>
          <w:sz w:val="24"/>
          <w:szCs w:val="24"/>
        </w:rPr>
      </w:pPr>
    </w:p>
    <w:p w:rsidR="00366D9D" w:rsidRPr="00BE429A" w:rsidRDefault="00146756" w:rsidP="00366D9D">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.3.3.2 </w:t>
      </w:r>
      <w:r w:rsidR="00366D9D" w:rsidRPr="00BE429A">
        <w:rPr>
          <w:rFonts w:ascii="Times New Roman" w:hAnsi="Times New Roman" w:cs="Times New Roman"/>
          <w:i/>
          <w:sz w:val="24"/>
          <w:szCs w:val="24"/>
        </w:rPr>
        <w:t>ОПИОИДНОЕ ЗЛОУПОТРЕБЛЕНИЕ</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CD464F" w:rsidTr="00D83A0F">
        <w:tc>
          <w:tcPr>
            <w:tcW w:w="8755" w:type="dxa"/>
          </w:tcPr>
          <w:p w:rsidR="00CD464F" w:rsidRDefault="00A27639" w:rsidP="00A27639">
            <w:pPr>
              <w:spacing w:line="360" w:lineRule="auto"/>
              <w:jc w:val="both"/>
              <w:rPr>
                <w:rFonts w:ascii="Times New Roman" w:hAnsi="Times New Roman" w:cs="Times New Roman"/>
                <w:sz w:val="24"/>
                <w:szCs w:val="24"/>
              </w:rPr>
            </w:pPr>
            <w:r>
              <w:rPr>
                <w:rFonts w:ascii="Times New Roman" w:hAnsi="Times New Roman" w:cs="Times New Roman"/>
                <w:sz w:val="24"/>
                <w:szCs w:val="24"/>
              </w:rPr>
              <w:t>Данные о развитии</w:t>
            </w:r>
            <w:r w:rsidR="00CD464F" w:rsidRPr="00F228E9">
              <w:rPr>
                <w:rFonts w:ascii="Times New Roman" w:hAnsi="Times New Roman" w:cs="Times New Roman"/>
                <w:sz w:val="24"/>
                <w:szCs w:val="24"/>
              </w:rPr>
              <w:t xml:space="preserve"> о</w:t>
            </w:r>
            <w:r w:rsidR="00CD464F">
              <w:rPr>
                <w:rFonts w:ascii="Times New Roman" w:hAnsi="Times New Roman" w:cs="Times New Roman"/>
                <w:sz w:val="24"/>
                <w:szCs w:val="24"/>
              </w:rPr>
              <w:t>пиоидной зависимости различны</w:t>
            </w:r>
            <w:r w:rsidR="00CD464F" w:rsidRPr="00F228E9">
              <w:rPr>
                <w:rFonts w:ascii="Times New Roman" w:hAnsi="Times New Roman" w:cs="Times New Roman"/>
                <w:sz w:val="24"/>
                <w:szCs w:val="24"/>
              </w:rPr>
              <w:t>, и</w:t>
            </w:r>
            <w:r w:rsidR="00CD464F">
              <w:rPr>
                <w:rFonts w:ascii="Times New Roman" w:hAnsi="Times New Roman" w:cs="Times New Roman"/>
                <w:sz w:val="24"/>
                <w:szCs w:val="24"/>
              </w:rPr>
              <w:t xml:space="preserve"> </w:t>
            </w:r>
            <w:r>
              <w:rPr>
                <w:rFonts w:ascii="Times New Roman" w:hAnsi="Times New Roman" w:cs="Times New Roman"/>
                <w:sz w:val="24"/>
                <w:szCs w:val="24"/>
              </w:rPr>
              <w:t xml:space="preserve">во </w:t>
            </w:r>
            <w:r w:rsidR="00CD464F">
              <w:rPr>
                <w:rFonts w:ascii="Times New Roman" w:hAnsi="Times New Roman" w:cs="Times New Roman"/>
                <w:sz w:val="24"/>
                <w:szCs w:val="24"/>
              </w:rPr>
              <w:t>многи</w:t>
            </w:r>
            <w:r>
              <w:rPr>
                <w:rFonts w:ascii="Times New Roman" w:hAnsi="Times New Roman" w:cs="Times New Roman"/>
                <w:sz w:val="24"/>
                <w:szCs w:val="24"/>
              </w:rPr>
              <w:t>х</w:t>
            </w:r>
            <w:r w:rsidR="00CD464F">
              <w:rPr>
                <w:rFonts w:ascii="Times New Roman" w:hAnsi="Times New Roman" w:cs="Times New Roman"/>
                <w:sz w:val="24"/>
                <w:szCs w:val="24"/>
              </w:rPr>
              <w:t xml:space="preserve"> исследования</w:t>
            </w:r>
            <w:r>
              <w:rPr>
                <w:rFonts w:ascii="Times New Roman" w:hAnsi="Times New Roman" w:cs="Times New Roman"/>
                <w:sz w:val="24"/>
                <w:szCs w:val="24"/>
              </w:rPr>
              <w:t>х</w:t>
            </w:r>
            <w:r w:rsidR="00CD464F">
              <w:rPr>
                <w:rFonts w:ascii="Times New Roman" w:hAnsi="Times New Roman" w:cs="Times New Roman"/>
                <w:sz w:val="24"/>
                <w:szCs w:val="24"/>
              </w:rPr>
              <w:t xml:space="preserve"> применения</w:t>
            </w:r>
            <w:r w:rsidR="00CD464F" w:rsidRPr="00F228E9">
              <w:rPr>
                <w:rFonts w:ascii="Times New Roman" w:hAnsi="Times New Roman" w:cs="Times New Roman"/>
                <w:sz w:val="24"/>
                <w:szCs w:val="24"/>
              </w:rPr>
              <w:t xml:space="preserve"> опиоидов специально исключают пациентов, в прошлом злоупотребля</w:t>
            </w:r>
            <w:r w:rsidR="00CD464F">
              <w:rPr>
                <w:rFonts w:ascii="Times New Roman" w:hAnsi="Times New Roman" w:cs="Times New Roman"/>
                <w:sz w:val="24"/>
                <w:szCs w:val="24"/>
              </w:rPr>
              <w:t>вших психоактивными веществами</w:t>
            </w:r>
            <w:r w:rsidR="00566E84">
              <w:rPr>
                <w:rFonts w:ascii="Times New Roman" w:hAnsi="Times New Roman" w:cs="Times New Roman"/>
                <w:sz w:val="24"/>
                <w:szCs w:val="24"/>
              </w:rPr>
              <w:t>.</w:t>
            </w:r>
            <w:r w:rsidR="00CD464F">
              <w:rPr>
                <w:rFonts w:ascii="Times New Roman" w:hAnsi="Times New Roman" w:cs="Times New Roman"/>
                <w:sz w:val="24"/>
                <w:szCs w:val="24"/>
              </w:rPr>
              <w:t xml:space="preserve"> В тех сл</w:t>
            </w:r>
            <w:r w:rsidR="00566E84">
              <w:rPr>
                <w:rFonts w:ascii="Times New Roman" w:hAnsi="Times New Roman" w:cs="Times New Roman"/>
                <w:sz w:val="24"/>
                <w:szCs w:val="24"/>
              </w:rPr>
              <w:t>у</w:t>
            </w:r>
            <w:r w:rsidR="00CD464F">
              <w:rPr>
                <w:rFonts w:ascii="Times New Roman" w:hAnsi="Times New Roman" w:cs="Times New Roman"/>
                <w:sz w:val="24"/>
                <w:szCs w:val="24"/>
              </w:rPr>
              <w:t xml:space="preserve">чаях, когда сообщалось о зависимости или злоупотреблении, частота случаев составила </w:t>
            </w:r>
            <w:r w:rsidR="00566E84">
              <w:rPr>
                <w:rFonts w:ascii="Times New Roman" w:hAnsi="Times New Roman" w:cs="Times New Roman"/>
                <w:sz w:val="24"/>
                <w:szCs w:val="24"/>
              </w:rPr>
              <w:t>0</w:t>
            </w:r>
            <w:r w:rsidR="00AA0CDA">
              <w:rPr>
                <w:rFonts w:ascii="Times New Roman" w:hAnsi="Times New Roman" w:cs="Times New Roman"/>
                <w:sz w:val="24"/>
                <w:szCs w:val="24"/>
              </w:rPr>
              <w:t>,27% (всего 7 из 2613 человек) [</w:t>
            </w:r>
            <w:r w:rsidR="00693C99">
              <w:rPr>
                <w:rFonts w:ascii="Times New Roman" w:hAnsi="Times New Roman" w:cs="Times New Roman"/>
                <w:sz w:val="24"/>
                <w:szCs w:val="24"/>
              </w:rPr>
              <w:t>60</w:t>
            </w:r>
            <w:r w:rsidR="00AA0CDA">
              <w:rPr>
                <w:rFonts w:ascii="Times New Roman" w:hAnsi="Times New Roman" w:cs="Times New Roman"/>
                <w:sz w:val="24"/>
                <w:szCs w:val="24"/>
              </w:rPr>
              <w:t>]</w:t>
            </w:r>
            <w:r w:rsidR="00566E84">
              <w:rPr>
                <w:rFonts w:ascii="Times New Roman" w:hAnsi="Times New Roman" w:cs="Times New Roman"/>
                <w:sz w:val="24"/>
                <w:szCs w:val="24"/>
              </w:rPr>
              <w:t>.</w:t>
            </w:r>
            <w:r w:rsidR="00566E84" w:rsidRPr="00F228E9">
              <w:rPr>
                <w:rFonts w:ascii="Times New Roman" w:hAnsi="Times New Roman" w:cs="Times New Roman"/>
                <w:sz w:val="24"/>
                <w:szCs w:val="24"/>
              </w:rPr>
              <w:t xml:space="preserve"> </w:t>
            </w:r>
            <w:r w:rsidR="00CD464F">
              <w:rPr>
                <w:rFonts w:ascii="Times New Roman" w:hAnsi="Times New Roman" w:cs="Times New Roman"/>
                <w:sz w:val="24"/>
                <w:szCs w:val="24"/>
              </w:rPr>
              <w:t xml:space="preserve"> </w:t>
            </w:r>
            <w:r w:rsidR="00CD464F" w:rsidRPr="00F228E9">
              <w:rPr>
                <w:rFonts w:ascii="Times New Roman" w:hAnsi="Times New Roman" w:cs="Times New Roman"/>
                <w:sz w:val="24"/>
                <w:szCs w:val="24"/>
              </w:rPr>
              <w:t xml:space="preserve"> </w:t>
            </w:r>
            <w:r w:rsidR="00CD464F">
              <w:rPr>
                <w:rFonts w:ascii="Times New Roman" w:hAnsi="Times New Roman" w:cs="Times New Roman"/>
                <w:sz w:val="24"/>
                <w:szCs w:val="24"/>
              </w:rPr>
              <w:t xml:space="preserve">  Распространенность</w:t>
            </w:r>
            <w:r w:rsidR="00CD464F" w:rsidRPr="00F228E9">
              <w:rPr>
                <w:rFonts w:ascii="Times New Roman" w:hAnsi="Times New Roman" w:cs="Times New Roman"/>
                <w:sz w:val="24"/>
                <w:szCs w:val="24"/>
              </w:rPr>
              <w:t xml:space="preserve"> расстройств, вызванных </w:t>
            </w:r>
            <w:r w:rsidR="00CD464F">
              <w:rPr>
                <w:rFonts w:ascii="Times New Roman" w:hAnsi="Times New Roman" w:cs="Times New Roman"/>
                <w:sz w:val="24"/>
                <w:szCs w:val="24"/>
              </w:rPr>
              <w:t>приемом</w:t>
            </w:r>
            <w:r w:rsidR="00CD464F" w:rsidRPr="00F228E9">
              <w:rPr>
                <w:rFonts w:ascii="Times New Roman" w:hAnsi="Times New Roman" w:cs="Times New Roman"/>
                <w:sz w:val="24"/>
                <w:szCs w:val="24"/>
              </w:rPr>
              <w:t xml:space="preserve"> психо</w:t>
            </w:r>
            <w:r w:rsidR="00CD464F">
              <w:rPr>
                <w:rFonts w:ascii="Times New Roman" w:hAnsi="Times New Roman" w:cs="Times New Roman"/>
                <w:sz w:val="24"/>
                <w:szCs w:val="24"/>
              </w:rPr>
              <w:t>активных веществ у</w:t>
            </w:r>
            <w:r w:rsidR="00CD464F" w:rsidRPr="00F228E9">
              <w:rPr>
                <w:rFonts w:ascii="Times New Roman" w:hAnsi="Times New Roman" w:cs="Times New Roman"/>
                <w:sz w:val="24"/>
                <w:szCs w:val="24"/>
              </w:rPr>
              <w:t xml:space="preserve"> пациентов, получающих опиоиды при хронических болях в спине, существенно не отличались от показателей группы, не получающей </w:t>
            </w:r>
            <w:r w:rsidR="00CD464F" w:rsidRPr="00F228E9">
              <w:rPr>
                <w:rFonts w:ascii="Times New Roman" w:hAnsi="Times New Roman" w:cs="Times New Roman"/>
                <w:sz w:val="24"/>
                <w:szCs w:val="24"/>
              </w:rPr>
              <w:lastRenderedPageBreak/>
              <w:t xml:space="preserve">опиоиды </w:t>
            </w:r>
            <w:r w:rsidR="00CD464F">
              <w:rPr>
                <w:rFonts w:ascii="Times New Roman" w:hAnsi="Times New Roman" w:cs="Times New Roman"/>
                <w:sz w:val="24"/>
                <w:szCs w:val="24"/>
              </w:rPr>
              <w:t xml:space="preserve"> </w:t>
            </w:r>
            <w:r w:rsidR="00AA0CDA">
              <w:rPr>
                <w:rFonts w:ascii="Times New Roman" w:hAnsi="Times New Roman" w:cs="Times New Roman"/>
                <w:sz w:val="24"/>
                <w:szCs w:val="24"/>
              </w:rPr>
              <w:t>[</w:t>
            </w:r>
            <w:r w:rsidR="00693C99">
              <w:rPr>
                <w:rFonts w:ascii="Times New Roman" w:hAnsi="Times New Roman" w:cs="Times New Roman"/>
                <w:sz w:val="24"/>
                <w:szCs w:val="24"/>
              </w:rPr>
              <w:t>59</w:t>
            </w:r>
            <w:r w:rsidR="00AA0CDA">
              <w:rPr>
                <w:rFonts w:ascii="Times New Roman" w:hAnsi="Times New Roman" w:cs="Times New Roman"/>
                <w:sz w:val="24"/>
                <w:szCs w:val="24"/>
              </w:rPr>
              <w:t>]</w:t>
            </w:r>
            <w:r w:rsidR="00566E84">
              <w:rPr>
                <w:rFonts w:ascii="Times New Roman" w:hAnsi="Times New Roman" w:cs="Times New Roman"/>
                <w:sz w:val="24"/>
                <w:szCs w:val="24"/>
              </w:rPr>
              <w:t>.</w:t>
            </w:r>
          </w:p>
        </w:tc>
        <w:tc>
          <w:tcPr>
            <w:tcW w:w="816" w:type="dxa"/>
          </w:tcPr>
          <w:p w:rsidR="009142D3" w:rsidRDefault="009142D3" w:rsidP="00D83A0F">
            <w:pPr>
              <w:spacing w:line="360" w:lineRule="auto"/>
              <w:jc w:val="both"/>
              <w:rPr>
                <w:rFonts w:ascii="Times New Roman" w:hAnsi="Times New Roman" w:cs="Times New Roman"/>
                <w:sz w:val="24"/>
                <w:szCs w:val="24"/>
              </w:rPr>
            </w:pPr>
          </w:p>
          <w:p w:rsidR="009142D3" w:rsidRDefault="009142D3" w:rsidP="00D83A0F">
            <w:pPr>
              <w:spacing w:line="360" w:lineRule="auto"/>
              <w:jc w:val="both"/>
              <w:rPr>
                <w:rFonts w:ascii="Times New Roman" w:hAnsi="Times New Roman" w:cs="Times New Roman"/>
                <w:sz w:val="24"/>
                <w:szCs w:val="24"/>
              </w:rPr>
            </w:pPr>
          </w:p>
          <w:p w:rsidR="00CD464F" w:rsidRDefault="00CD464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CD464F" w:rsidRDefault="00CD464F"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CD464F" w:rsidTr="00D83A0F">
        <w:tc>
          <w:tcPr>
            <w:tcW w:w="8755" w:type="dxa"/>
          </w:tcPr>
          <w:p w:rsidR="00CD464F" w:rsidRDefault="00CD464F" w:rsidP="00C71067">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Систематический обзор </w:t>
            </w:r>
            <w:r w:rsidR="00C71067">
              <w:rPr>
                <w:rFonts w:ascii="Times New Roman" w:hAnsi="Times New Roman" w:cs="Times New Roman"/>
                <w:sz w:val="24"/>
                <w:szCs w:val="24"/>
              </w:rPr>
              <w:t>применения опиоидов пожилыми пациентами</w:t>
            </w:r>
            <w:r w:rsidRPr="00F228E9">
              <w:rPr>
                <w:rFonts w:ascii="Times New Roman" w:hAnsi="Times New Roman" w:cs="Times New Roman"/>
                <w:sz w:val="24"/>
                <w:szCs w:val="24"/>
              </w:rPr>
              <w:t xml:space="preserve"> показал, что пожилой возраст ассоциируется с более низкой вероятностью злоупотребления опиодами</w:t>
            </w:r>
            <w:r w:rsidR="00AA0CDA">
              <w:rPr>
                <w:rFonts w:ascii="Times New Roman" w:hAnsi="Times New Roman" w:cs="Times New Roman"/>
                <w:sz w:val="24"/>
                <w:szCs w:val="24"/>
              </w:rPr>
              <w:t xml:space="preserve"> [</w:t>
            </w:r>
            <w:r w:rsidR="00693C99">
              <w:rPr>
                <w:rFonts w:ascii="Times New Roman" w:hAnsi="Times New Roman" w:cs="Times New Roman"/>
                <w:sz w:val="24"/>
                <w:szCs w:val="24"/>
              </w:rPr>
              <w:t>66</w:t>
            </w:r>
            <w:r w:rsidR="00AA0CDA">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w:t>
            </w:r>
          </w:p>
        </w:tc>
        <w:tc>
          <w:tcPr>
            <w:tcW w:w="816" w:type="dxa"/>
          </w:tcPr>
          <w:p w:rsidR="00CD464F" w:rsidRDefault="00CD464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CD464F" w:rsidRDefault="00CD464F"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CD464F" w:rsidTr="00D83A0F">
        <w:tc>
          <w:tcPr>
            <w:tcW w:w="8755" w:type="dxa"/>
          </w:tcPr>
          <w:p w:rsidR="00CD464F" w:rsidRDefault="00CD464F" w:rsidP="00C71067">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Изучалось использование определенных методик или анализов мочи на наркотики для выявления пациентов, подверженных риску разви</w:t>
            </w:r>
            <w:r w:rsidR="00C71067">
              <w:rPr>
                <w:rFonts w:ascii="Times New Roman" w:hAnsi="Times New Roman" w:cs="Times New Roman"/>
                <w:sz w:val="24"/>
                <w:szCs w:val="24"/>
              </w:rPr>
              <w:t xml:space="preserve">тия злоупотребления </w:t>
            </w:r>
            <w:r w:rsidRPr="00F228E9">
              <w:rPr>
                <w:rFonts w:ascii="Times New Roman" w:hAnsi="Times New Roman" w:cs="Times New Roman"/>
                <w:sz w:val="24"/>
                <w:szCs w:val="24"/>
              </w:rPr>
              <w:t>опиоидами. Систематический обзор выявил слабые доказательства в исс</w:t>
            </w:r>
            <w:r w:rsidR="00AA0CDA">
              <w:rPr>
                <w:rFonts w:ascii="Times New Roman" w:hAnsi="Times New Roman" w:cs="Times New Roman"/>
                <w:sz w:val="24"/>
                <w:szCs w:val="24"/>
              </w:rPr>
              <w:t>ледованиях умеренного качества [</w:t>
            </w:r>
            <w:r w:rsidR="00693C99">
              <w:rPr>
                <w:rFonts w:ascii="Times New Roman" w:hAnsi="Times New Roman" w:cs="Times New Roman"/>
                <w:sz w:val="24"/>
                <w:szCs w:val="24"/>
              </w:rPr>
              <w:t>70</w:t>
            </w:r>
            <w:r w:rsidR="00AA0CDA">
              <w:rPr>
                <w:rFonts w:ascii="Times New Roman" w:hAnsi="Times New Roman" w:cs="Times New Roman"/>
                <w:sz w:val="24"/>
                <w:szCs w:val="24"/>
              </w:rPr>
              <w:t>]</w:t>
            </w:r>
            <w:r w:rsidR="00C71067">
              <w:rPr>
                <w:rFonts w:ascii="Times New Roman" w:hAnsi="Times New Roman" w:cs="Times New Roman"/>
                <w:sz w:val="24"/>
                <w:szCs w:val="24"/>
              </w:rPr>
              <w:t xml:space="preserve">. </w:t>
            </w:r>
            <w:r w:rsidRPr="00F228E9">
              <w:rPr>
                <w:rFonts w:ascii="Times New Roman" w:hAnsi="Times New Roman" w:cs="Times New Roman"/>
                <w:sz w:val="24"/>
                <w:szCs w:val="24"/>
              </w:rPr>
              <w:t>Отсутствовали достоверные доказательства использования скрининга мочи,</w:t>
            </w:r>
            <w:r w:rsidRPr="00366D9D">
              <w:rPr>
                <w:rFonts w:ascii="Times New Roman" w:hAnsi="Times New Roman" w:cs="Times New Roman"/>
                <w:sz w:val="24"/>
                <w:szCs w:val="24"/>
              </w:rPr>
              <w:t xml:space="preserve"> </w:t>
            </w:r>
            <w:r w:rsidRPr="00F228E9">
              <w:rPr>
                <w:rFonts w:ascii="Times New Roman" w:hAnsi="Times New Roman" w:cs="Times New Roman"/>
                <w:sz w:val="24"/>
                <w:szCs w:val="24"/>
              </w:rPr>
              <w:t>подсчета таблеток или контроля лекарственных средств рецептурного отпуска для выявления случ</w:t>
            </w:r>
            <w:r w:rsidR="00C71067">
              <w:rPr>
                <w:rFonts w:ascii="Times New Roman" w:hAnsi="Times New Roman" w:cs="Times New Roman"/>
                <w:sz w:val="24"/>
                <w:szCs w:val="24"/>
              </w:rPr>
              <w:t>а</w:t>
            </w:r>
            <w:r w:rsidR="00AA0CDA">
              <w:rPr>
                <w:rFonts w:ascii="Times New Roman" w:hAnsi="Times New Roman" w:cs="Times New Roman"/>
                <w:sz w:val="24"/>
                <w:szCs w:val="24"/>
              </w:rPr>
              <w:t>ев ненадлежащего использования [</w:t>
            </w:r>
            <w:r w:rsidR="00693C99">
              <w:rPr>
                <w:rFonts w:ascii="Times New Roman" w:hAnsi="Times New Roman" w:cs="Times New Roman"/>
                <w:sz w:val="24"/>
                <w:szCs w:val="24"/>
              </w:rPr>
              <w:t>66</w:t>
            </w:r>
            <w:r w:rsidR="00AA0CDA">
              <w:rPr>
                <w:rFonts w:ascii="Times New Roman" w:hAnsi="Times New Roman" w:cs="Times New Roman"/>
                <w:sz w:val="24"/>
                <w:szCs w:val="24"/>
              </w:rPr>
              <w:t>]</w:t>
            </w:r>
            <w:r w:rsidR="00C71067">
              <w:rPr>
                <w:rFonts w:ascii="Times New Roman" w:hAnsi="Times New Roman" w:cs="Times New Roman"/>
                <w:sz w:val="24"/>
                <w:szCs w:val="24"/>
              </w:rPr>
              <w:t>.</w:t>
            </w:r>
          </w:p>
        </w:tc>
        <w:tc>
          <w:tcPr>
            <w:tcW w:w="816" w:type="dxa"/>
          </w:tcPr>
          <w:p w:rsidR="00CD464F" w:rsidRDefault="00CD464F"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693C10" w:rsidRDefault="00693C10" w:rsidP="00366D9D">
      <w:pPr>
        <w:spacing w:line="360" w:lineRule="auto"/>
        <w:jc w:val="both"/>
        <w:rPr>
          <w:rFonts w:ascii="Times New Roman" w:hAnsi="Times New Roman" w:cs="Times New Roman"/>
          <w:sz w:val="24"/>
          <w:szCs w:val="24"/>
        </w:rPr>
      </w:pPr>
    </w:p>
    <w:p w:rsidR="00366D9D" w:rsidRPr="00BE429A" w:rsidRDefault="00146756" w:rsidP="00366D9D">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.3.3.3 </w:t>
      </w:r>
      <w:r w:rsidR="00366D9D" w:rsidRPr="00BE429A">
        <w:rPr>
          <w:rFonts w:ascii="Times New Roman" w:hAnsi="Times New Roman" w:cs="Times New Roman"/>
          <w:i/>
          <w:sz w:val="24"/>
          <w:szCs w:val="24"/>
        </w:rPr>
        <w:t>ОПИОИДНАЯ ДОЗА</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55"/>
        <w:gridCol w:w="816"/>
      </w:tblGrid>
      <w:tr w:rsidR="00C71067" w:rsidTr="00D83A0F">
        <w:tc>
          <w:tcPr>
            <w:tcW w:w="8755" w:type="dxa"/>
          </w:tcPr>
          <w:p w:rsidR="00C71067" w:rsidRDefault="00C71067" w:rsidP="00C71067">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Опиоиды относятся к классу а</w:t>
            </w:r>
            <w:r>
              <w:rPr>
                <w:rFonts w:ascii="Times New Roman" w:hAnsi="Times New Roman" w:cs="Times New Roman"/>
                <w:sz w:val="24"/>
                <w:szCs w:val="24"/>
              </w:rPr>
              <w:t>нальгетиков, в котором</w:t>
            </w:r>
            <w:r w:rsidRPr="00F228E9">
              <w:rPr>
                <w:rFonts w:ascii="Times New Roman" w:hAnsi="Times New Roman" w:cs="Times New Roman"/>
                <w:sz w:val="24"/>
                <w:szCs w:val="24"/>
              </w:rPr>
              <w:t xml:space="preserve"> не всегда существует максимальная рекомендуемая доза для конкретных лекарственных препаратов, также не существует согласованного определения того, что такое высокодозная опиоидная терапия. В Руководствах Американского общества боли используется определение эквивалента морфина &gt;200 мг в день, основанное на обзорах опубликован</w:t>
            </w:r>
            <w:r w:rsidR="00204839">
              <w:rPr>
                <w:rFonts w:ascii="Times New Roman" w:hAnsi="Times New Roman" w:cs="Times New Roman"/>
                <w:sz w:val="24"/>
                <w:szCs w:val="24"/>
              </w:rPr>
              <w:t>ной литературы, в то время как  Руководство</w:t>
            </w:r>
            <w:r w:rsidRPr="00F228E9">
              <w:rPr>
                <w:rFonts w:ascii="Times New Roman" w:hAnsi="Times New Roman" w:cs="Times New Roman"/>
                <w:sz w:val="24"/>
                <w:szCs w:val="24"/>
              </w:rPr>
              <w:t xml:space="preserve"> Британского общества по боли рекомендует специалистам назна</w:t>
            </w:r>
            <w:r w:rsidR="00AA0CDA">
              <w:rPr>
                <w:rFonts w:ascii="Times New Roman" w:hAnsi="Times New Roman" w:cs="Times New Roman"/>
                <w:sz w:val="24"/>
                <w:szCs w:val="24"/>
              </w:rPr>
              <w:t>чать дозы 120-180 мг или более [</w:t>
            </w:r>
            <w:r w:rsidR="00693C99">
              <w:rPr>
                <w:rFonts w:ascii="Times New Roman" w:hAnsi="Times New Roman" w:cs="Times New Roman"/>
                <w:sz w:val="24"/>
                <w:szCs w:val="24"/>
              </w:rPr>
              <w:t>70-72</w:t>
            </w:r>
            <w:r w:rsidR="00AA0CDA">
              <w:rPr>
                <w:rFonts w:ascii="Times New Roman" w:hAnsi="Times New Roman" w:cs="Times New Roman"/>
                <w:sz w:val="24"/>
                <w:szCs w:val="24"/>
              </w:rPr>
              <w:t>]</w:t>
            </w:r>
          </w:p>
        </w:tc>
        <w:tc>
          <w:tcPr>
            <w:tcW w:w="816" w:type="dxa"/>
          </w:tcPr>
          <w:p w:rsidR="00C71067" w:rsidRDefault="00C71067"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p w:rsidR="00C71067" w:rsidRDefault="00C71067"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C71067" w:rsidRDefault="00C71067"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44359F" w:rsidTr="0044359F">
        <w:tc>
          <w:tcPr>
            <w:tcW w:w="675" w:type="dxa"/>
          </w:tcPr>
          <w:p w:rsidR="0044359F" w:rsidRPr="0044359F" w:rsidRDefault="0044359F" w:rsidP="00D83A0F">
            <w:pPr>
              <w:spacing w:line="360" w:lineRule="auto"/>
              <w:jc w:val="both"/>
              <w:rPr>
                <w:rFonts w:ascii="Times New Roman" w:hAnsi="Times New Roman" w:cs="Times New Roman"/>
                <w:b/>
                <w:sz w:val="24"/>
                <w:szCs w:val="24"/>
              </w:rPr>
            </w:pPr>
            <w:r w:rsidRPr="0044359F">
              <w:rPr>
                <w:rFonts w:ascii="Times New Roman" w:hAnsi="Times New Roman" w:cs="Times New Roman"/>
                <w:b/>
                <w:sz w:val="24"/>
                <w:szCs w:val="24"/>
              </w:rPr>
              <w:t>В</w:t>
            </w:r>
          </w:p>
        </w:tc>
        <w:tc>
          <w:tcPr>
            <w:tcW w:w="8896" w:type="dxa"/>
          </w:tcPr>
          <w:p w:rsidR="0044359F" w:rsidRDefault="0044359F" w:rsidP="0044359F">
            <w:pPr>
              <w:spacing w:line="360" w:lineRule="auto"/>
              <w:jc w:val="both"/>
              <w:rPr>
                <w:rFonts w:ascii="Times New Roman" w:hAnsi="Times New Roman" w:cs="Times New Roman"/>
                <w:sz w:val="24"/>
                <w:szCs w:val="24"/>
              </w:rPr>
            </w:pPr>
            <w:r w:rsidRPr="00F228E9">
              <w:rPr>
                <w:rFonts w:ascii="Times New Roman" w:hAnsi="Times New Roman" w:cs="Times New Roman"/>
                <w:b/>
                <w:sz w:val="24"/>
                <w:szCs w:val="24"/>
              </w:rPr>
              <w:t>Пациентам, которым прописываются опиоиды, следует сообщать о вероятности возникновения общих побочных эффектов, таких как тошнота и запоры.</w:t>
            </w:r>
          </w:p>
        </w:tc>
      </w:tr>
    </w:tbl>
    <w:p w:rsidR="0044359F" w:rsidRDefault="0044359F"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44359F" w:rsidTr="0044359F">
        <w:tc>
          <w:tcPr>
            <w:tcW w:w="675" w:type="dxa"/>
          </w:tcPr>
          <w:p w:rsidR="0044359F" w:rsidRPr="0044359F" w:rsidRDefault="0044359F" w:rsidP="0044359F">
            <w:pPr>
              <w:pStyle w:val="a4"/>
              <w:numPr>
                <w:ilvl w:val="0"/>
                <w:numId w:val="25"/>
              </w:numPr>
              <w:spacing w:line="360" w:lineRule="auto"/>
              <w:jc w:val="both"/>
              <w:rPr>
                <w:rFonts w:ascii="Times New Roman" w:hAnsi="Times New Roman" w:cs="Times New Roman"/>
                <w:sz w:val="24"/>
                <w:szCs w:val="24"/>
              </w:rPr>
            </w:pPr>
          </w:p>
        </w:tc>
        <w:tc>
          <w:tcPr>
            <w:tcW w:w="8896" w:type="dxa"/>
          </w:tcPr>
          <w:p w:rsidR="0044359F" w:rsidRPr="0044359F" w:rsidRDefault="0044359F" w:rsidP="0044359F">
            <w:pPr>
              <w:spacing w:line="360" w:lineRule="auto"/>
              <w:jc w:val="both"/>
              <w:rPr>
                <w:rFonts w:ascii="Times New Roman" w:hAnsi="Times New Roman" w:cs="Times New Roman"/>
                <w:i/>
                <w:sz w:val="24"/>
                <w:szCs w:val="24"/>
              </w:rPr>
            </w:pPr>
            <w:r w:rsidRPr="0044359F">
              <w:rPr>
                <w:rFonts w:ascii="Times New Roman" w:hAnsi="Times New Roman" w:cs="Times New Roman"/>
                <w:i/>
                <w:sz w:val="24"/>
                <w:szCs w:val="24"/>
              </w:rPr>
              <w:t>Всем пациентам получающим</w:t>
            </w:r>
            <w:r>
              <w:rPr>
                <w:rFonts w:ascii="Times New Roman" w:hAnsi="Times New Roman" w:cs="Times New Roman"/>
                <w:i/>
                <w:sz w:val="24"/>
                <w:szCs w:val="24"/>
              </w:rPr>
              <w:t>,</w:t>
            </w:r>
            <w:r w:rsidRPr="0044359F">
              <w:rPr>
                <w:rFonts w:ascii="Times New Roman" w:hAnsi="Times New Roman" w:cs="Times New Roman"/>
                <w:i/>
                <w:sz w:val="24"/>
                <w:szCs w:val="24"/>
              </w:rPr>
              <w:t xml:space="preserve"> сильные опиоиды необходимо регулярно проводить мониторинг оценк</w:t>
            </w:r>
            <w:r>
              <w:rPr>
                <w:rFonts w:ascii="Times New Roman" w:hAnsi="Times New Roman" w:cs="Times New Roman"/>
                <w:i/>
                <w:sz w:val="24"/>
                <w:szCs w:val="24"/>
              </w:rPr>
              <w:t>и боли,</w:t>
            </w:r>
            <w:r w:rsidRPr="0044359F">
              <w:rPr>
                <w:rFonts w:ascii="Times New Roman" w:hAnsi="Times New Roman" w:cs="Times New Roman"/>
                <w:i/>
                <w:sz w:val="24"/>
                <w:szCs w:val="24"/>
              </w:rPr>
              <w:t xml:space="preserve"> побочных эффектов и критериев качества жизни</w:t>
            </w:r>
            <w:proofErr w:type="gramStart"/>
            <w:r w:rsidR="00BC2680">
              <w:rPr>
                <w:rFonts w:ascii="Times New Roman" w:hAnsi="Times New Roman" w:cs="Times New Roman"/>
                <w:i/>
                <w:sz w:val="24"/>
                <w:szCs w:val="24"/>
              </w:rPr>
              <w:t xml:space="preserve"> </w:t>
            </w:r>
            <w:r w:rsidRPr="0044359F">
              <w:rPr>
                <w:rFonts w:ascii="Times New Roman" w:hAnsi="Times New Roman" w:cs="Times New Roman"/>
                <w:i/>
                <w:sz w:val="24"/>
                <w:szCs w:val="24"/>
              </w:rPr>
              <w:t>,</w:t>
            </w:r>
            <w:proofErr w:type="gramEnd"/>
            <w:r>
              <w:rPr>
                <w:rFonts w:ascii="Times New Roman" w:hAnsi="Times New Roman" w:cs="Times New Roman"/>
                <w:i/>
                <w:sz w:val="24"/>
                <w:szCs w:val="24"/>
              </w:rPr>
              <w:t xml:space="preserve"> для</w:t>
            </w:r>
            <w:r w:rsidRPr="0044359F">
              <w:rPr>
                <w:rFonts w:ascii="Times New Roman" w:hAnsi="Times New Roman" w:cs="Times New Roman"/>
                <w:i/>
                <w:sz w:val="24"/>
                <w:szCs w:val="24"/>
              </w:rPr>
              <w:t xml:space="preserve"> постепенного снижения до минимальной эффективной дозы</w:t>
            </w:r>
          </w:p>
        </w:tc>
      </w:tr>
    </w:tbl>
    <w:p w:rsidR="0044359F" w:rsidRDefault="0044359F"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44359F" w:rsidTr="0044359F">
        <w:tc>
          <w:tcPr>
            <w:tcW w:w="675" w:type="dxa"/>
          </w:tcPr>
          <w:p w:rsidR="0044359F" w:rsidRPr="0044359F" w:rsidRDefault="0044359F" w:rsidP="0044359F">
            <w:pPr>
              <w:pStyle w:val="a4"/>
              <w:numPr>
                <w:ilvl w:val="0"/>
                <w:numId w:val="25"/>
              </w:numPr>
              <w:spacing w:line="360" w:lineRule="auto"/>
              <w:jc w:val="both"/>
              <w:rPr>
                <w:rFonts w:ascii="Times New Roman" w:hAnsi="Times New Roman" w:cs="Times New Roman"/>
                <w:sz w:val="24"/>
                <w:szCs w:val="24"/>
              </w:rPr>
            </w:pPr>
          </w:p>
        </w:tc>
        <w:tc>
          <w:tcPr>
            <w:tcW w:w="8896" w:type="dxa"/>
          </w:tcPr>
          <w:p w:rsidR="0044359F" w:rsidRPr="0044359F" w:rsidRDefault="0044359F" w:rsidP="00A27639">
            <w:pPr>
              <w:spacing w:line="360" w:lineRule="auto"/>
              <w:jc w:val="both"/>
              <w:rPr>
                <w:rFonts w:ascii="Times New Roman" w:hAnsi="Times New Roman" w:cs="Times New Roman"/>
                <w:i/>
                <w:sz w:val="24"/>
                <w:szCs w:val="24"/>
              </w:rPr>
            </w:pPr>
            <w:r w:rsidRPr="0044359F">
              <w:rPr>
                <w:rFonts w:ascii="Times New Roman" w:hAnsi="Times New Roman" w:cs="Times New Roman"/>
                <w:i/>
                <w:sz w:val="24"/>
                <w:szCs w:val="24"/>
              </w:rPr>
              <w:t>Следует провести тщательную оценку уже существующих факторов риска развития злоупотребления опиоидами. Необходимо использовать мин</w:t>
            </w:r>
            <w:r>
              <w:rPr>
                <w:rFonts w:ascii="Times New Roman" w:hAnsi="Times New Roman" w:cs="Times New Roman"/>
                <w:i/>
                <w:sz w:val="24"/>
                <w:szCs w:val="24"/>
              </w:rPr>
              <w:t xml:space="preserve">имальные эффективные дозы для </w:t>
            </w:r>
            <w:r w:rsidRPr="0044359F">
              <w:rPr>
                <w:rFonts w:ascii="Times New Roman" w:hAnsi="Times New Roman" w:cs="Times New Roman"/>
                <w:i/>
                <w:sz w:val="24"/>
                <w:szCs w:val="24"/>
              </w:rPr>
              <w:t>предотвра</w:t>
            </w:r>
            <w:r>
              <w:rPr>
                <w:rFonts w:ascii="Times New Roman" w:hAnsi="Times New Roman" w:cs="Times New Roman"/>
                <w:i/>
                <w:sz w:val="24"/>
                <w:szCs w:val="24"/>
              </w:rPr>
              <w:t>щения передозировки опиоидами и развития</w:t>
            </w:r>
            <w:r w:rsidRPr="0044359F">
              <w:rPr>
                <w:rFonts w:ascii="Times New Roman" w:hAnsi="Times New Roman" w:cs="Times New Roman"/>
                <w:i/>
                <w:sz w:val="24"/>
                <w:szCs w:val="24"/>
              </w:rPr>
              <w:t xml:space="preserve"> </w:t>
            </w:r>
            <w:r w:rsidR="00A27639">
              <w:rPr>
                <w:rFonts w:ascii="Times New Roman" w:hAnsi="Times New Roman" w:cs="Times New Roman"/>
                <w:i/>
                <w:sz w:val="24"/>
                <w:szCs w:val="24"/>
              </w:rPr>
              <w:t>переломов</w:t>
            </w:r>
            <w:r w:rsidRPr="0044359F">
              <w:rPr>
                <w:rFonts w:ascii="Times New Roman" w:hAnsi="Times New Roman" w:cs="Times New Roman"/>
                <w:i/>
                <w:sz w:val="24"/>
                <w:szCs w:val="24"/>
              </w:rPr>
              <w:t xml:space="preserve"> костей, которые могут возникнуть при более высоких дозах</w:t>
            </w:r>
          </w:p>
        </w:tc>
      </w:tr>
    </w:tbl>
    <w:p w:rsidR="0044359F" w:rsidRDefault="0044359F"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5F3B93" w:rsidRPr="0044359F" w:rsidTr="00D83A0F">
        <w:tc>
          <w:tcPr>
            <w:tcW w:w="675" w:type="dxa"/>
          </w:tcPr>
          <w:p w:rsidR="005F3B93" w:rsidRPr="005F3B93" w:rsidRDefault="005F3B93" w:rsidP="005F3B93">
            <w:pPr>
              <w:spacing w:line="360" w:lineRule="auto"/>
              <w:ind w:left="360"/>
              <w:jc w:val="both"/>
              <w:rPr>
                <w:rFonts w:ascii="Times New Roman" w:hAnsi="Times New Roman" w:cs="Times New Roman"/>
                <w:b/>
                <w:sz w:val="24"/>
                <w:szCs w:val="24"/>
              </w:rPr>
            </w:pPr>
            <w:r w:rsidRPr="005F3B93">
              <w:rPr>
                <w:rFonts w:ascii="Times New Roman" w:hAnsi="Times New Roman" w:cs="Times New Roman"/>
                <w:b/>
                <w:sz w:val="24"/>
                <w:szCs w:val="24"/>
                <w:lang w:val="en-US"/>
              </w:rPr>
              <w:t>D</w:t>
            </w:r>
          </w:p>
        </w:tc>
        <w:tc>
          <w:tcPr>
            <w:tcW w:w="8896" w:type="dxa"/>
          </w:tcPr>
          <w:p w:rsidR="005F3B93" w:rsidRPr="0044359F" w:rsidRDefault="005F3B93" w:rsidP="005F3B93">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 xml:space="preserve">Необходимо направить на консультацию к специалисту </w:t>
            </w:r>
            <w:r>
              <w:rPr>
                <w:rFonts w:ascii="Times New Roman" w:hAnsi="Times New Roman" w:cs="Times New Roman"/>
                <w:b/>
                <w:sz w:val="24"/>
                <w:szCs w:val="24"/>
              </w:rPr>
              <w:t>при возникновении необходимости увеличения дозы</w:t>
            </w:r>
            <w:r w:rsidRPr="00F228E9">
              <w:rPr>
                <w:rFonts w:ascii="Times New Roman" w:hAnsi="Times New Roman" w:cs="Times New Roman"/>
                <w:b/>
                <w:sz w:val="24"/>
                <w:szCs w:val="24"/>
              </w:rPr>
              <w:t xml:space="preserve"> или </w:t>
            </w:r>
            <w:r>
              <w:rPr>
                <w:rFonts w:ascii="Times New Roman" w:hAnsi="Times New Roman" w:cs="Times New Roman"/>
                <w:b/>
                <w:sz w:val="24"/>
                <w:szCs w:val="24"/>
              </w:rPr>
              <w:t>если возникла необходимость в назначении дозы</w:t>
            </w:r>
            <w:r w:rsidRPr="00F228E9">
              <w:rPr>
                <w:rFonts w:ascii="Times New Roman" w:hAnsi="Times New Roman" w:cs="Times New Roman"/>
                <w:b/>
                <w:sz w:val="24"/>
                <w:szCs w:val="24"/>
              </w:rPr>
              <w:t xml:space="preserve"> морфина &gt;180 мг/день</w:t>
            </w:r>
          </w:p>
        </w:tc>
      </w:tr>
    </w:tbl>
    <w:p w:rsidR="00686818" w:rsidRDefault="00686818" w:rsidP="00686818">
      <w:pPr>
        <w:spacing w:line="360" w:lineRule="auto"/>
        <w:rPr>
          <w:rFonts w:ascii="Times New Roman" w:hAnsi="Times New Roman" w:cs="Times New Roman"/>
          <w:b/>
          <w:sz w:val="24"/>
          <w:szCs w:val="24"/>
        </w:rPr>
      </w:pPr>
      <w:r w:rsidRPr="00F228E9">
        <w:rPr>
          <w:rFonts w:ascii="Times New Roman" w:hAnsi="Times New Roman" w:cs="Times New Roman"/>
          <w:b/>
          <w:sz w:val="24"/>
          <w:szCs w:val="24"/>
        </w:rPr>
        <w:t xml:space="preserve">   </w:t>
      </w:r>
    </w:p>
    <w:p w:rsidR="00686818" w:rsidRDefault="00146756" w:rsidP="00686818">
      <w:pPr>
        <w:spacing w:line="360" w:lineRule="auto"/>
        <w:rPr>
          <w:rFonts w:ascii="Times New Roman" w:hAnsi="Times New Roman" w:cs="Times New Roman"/>
          <w:sz w:val="24"/>
          <w:szCs w:val="24"/>
        </w:rPr>
      </w:pPr>
      <w:r>
        <w:rPr>
          <w:rFonts w:ascii="Times New Roman" w:hAnsi="Times New Roman" w:cs="Times New Roman"/>
          <w:sz w:val="24"/>
          <w:szCs w:val="24"/>
        </w:rPr>
        <w:t>4</w:t>
      </w:r>
      <w:r w:rsidR="00BE429A">
        <w:rPr>
          <w:rFonts w:ascii="Times New Roman" w:hAnsi="Times New Roman" w:cs="Times New Roman"/>
          <w:sz w:val="24"/>
          <w:szCs w:val="24"/>
        </w:rPr>
        <w:t xml:space="preserve">.3.4. </w:t>
      </w:r>
      <w:r w:rsidR="00686818" w:rsidRPr="00F228E9">
        <w:rPr>
          <w:rFonts w:ascii="Times New Roman" w:hAnsi="Times New Roman" w:cs="Times New Roman"/>
          <w:sz w:val="24"/>
          <w:szCs w:val="24"/>
        </w:rPr>
        <w:t>ПРОТИВОЭПИЛЕПТИЧЕСКИЕ ПРЕПАРАТЫ</w:t>
      </w:r>
    </w:p>
    <w:p w:rsidR="00686818" w:rsidRPr="00BE429A" w:rsidRDefault="00146756" w:rsidP="00686818">
      <w:pPr>
        <w:spacing w:line="360" w:lineRule="auto"/>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.3.4.1 </w:t>
      </w:r>
      <w:r w:rsidR="00686818" w:rsidRPr="00BE429A">
        <w:rPr>
          <w:rFonts w:ascii="Times New Roman" w:hAnsi="Times New Roman" w:cs="Times New Roman"/>
          <w:i/>
          <w:sz w:val="24"/>
          <w:szCs w:val="24"/>
        </w:rPr>
        <w:t>ГАБАПЕНТИН</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D44275" w:rsidTr="004329E4">
        <w:tc>
          <w:tcPr>
            <w:tcW w:w="8897" w:type="dxa"/>
          </w:tcPr>
          <w:p w:rsidR="00D44275" w:rsidRDefault="007125CD" w:rsidP="007125CD">
            <w:pPr>
              <w:spacing w:line="360" w:lineRule="auto"/>
              <w:jc w:val="both"/>
              <w:rPr>
                <w:rFonts w:ascii="Times New Roman" w:hAnsi="Times New Roman" w:cs="Times New Roman"/>
                <w:sz w:val="24"/>
                <w:szCs w:val="24"/>
              </w:rPr>
            </w:pPr>
            <w:r w:rsidRPr="007125CD">
              <w:rPr>
                <w:rFonts w:ascii="Times New Roman" w:hAnsi="Times New Roman" w:cs="Times New Roman"/>
                <w:sz w:val="24"/>
                <w:szCs w:val="24"/>
              </w:rPr>
              <w:t>П</w:t>
            </w:r>
            <w:r w:rsidR="00D44275" w:rsidRPr="007125CD">
              <w:rPr>
                <w:rFonts w:ascii="Times New Roman" w:hAnsi="Times New Roman" w:cs="Times New Roman"/>
                <w:sz w:val="24"/>
                <w:szCs w:val="24"/>
              </w:rPr>
              <w:t xml:space="preserve">рименение габапентина дает </w:t>
            </w:r>
            <w:r w:rsidRPr="007125CD">
              <w:rPr>
                <w:rFonts w:ascii="Times New Roman" w:hAnsi="Times New Roman" w:cs="Times New Roman"/>
                <w:sz w:val="24"/>
                <w:szCs w:val="24"/>
              </w:rPr>
              <w:t xml:space="preserve">уменьшение боли </w:t>
            </w:r>
            <w:r>
              <w:rPr>
                <w:rFonts w:ascii="Times New Roman" w:hAnsi="Times New Roman" w:cs="Times New Roman"/>
                <w:sz w:val="24"/>
                <w:szCs w:val="24"/>
              </w:rPr>
              <w:t>на</w:t>
            </w:r>
            <w:r w:rsidR="00D44275" w:rsidRPr="007125CD">
              <w:rPr>
                <w:rFonts w:ascii="Times New Roman" w:hAnsi="Times New Roman" w:cs="Times New Roman"/>
                <w:sz w:val="24"/>
                <w:szCs w:val="24"/>
              </w:rPr>
              <w:t xml:space="preserve"> 30% в суточных дозах не менее 1200 мг и превосходит плацебо в купировании боли у пациентов с постгерпетической невралгией, болезненной диабетической невропатией или смешанной невропатией </w:t>
            </w:r>
            <w:r w:rsidR="00AA0CDA" w:rsidRPr="007125CD">
              <w:rPr>
                <w:rFonts w:ascii="Times New Roman" w:hAnsi="Times New Roman" w:cs="Times New Roman"/>
                <w:sz w:val="24"/>
                <w:szCs w:val="24"/>
              </w:rPr>
              <w:t>[</w:t>
            </w:r>
            <w:r w:rsidR="00693C99" w:rsidRPr="007125CD">
              <w:rPr>
                <w:rFonts w:ascii="Times New Roman" w:hAnsi="Times New Roman" w:cs="Times New Roman"/>
                <w:sz w:val="24"/>
                <w:szCs w:val="24"/>
              </w:rPr>
              <w:t>73</w:t>
            </w:r>
            <w:r w:rsidR="00AA0CDA" w:rsidRPr="007125CD">
              <w:rPr>
                <w:rFonts w:ascii="Times New Roman" w:hAnsi="Times New Roman" w:cs="Times New Roman"/>
                <w:sz w:val="24"/>
                <w:szCs w:val="24"/>
              </w:rPr>
              <w:t>]</w:t>
            </w:r>
            <w:r w:rsidR="00693C99" w:rsidRPr="007125CD">
              <w:rPr>
                <w:rFonts w:ascii="Times New Roman" w:hAnsi="Times New Roman" w:cs="Times New Roman"/>
                <w:sz w:val="24"/>
                <w:szCs w:val="24"/>
              </w:rPr>
              <w:t>.</w:t>
            </w:r>
            <w:r w:rsidR="00D44275" w:rsidRPr="007125CD">
              <w:rPr>
                <w:rFonts w:ascii="Times New Roman" w:hAnsi="Times New Roman" w:cs="Times New Roman"/>
                <w:sz w:val="24"/>
                <w:szCs w:val="24"/>
              </w:rPr>
              <w:t xml:space="preserve"> Побочные эффекты у габапентина чаще проявляются в виде головокружений (21%), сонливости (16%), периферического отека (8%) и нарушения походки (9%). Серьезные побочные эффекты (4%) были </w:t>
            </w:r>
            <w:r w:rsidR="00F5232B" w:rsidRPr="007125CD">
              <w:rPr>
                <w:rFonts w:ascii="Times New Roman" w:hAnsi="Times New Roman" w:cs="Times New Roman"/>
                <w:sz w:val="24"/>
                <w:szCs w:val="24"/>
              </w:rPr>
              <w:t xml:space="preserve">не чаще, чем у </w:t>
            </w:r>
            <w:r w:rsidR="00D44275" w:rsidRPr="007125CD">
              <w:rPr>
                <w:rFonts w:ascii="Times New Roman" w:hAnsi="Times New Roman" w:cs="Times New Roman"/>
                <w:sz w:val="24"/>
                <w:szCs w:val="24"/>
              </w:rPr>
              <w:t>плацебо</w:t>
            </w:r>
            <w:r w:rsidR="00F5232B" w:rsidRPr="007125CD">
              <w:rPr>
                <w:rFonts w:ascii="Times New Roman" w:hAnsi="Times New Roman" w:cs="Times New Roman"/>
                <w:sz w:val="24"/>
                <w:szCs w:val="24"/>
              </w:rPr>
              <w:t>.</w:t>
            </w:r>
          </w:p>
        </w:tc>
        <w:tc>
          <w:tcPr>
            <w:tcW w:w="674" w:type="dxa"/>
          </w:tcPr>
          <w:p w:rsidR="00D44275" w:rsidRDefault="00D44275" w:rsidP="00D83A0F">
            <w:pPr>
              <w:spacing w:line="360" w:lineRule="auto"/>
              <w:jc w:val="both"/>
              <w:rPr>
                <w:rFonts w:ascii="Times New Roman" w:hAnsi="Times New Roman" w:cs="Times New Roman"/>
                <w:sz w:val="24"/>
                <w:szCs w:val="24"/>
              </w:rPr>
            </w:pPr>
          </w:p>
          <w:p w:rsidR="00D44275" w:rsidRDefault="00D44275" w:rsidP="00D83A0F">
            <w:pPr>
              <w:spacing w:line="360" w:lineRule="auto"/>
              <w:jc w:val="both"/>
              <w:rPr>
                <w:rFonts w:ascii="Times New Roman" w:hAnsi="Times New Roman" w:cs="Times New Roman"/>
                <w:sz w:val="24"/>
                <w:szCs w:val="24"/>
              </w:rPr>
            </w:pPr>
          </w:p>
          <w:p w:rsidR="00D44275" w:rsidRDefault="00D44275"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D44275" w:rsidRDefault="00D44275" w:rsidP="00686818">
      <w:pPr>
        <w:spacing w:line="360" w:lineRule="auto"/>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F5232B" w:rsidRPr="0044359F" w:rsidTr="001B5EAC">
        <w:tc>
          <w:tcPr>
            <w:tcW w:w="750" w:type="dxa"/>
          </w:tcPr>
          <w:p w:rsidR="00F5232B" w:rsidRPr="005F3B93" w:rsidRDefault="00F5232B"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lang w:val="en-US"/>
              </w:rPr>
              <w:t>А</w:t>
            </w:r>
          </w:p>
        </w:tc>
        <w:tc>
          <w:tcPr>
            <w:tcW w:w="8821" w:type="dxa"/>
          </w:tcPr>
          <w:p w:rsidR="00F5232B" w:rsidRPr="0044359F" w:rsidRDefault="00F5232B" w:rsidP="00F5232B">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При лечении пациентов с невропатической болью можно</w:t>
            </w:r>
            <w:r>
              <w:rPr>
                <w:rFonts w:ascii="Times New Roman" w:hAnsi="Times New Roman" w:cs="Times New Roman"/>
                <w:b/>
                <w:sz w:val="24"/>
                <w:szCs w:val="24"/>
              </w:rPr>
              <w:t xml:space="preserve"> рекомендовать габапентин</w:t>
            </w:r>
          </w:p>
        </w:tc>
      </w:tr>
    </w:tbl>
    <w:p w:rsidR="008179C2" w:rsidRPr="00BE429A" w:rsidRDefault="00146756" w:rsidP="00366D9D">
      <w:pPr>
        <w:spacing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.3.4.2 </w:t>
      </w:r>
      <w:r w:rsidR="008179C2" w:rsidRPr="00BE429A">
        <w:rPr>
          <w:rFonts w:ascii="Times New Roman" w:hAnsi="Times New Roman" w:cs="Times New Roman"/>
          <w:i/>
          <w:sz w:val="24"/>
          <w:szCs w:val="24"/>
        </w:rPr>
        <w:t>ПРЕГАБАЛИН</w:t>
      </w:r>
      <w:r w:rsidR="00B73B23">
        <w:rPr>
          <w:rFonts w:ascii="Times New Roman" w:hAnsi="Times New Roman" w:cs="Times New Roman"/>
          <w:i/>
          <w:sz w:val="24"/>
          <w:szCs w:val="24"/>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F5232B" w:rsidTr="00AB2E7E">
        <w:tc>
          <w:tcPr>
            <w:tcW w:w="9039" w:type="dxa"/>
          </w:tcPr>
          <w:p w:rsidR="00F5232B" w:rsidRDefault="00150A0E" w:rsidP="00A76414">
            <w:pPr>
              <w:spacing w:line="360" w:lineRule="auto"/>
              <w:jc w:val="both"/>
              <w:rPr>
                <w:rFonts w:ascii="Times New Roman" w:hAnsi="Times New Roman" w:cs="Times New Roman"/>
                <w:sz w:val="24"/>
                <w:szCs w:val="24"/>
              </w:rPr>
            </w:pPr>
            <w:r>
              <w:rPr>
                <w:rFonts w:ascii="Times New Roman" w:hAnsi="Times New Roman" w:cs="Times New Roman"/>
                <w:sz w:val="24"/>
                <w:szCs w:val="24"/>
              </w:rPr>
              <w:t>Прегабалин в дозах 300</w:t>
            </w:r>
            <w:r w:rsidR="00F5232B" w:rsidRPr="00F228E9">
              <w:rPr>
                <w:rFonts w:ascii="Times New Roman" w:hAnsi="Times New Roman" w:cs="Times New Roman"/>
                <w:sz w:val="24"/>
                <w:szCs w:val="24"/>
              </w:rPr>
              <w:t>, 450 и 600 мг в сутки был эффективным у пациентов с различными типами невропатической боли</w:t>
            </w:r>
            <w:r>
              <w:rPr>
                <w:rFonts w:ascii="Times New Roman" w:hAnsi="Times New Roman" w:cs="Times New Roman"/>
                <w:sz w:val="24"/>
                <w:szCs w:val="24"/>
              </w:rPr>
              <w:t xml:space="preserve"> в отличие от дозы</w:t>
            </w:r>
            <w:r w:rsidR="00F5232B" w:rsidRPr="00F228E9">
              <w:rPr>
                <w:rFonts w:ascii="Times New Roman" w:hAnsi="Times New Roman" w:cs="Times New Roman"/>
                <w:sz w:val="24"/>
                <w:szCs w:val="24"/>
              </w:rPr>
              <w:t xml:space="preserve"> 150 мг в сутки</w:t>
            </w:r>
            <w:r w:rsidR="00AA0CDA">
              <w:rPr>
                <w:rFonts w:ascii="Times New Roman" w:hAnsi="Times New Roman" w:cs="Times New Roman"/>
                <w:sz w:val="24"/>
                <w:szCs w:val="24"/>
              </w:rPr>
              <w:t>, которая была неэффективна [</w:t>
            </w:r>
            <w:r w:rsidR="00693C99">
              <w:rPr>
                <w:rFonts w:ascii="Times New Roman" w:hAnsi="Times New Roman" w:cs="Times New Roman"/>
                <w:sz w:val="24"/>
                <w:szCs w:val="24"/>
              </w:rPr>
              <w:t>75</w:t>
            </w:r>
            <w:r w:rsidR="00AA0CDA">
              <w:rPr>
                <w:rFonts w:ascii="Times New Roman" w:hAnsi="Times New Roman" w:cs="Times New Roman"/>
                <w:sz w:val="24"/>
                <w:szCs w:val="24"/>
              </w:rPr>
              <w:t>]</w:t>
            </w:r>
            <w:r>
              <w:rPr>
                <w:rFonts w:ascii="Times New Roman" w:hAnsi="Times New Roman" w:cs="Times New Roman"/>
                <w:sz w:val="24"/>
                <w:szCs w:val="24"/>
              </w:rPr>
              <w:t>.</w:t>
            </w:r>
            <w:r w:rsidR="00F5232B" w:rsidRPr="00F228E9">
              <w:rPr>
                <w:rFonts w:ascii="Times New Roman" w:hAnsi="Times New Roman" w:cs="Times New Roman"/>
                <w:sz w:val="24"/>
                <w:szCs w:val="24"/>
              </w:rPr>
              <w:t xml:space="preserve"> 600 мг прегабалина </w:t>
            </w:r>
            <w:r>
              <w:rPr>
                <w:rFonts w:ascii="Times New Roman" w:hAnsi="Times New Roman" w:cs="Times New Roman"/>
                <w:sz w:val="24"/>
                <w:szCs w:val="24"/>
              </w:rPr>
              <w:t>при ежедневном приеме уменьшает боль</w:t>
            </w:r>
            <w:r w:rsidR="00F5232B" w:rsidRPr="00F228E9">
              <w:rPr>
                <w:rFonts w:ascii="Times New Roman" w:hAnsi="Times New Roman" w:cs="Times New Roman"/>
                <w:sz w:val="24"/>
                <w:szCs w:val="24"/>
              </w:rPr>
              <w:t xml:space="preserve"> </w:t>
            </w:r>
            <w:r w:rsidR="00F5232B" w:rsidRPr="0060688E">
              <w:rPr>
                <w:rFonts w:ascii="Times New Roman" w:hAnsi="Times New Roman" w:cs="Times New Roman"/>
                <w:sz w:val="24"/>
                <w:szCs w:val="24"/>
              </w:rPr>
              <w:t>у пациентов с постгерпетической невралгией, с болезненной диабетической</w:t>
            </w:r>
            <w:r>
              <w:rPr>
                <w:rFonts w:ascii="Times New Roman" w:hAnsi="Times New Roman" w:cs="Times New Roman"/>
                <w:sz w:val="24"/>
                <w:szCs w:val="24"/>
              </w:rPr>
              <w:t xml:space="preserve"> </w:t>
            </w:r>
            <w:r w:rsidR="00F5232B" w:rsidRPr="0060688E">
              <w:rPr>
                <w:rFonts w:ascii="Times New Roman" w:hAnsi="Times New Roman" w:cs="Times New Roman"/>
                <w:sz w:val="24"/>
                <w:szCs w:val="24"/>
              </w:rPr>
              <w:t xml:space="preserve">нейропатией, </w:t>
            </w:r>
            <w:r w:rsidR="004E6919">
              <w:rPr>
                <w:rFonts w:ascii="Times New Roman" w:hAnsi="Times New Roman" w:cs="Times New Roman"/>
                <w:sz w:val="24"/>
                <w:szCs w:val="24"/>
              </w:rPr>
              <w:t>центральной нейропатией и</w:t>
            </w:r>
            <w:r w:rsidR="00F5232B" w:rsidRPr="0060688E">
              <w:rPr>
                <w:rFonts w:ascii="Times New Roman" w:hAnsi="Times New Roman" w:cs="Times New Roman"/>
                <w:sz w:val="24"/>
                <w:szCs w:val="24"/>
              </w:rPr>
              <w:t xml:space="preserve"> </w:t>
            </w:r>
            <w:r w:rsidR="00F5232B" w:rsidRPr="00150A0E">
              <w:rPr>
                <w:rFonts w:ascii="Times New Roman" w:hAnsi="Times New Roman" w:cs="Times New Roman"/>
                <w:sz w:val="24"/>
                <w:szCs w:val="24"/>
              </w:rPr>
              <w:t>фибромиалгией</w:t>
            </w:r>
            <w:r w:rsidR="00693C99">
              <w:rPr>
                <w:rFonts w:ascii="Times New Roman" w:hAnsi="Times New Roman" w:cs="Times New Roman"/>
                <w:sz w:val="24"/>
                <w:szCs w:val="24"/>
              </w:rPr>
              <w:t xml:space="preserve"> [75</w:t>
            </w:r>
            <w:r w:rsidR="00AA0CDA">
              <w:rPr>
                <w:rFonts w:ascii="Times New Roman" w:hAnsi="Times New Roman" w:cs="Times New Roman"/>
                <w:sz w:val="24"/>
                <w:szCs w:val="24"/>
              </w:rPr>
              <w:t>]</w:t>
            </w:r>
            <w:r w:rsidRPr="00150A0E">
              <w:rPr>
                <w:rFonts w:ascii="Times New Roman" w:hAnsi="Times New Roman" w:cs="Times New Roman"/>
                <w:sz w:val="24"/>
                <w:szCs w:val="24"/>
              </w:rPr>
              <w:t>.</w:t>
            </w:r>
          </w:p>
        </w:tc>
        <w:tc>
          <w:tcPr>
            <w:tcW w:w="532" w:type="dxa"/>
          </w:tcPr>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F5232B" w:rsidRDefault="00F5232B"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39"/>
        <w:gridCol w:w="532"/>
      </w:tblGrid>
      <w:tr w:rsidR="00F5232B" w:rsidTr="00AB2E7E">
        <w:tc>
          <w:tcPr>
            <w:tcW w:w="9039" w:type="dxa"/>
          </w:tcPr>
          <w:p w:rsidR="00F5232B" w:rsidRDefault="00F5232B" w:rsidP="00F5232B">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Одно РКИ показало, что прегабалин является эффективной адъювантной</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(вспомогательной) терапией для пациентов с хроническим панкреатитом, после 3-х недель лечения, зарегистрировано cнижение болевых ощущений в </w:t>
            </w:r>
            <w:r w:rsidR="00AA0CDA">
              <w:rPr>
                <w:rFonts w:ascii="Times New Roman" w:hAnsi="Times New Roman" w:cs="Times New Roman"/>
                <w:sz w:val="24"/>
                <w:szCs w:val="24"/>
              </w:rPr>
              <w:t xml:space="preserve">36% по сравнению </w:t>
            </w:r>
            <w:r w:rsidR="00AA0CDA">
              <w:rPr>
                <w:rFonts w:ascii="Times New Roman" w:hAnsi="Times New Roman" w:cs="Times New Roman"/>
                <w:sz w:val="24"/>
                <w:szCs w:val="24"/>
              </w:rPr>
              <w:lastRenderedPageBreak/>
              <w:t>с 24% плацебо [</w:t>
            </w:r>
            <w:r w:rsidR="00693C99">
              <w:rPr>
                <w:rFonts w:ascii="Times New Roman" w:hAnsi="Times New Roman" w:cs="Times New Roman"/>
                <w:sz w:val="24"/>
                <w:szCs w:val="24"/>
              </w:rPr>
              <w:t>76</w:t>
            </w:r>
            <w:r w:rsidR="00AA0CDA">
              <w:rPr>
                <w:rFonts w:ascii="Times New Roman" w:hAnsi="Times New Roman" w:cs="Times New Roman"/>
                <w:sz w:val="24"/>
                <w:szCs w:val="24"/>
              </w:rPr>
              <w:t>]</w:t>
            </w:r>
            <w:r w:rsidR="00693C99">
              <w:rPr>
                <w:rFonts w:ascii="Times New Roman" w:hAnsi="Times New Roman" w:cs="Times New Roman"/>
                <w:sz w:val="24"/>
                <w:szCs w:val="24"/>
              </w:rPr>
              <w:t>.</w:t>
            </w:r>
          </w:p>
        </w:tc>
        <w:tc>
          <w:tcPr>
            <w:tcW w:w="532" w:type="dxa"/>
          </w:tcPr>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F5232B" w:rsidRDefault="00F5232B"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F5232B" w:rsidTr="001B5EAC">
        <w:tc>
          <w:tcPr>
            <w:tcW w:w="9039" w:type="dxa"/>
          </w:tcPr>
          <w:p w:rsidR="00F5232B" w:rsidRDefault="00921896" w:rsidP="00921896">
            <w:pPr>
              <w:spacing w:line="360" w:lineRule="auto"/>
              <w:jc w:val="both"/>
              <w:rPr>
                <w:rFonts w:ascii="Times New Roman" w:hAnsi="Times New Roman" w:cs="Times New Roman"/>
                <w:sz w:val="24"/>
                <w:szCs w:val="24"/>
              </w:rPr>
            </w:pPr>
            <w:r>
              <w:rPr>
                <w:rFonts w:ascii="Times New Roman" w:hAnsi="Times New Roman" w:cs="Times New Roman"/>
                <w:sz w:val="24"/>
                <w:szCs w:val="24"/>
              </w:rPr>
              <w:t>Доза в 600 мг ведет к побочным эффектам в виде сонливости и головокружения</w:t>
            </w:r>
            <w:r w:rsidR="00F5232B" w:rsidRPr="00F228E9">
              <w:rPr>
                <w:rFonts w:ascii="Times New Roman" w:hAnsi="Times New Roman" w:cs="Times New Roman"/>
                <w:sz w:val="24"/>
                <w:szCs w:val="24"/>
              </w:rPr>
              <w:t xml:space="preserve"> </w:t>
            </w:r>
            <w:r w:rsidR="00AA0CDA">
              <w:rPr>
                <w:rFonts w:ascii="Times New Roman" w:hAnsi="Times New Roman" w:cs="Times New Roman"/>
                <w:sz w:val="24"/>
                <w:szCs w:val="24"/>
              </w:rPr>
              <w:t>[</w:t>
            </w:r>
            <w:r w:rsidR="00693C99">
              <w:rPr>
                <w:rFonts w:ascii="Times New Roman" w:hAnsi="Times New Roman" w:cs="Times New Roman"/>
                <w:sz w:val="24"/>
                <w:szCs w:val="24"/>
              </w:rPr>
              <w:t>75</w:t>
            </w:r>
            <w:r w:rsidR="00AA0CDA">
              <w:rPr>
                <w:rFonts w:ascii="Times New Roman" w:hAnsi="Times New Roman" w:cs="Times New Roman"/>
                <w:sz w:val="24"/>
                <w:szCs w:val="24"/>
              </w:rPr>
              <w:t>]</w:t>
            </w:r>
            <w:r>
              <w:rPr>
                <w:rFonts w:ascii="Times New Roman" w:hAnsi="Times New Roman" w:cs="Times New Roman"/>
                <w:sz w:val="24"/>
                <w:szCs w:val="24"/>
              </w:rPr>
              <w:t>.</w:t>
            </w:r>
            <w:r w:rsidR="00F5232B" w:rsidRPr="00F228E9">
              <w:rPr>
                <w:rFonts w:ascii="Times New Roman" w:hAnsi="Times New Roman" w:cs="Times New Roman"/>
                <w:sz w:val="24"/>
                <w:szCs w:val="24"/>
              </w:rPr>
              <w:t xml:space="preserve"> </w:t>
            </w:r>
          </w:p>
        </w:tc>
        <w:tc>
          <w:tcPr>
            <w:tcW w:w="532" w:type="dxa"/>
          </w:tcPr>
          <w:p w:rsidR="00F5232B" w:rsidRDefault="00F5232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F5232B" w:rsidRDefault="00F5232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F5232B" w:rsidRDefault="00F5232B"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39"/>
        <w:gridCol w:w="532"/>
      </w:tblGrid>
      <w:tr w:rsidR="00F5232B" w:rsidTr="00921896">
        <w:tc>
          <w:tcPr>
            <w:tcW w:w="9039" w:type="dxa"/>
          </w:tcPr>
          <w:p w:rsidR="00F5232B" w:rsidRDefault="00F5232B" w:rsidP="00F5232B">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Прегабалин не помогает при лечении пациентов страдающих хроническим простатитом, тазовыми болями или ВИЧ-невропатией</w:t>
            </w:r>
            <w:r w:rsidR="00693C99">
              <w:rPr>
                <w:rFonts w:ascii="Times New Roman" w:hAnsi="Times New Roman" w:cs="Times New Roman"/>
                <w:sz w:val="24"/>
                <w:szCs w:val="24"/>
              </w:rPr>
              <w:t xml:space="preserve"> [77,78</w:t>
            </w:r>
            <w:r w:rsidR="00AA0CDA">
              <w:rPr>
                <w:rFonts w:ascii="Times New Roman" w:hAnsi="Times New Roman" w:cs="Times New Roman"/>
                <w:sz w:val="24"/>
                <w:szCs w:val="24"/>
              </w:rPr>
              <w:t>]</w:t>
            </w:r>
          </w:p>
        </w:tc>
        <w:tc>
          <w:tcPr>
            <w:tcW w:w="532" w:type="dxa"/>
          </w:tcPr>
          <w:p w:rsidR="00F5232B" w:rsidRDefault="00F5232B" w:rsidP="00D83A0F">
            <w:pPr>
              <w:spacing w:line="360" w:lineRule="auto"/>
              <w:jc w:val="both"/>
              <w:rPr>
                <w:rFonts w:ascii="Times New Roman" w:hAnsi="Times New Roman" w:cs="Times New Roman"/>
                <w:sz w:val="24"/>
                <w:szCs w:val="24"/>
              </w:rPr>
            </w:pPr>
          </w:p>
          <w:p w:rsidR="00F5232B" w:rsidRDefault="00F5232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8179C2" w:rsidRDefault="008179C2"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921896" w:rsidRPr="0044359F" w:rsidTr="00AD6B3D">
        <w:tc>
          <w:tcPr>
            <w:tcW w:w="750" w:type="dxa"/>
          </w:tcPr>
          <w:p w:rsidR="00921896" w:rsidRPr="005F3B93" w:rsidRDefault="00921896"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lang w:val="en-US"/>
              </w:rPr>
              <w:t>А</w:t>
            </w:r>
          </w:p>
        </w:tc>
        <w:tc>
          <w:tcPr>
            <w:tcW w:w="8821" w:type="dxa"/>
          </w:tcPr>
          <w:p w:rsidR="00921896" w:rsidRPr="0044359F" w:rsidRDefault="00921896" w:rsidP="00921896">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Прегабалин (титрованный не менее 300 мг в день) рекомендуется     для лечения пациентов с фибромиалгией</w:t>
            </w:r>
          </w:p>
        </w:tc>
      </w:tr>
    </w:tbl>
    <w:p w:rsidR="00921896" w:rsidRDefault="00921896" w:rsidP="00366D9D">
      <w:pPr>
        <w:spacing w:line="360" w:lineRule="auto"/>
        <w:jc w:val="both"/>
        <w:rPr>
          <w:rFonts w:ascii="Times New Roman" w:hAnsi="Times New Roman" w:cs="Times New Roman"/>
          <w:sz w:val="24"/>
          <w:szCs w:val="24"/>
        </w:rPr>
      </w:pPr>
    </w:p>
    <w:p w:rsidR="00126D1B" w:rsidRPr="00BE429A" w:rsidRDefault="00146756" w:rsidP="003A5A45">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 xml:space="preserve">.3.4.3 </w:t>
      </w:r>
      <w:r w:rsidR="00126D1B" w:rsidRPr="00BE429A">
        <w:rPr>
          <w:rFonts w:ascii="Times New Roman" w:hAnsi="Times New Roman" w:cs="Times New Roman"/>
          <w:i/>
          <w:sz w:val="24"/>
          <w:szCs w:val="24"/>
        </w:rPr>
        <w:t>КАРБАМАЗЕПИН</w:t>
      </w:r>
      <w:r w:rsidR="00B73B23">
        <w:rPr>
          <w:rFonts w:ascii="Times New Roman" w:hAnsi="Times New Roman" w:cs="Times New Roman"/>
          <w:i/>
          <w:sz w:val="24"/>
          <w:szCs w:val="24"/>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E7271" w:rsidTr="00D83A0F">
        <w:tc>
          <w:tcPr>
            <w:tcW w:w="9039" w:type="dxa"/>
          </w:tcPr>
          <w:p w:rsidR="00BE7271" w:rsidRDefault="00BE7271" w:rsidP="003A5A45">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Применение карбамазепина (любая доза) в течение</w:t>
            </w:r>
            <w:r>
              <w:rPr>
                <w:rFonts w:ascii="Times New Roman" w:hAnsi="Times New Roman" w:cs="Times New Roman"/>
                <w:sz w:val="24"/>
                <w:szCs w:val="24"/>
              </w:rPr>
              <w:t xml:space="preserve"> 4-х недель у пациентов с нейро</w:t>
            </w:r>
            <w:r w:rsidRPr="00F228E9">
              <w:rPr>
                <w:rFonts w:ascii="Times New Roman" w:hAnsi="Times New Roman" w:cs="Times New Roman"/>
                <w:sz w:val="24"/>
                <w:szCs w:val="24"/>
              </w:rPr>
              <w:t>патическими болями показал хорошие результаты лечения в сравнении с плацебо</w:t>
            </w:r>
            <w:r>
              <w:rPr>
                <w:rFonts w:ascii="Times New Roman" w:hAnsi="Times New Roman" w:cs="Times New Roman"/>
                <w:sz w:val="24"/>
                <w:szCs w:val="24"/>
              </w:rPr>
              <w:t xml:space="preserve">. Побочные эффекты выявлены в виде </w:t>
            </w:r>
            <w:r w:rsidRPr="00F228E9">
              <w:rPr>
                <w:rFonts w:ascii="Times New Roman" w:hAnsi="Times New Roman" w:cs="Times New Roman"/>
                <w:sz w:val="24"/>
                <w:szCs w:val="24"/>
              </w:rPr>
              <w:t>сып</w:t>
            </w:r>
            <w:r w:rsidR="00AA0CDA">
              <w:rPr>
                <w:rFonts w:ascii="Times New Roman" w:hAnsi="Times New Roman" w:cs="Times New Roman"/>
                <w:sz w:val="24"/>
                <w:szCs w:val="24"/>
              </w:rPr>
              <w:t>и [</w:t>
            </w:r>
            <w:r w:rsidR="00693C99">
              <w:rPr>
                <w:rFonts w:ascii="Times New Roman" w:hAnsi="Times New Roman" w:cs="Times New Roman"/>
                <w:sz w:val="24"/>
                <w:szCs w:val="24"/>
              </w:rPr>
              <w:t>79</w:t>
            </w:r>
            <w:r w:rsidR="00AA0CDA">
              <w:rPr>
                <w:rFonts w:ascii="Times New Roman" w:hAnsi="Times New Roman" w:cs="Times New Roman"/>
                <w:sz w:val="24"/>
                <w:szCs w:val="24"/>
              </w:rPr>
              <w:t>]</w:t>
            </w:r>
            <w:r w:rsidR="00693C99">
              <w:rPr>
                <w:rFonts w:ascii="Times New Roman" w:hAnsi="Times New Roman" w:cs="Times New Roman"/>
                <w:sz w:val="24"/>
                <w:szCs w:val="24"/>
              </w:rPr>
              <w:t>.</w:t>
            </w:r>
          </w:p>
        </w:tc>
        <w:tc>
          <w:tcPr>
            <w:tcW w:w="532" w:type="dxa"/>
          </w:tcPr>
          <w:p w:rsidR="00BE7271" w:rsidRDefault="00BE7271"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BE7271" w:rsidRDefault="00BE7271" w:rsidP="003A5A45">
            <w:pPr>
              <w:spacing w:line="360" w:lineRule="auto"/>
              <w:jc w:val="both"/>
              <w:rPr>
                <w:rFonts w:ascii="Times New Roman" w:hAnsi="Times New Roman" w:cs="Times New Roman"/>
                <w:sz w:val="24"/>
                <w:szCs w:val="24"/>
              </w:rPr>
            </w:pPr>
          </w:p>
        </w:tc>
      </w:tr>
    </w:tbl>
    <w:p w:rsidR="00BE7271" w:rsidRDefault="00BE7271" w:rsidP="00366D9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
        <w:gridCol w:w="8834"/>
      </w:tblGrid>
      <w:tr w:rsidR="00BE7271" w:rsidRPr="0044359F" w:rsidTr="00D83A0F">
        <w:tc>
          <w:tcPr>
            <w:tcW w:w="675" w:type="dxa"/>
          </w:tcPr>
          <w:p w:rsidR="00BE7271" w:rsidRPr="005F3B93" w:rsidRDefault="00BE7271"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lang w:val="en-US"/>
              </w:rPr>
              <w:t>В</w:t>
            </w:r>
          </w:p>
        </w:tc>
        <w:tc>
          <w:tcPr>
            <w:tcW w:w="8896" w:type="dxa"/>
          </w:tcPr>
          <w:p w:rsidR="00BE7271" w:rsidRPr="0044359F" w:rsidRDefault="00BE7271" w:rsidP="00BE7271">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Карбамазепин можно рекомендовать для лечения пациентов с</w:t>
            </w:r>
            <w:r>
              <w:rPr>
                <w:rFonts w:ascii="Times New Roman" w:hAnsi="Times New Roman" w:cs="Times New Roman"/>
                <w:b/>
                <w:sz w:val="24"/>
                <w:szCs w:val="24"/>
              </w:rPr>
              <w:t xml:space="preserve"> </w:t>
            </w:r>
            <w:r w:rsidRPr="00036965">
              <w:rPr>
                <w:rFonts w:ascii="Times New Roman" w:hAnsi="Times New Roman" w:cs="Times New Roman"/>
                <w:b/>
                <w:sz w:val="24"/>
                <w:szCs w:val="24"/>
              </w:rPr>
              <w:t>нейропатическим</w:t>
            </w:r>
            <w:r>
              <w:rPr>
                <w:rFonts w:ascii="Times New Roman" w:hAnsi="Times New Roman" w:cs="Times New Roman"/>
                <w:b/>
                <w:sz w:val="24"/>
                <w:szCs w:val="24"/>
              </w:rPr>
              <w:t>и болями с учетом</w:t>
            </w:r>
            <w:r w:rsidRPr="00036965">
              <w:rPr>
                <w:rFonts w:ascii="Times New Roman" w:hAnsi="Times New Roman" w:cs="Times New Roman"/>
                <w:b/>
                <w:sz w:val="24"/>
                <w:szCs w:val="24"/>
              </w:rPr>
              <w:t xml:space="preserve"> р</w:t>
            </w:r>
            <w:r>
              <w:rPr>
                <w:rFonts w:ascii="Times New Roman" w:hAnsi="Times New Roman" w:cs="Times New Roman"/>
                <w:b/>
                <w:sz w:val="24"/>
                <w:szCs w:val="24"/>
              </w:rPr>
              <w:t>исков развития побочных эффектов</w:t>
            </w:r>
          </w:p>
        </w:tc>
      </w:tr>
    </w:tbl>
    <w:p w:rsidR="00BE7271" w:rsidRDefault="00BE7271" w:rsidP="00366D9D">
      <w:pPr>
        <w:spacing w:line="360" w:lineRule="auto"/>
        <w:jc w:val="both"/>
        <w:rPr>
          <w:rFonts w:ascii="Times New Roman" w:hAnsi="Times New Roman" w:cs="Times New Roman"/>
          <w:sz w:val="24"/>
          <w:szCs w:val="24"/>
        </w:rPr>
      </w:pPr>
    </w:p>
    <w:p w:rsidR="00126D1B" w:rsidRPr="00BE429A" w:rsidRDefault="00146756" w:rsidP="003A5A45">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BE429A" w:rsidRPr="00BE429A">
        <w:rPr>
          <w:rFonts w:ascii="Times New Roman" w:hAnsi="Times New Roman" w:cs="Times New Roman"/>
          <w:i/>
          <w:sz w:val="24"/>
          <w:szCs w:val="24"/>
        </w:rPr>
        <w:t>.3.4.4 Д</w:t>
      </w:r>
      <w:r w:rsidR="00126D1B" w:rsidRPr="00BE429A">
        <w:rPr>
          <w:rFonts w:ascii="Times New Roman" w:hAnsi="Times New Roman" w:cs="Times New Roman"/>
          <w:i/>
          <w:sz w:val="24"/>
          <w:szCs w:val="24"/>
        </w:rPr>
        <w:t>РУГИЕ ПРОТИВОЭПИЛЕПТИЧЕСКИЕ ПРЕПАРАТЫ</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179F0" w:rsidTr="00D83A0F">
        <w:tc>
          <w:tcPr>
            <w:tcW w:w="9039" w:type="dxa"/>
          </w:tcPr>
          <w:p w:rsidR="00D179F0" w:rsidRDefault="00D179F0" w:rsidP="00693C9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Систематический обзор показал, что вальпроат натрия является эффективным препаратом первой линии для лечения </w:t>
            </w:r>
            <w:r>
              <w:rPr>
                <w:rFonts w:ascii="Times New Roman" w:hAnsi="Times New Roman" w:cs="Times New Roman"/>
                <w:sz w:val="24"/>
                <w:szCs w:val="24"/>
              </w:rPr>
              <w:t xml:space="preserve">пациентов с </w:t>
            </w:r>
            <w:r w:rsidR="00AA0CDA">
              <w:rPr>
                <w:rFonts w:ascii="Times New Roman" w:hAnsi="Times New Roman" w:cs="Times New Roman"/>
                <w:sz w:val="24"/>
                <w:szCs w:val="24"/>
              </w:rPr>
              <w:t>хроническими болями [</w:t>
            </w:r>
            <w:r w:rsidR="00693C99">
              <w:rPr>
                <w:rFonts w:ascii="Times New Roman" w:hAnsi="Times New Roman" w:cs="Times New Roman"/>
                <w:sz w:val="24"/>
                <w:szCs w:val="24"/>
              </w:rPr>
              <w:t>80</w:t>
            </w:r>
            <w:r w:rsidR="00AA0CDA">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лейкоз</w:t>
            </w:r>
            <w:r w:rsidR="00057F27">
              <w:rPr>
                <w:rFonts w:ascii="Times New Roman" w:hAnsi="Times New Roman" w:cs="Times New Roman"/>
                <w:sz w:val="24"/>
                <w:szCs w:val="24"/>
              </w:rPr>
              <w:t>амид не эффективен при лечении с нейропатической боли</w:t>
            </w:r>
            <w:r w:rsidR="00AA0CDA">
              <w:rPr>
                <w:rFonts w:ascii="Times New Roman" w:hAnsi="Times New Roman" w:cs="Times New Roman"/>
                <w:sz w:val="24"/>
                <w:szCs w:val="24"/>
              </w:rPr>
              <w:t xml:space="preserve"> [</w:t>
            </w:r>
            <w:r w:rsidR="00693C99">
              <w:rPr>
                <w:rFonts w:ascii="Times New Roman" w:hAnsi="Times New Roman" w:cs="Times New Roman"/>
                <w:sz w:val="24"/>
                <w:szCs w:val="24"/>
              </w:rPr>
              <w:t>81</w:t>
            </w:r>
            <w:r w:rsidR="00AA0CDA">
              <w:rPr>
                <w:rFonts w:ascii="Times New Roman" w:hAnsi="Times New Roman" w:cs="Times New Roman"/>
                <w:sz w:val="24"/>
                <w:szCs w:val="24"/>
              </w:rPr>
              <w:t>]</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ламотриджин </w:t>
            </w:r>
            <w:r w:rsidR="00AA0CDA">
              <w:rPr>
                <w:rFonts w:ascii="Times New Roman" w:hAnsi="Times New Roman" w:cs="Times New Roman"/>
                <w:sz w:val="24"/>
                <w:szCs w:val="24"/>
              </w:rPr>
              <w:t>[</w:t>
            </w:r>
            <w:r w:rsidR="00693C99">
              <w:rPr>
                <w:rFonts w:ascii="Times New Roman" w:hAnsi="Times New Roman" w:cs="Times New Roman"/>
                <w:sz w:val="24"/>
                <w:szCs w:val="24"/>
              </w:rPr>
              <w:t>82</w:t>
            </w:r>
            <w:r w:rsidR="00AA0CDA">
              <w:rPr>
                <w:rFonts w:ascii="Times New Roman" w:hAnsi="Times New Roman" w:cs="Times New Roman"/>
                <w:sz w:val="24"/>
                <w:szCs w:val="24"/>
              </w:rPr>
              <w:t>]</w:t>
            </w:r>
            <w:r>
              <w:rPr>
                <w:rFonts w:ascii="Times New Roman" w:hAnsi="Times New Roman" w:cs="Times New Roman"/>
                <w:sz w:val="24"/>
                <w:szCs w:val="24"/>
              </w:rPr>
              <w:t xml:space="preserve"> и топирамат </w:t>
            </w:r>
            <w:r w:rsidRPr="00F228E9">
              <w:rPr>
                <w:rFonts w:ascii="Times New Roman" w:hAnsi="Times New Roman" w:cs="Times New Roman"/>
                <w:sz w:val="24"/>
                <w:szCs w:val="24"/>
              </w:rPr>
              <w:t>не эфф</w:t>
            </w:r>
            <w:r>
              <w:rPr>
                <w:rFonts w:ascii="Times New Roman" w:hAnsi="Times New Roman" w:cs="Times New Roman"/>
                <w:sz w:val="24"/>
                <w:szCs w:val="24"/>
              </w:rPr>
              <w:t>ективны при лечении хронической боли. Нет</w:t>
            </w:r>
            <w:r w:rsidRPr="00F228E9">
              <w:rPr>
                <w:rFonts w:ascii="Times New Roman" w:hAnsi="Times New Roman" w:cs="Times New Roman"/>
                <w:sz w:val="24"/>
                <w:szCs w:val="24"/>
              </w:rPr>
              <w:t xml:space="preserve"> доказа</w:t>
            </w:r>
            <w:r>
              <w:rPr>
                <w:rFonts w:ascii="Times New Roman" w:hAnsi="Times New Roman" w:cs="Times New Roman"/>
                <w:sz w:val="24"/>
                <w:szCs w:val="24"/>
              </w:rPr>
              <w:t>тельств эффективности</w:t>
            </w:r>
            <w:r w:rsidRPr="00F228E9">
              <w:rPr>
                <w:rFonts w:ascii="Times New Roman" w:hAnsi="Times New Roman" w:cs="Times New Roman"/>
                <w:sz w:val="24"/>
                <w:szCs w:val="24"/>
              </w:rPr>
              <w:t xml:space="preserve"> фенитоина</w:t>
            </w:r>
            <w:r w:rsidR="00AA0CDA">
              <w:rPr>
                <w:rFonts w:ascii="Times New Roman" w:hAnsi="Times New Roman" w:cs="Times New Roman"/>
                <w:sz w:val="24"/>
                <w:szCs w:val="24"/>
              </w:rPr>
              <w:t xml:space="preserve"> [</w:t>
            </w:r>
            <w:r w:rsidR="00693C99">
              <w:rPr>
                <w:rFonts w:ascii="Times New Roman" w:hAnsi="Times New Roman" w:cs="Times New Roman"/>
                <w:sz w:val="24"/>
                <w:szCs w:val="24"/>
              </w:rPr>
              <w:t>83</w:t>
            </w:r>
            <w:r w:rsidR="00AA0CDA">
              <w:rPr>
                <w:rFonts w:ascii="Times New Roman" w:hAnsi="Times New Roman" w:cs="Times New Roman"/>
                <w:sz w:val="24"/>
                <w:szCs w:val="24"/>
              </w:rPr>
              <w:t>]</w:t>
            </w:r>
            <w:r>
              <w:rPr>
                <w:rFonts w:ascii="Times New Roman" w:hAnsi="Times New Roman" w:cs="Times New Roman"/>
                <w:sz w:val="24"/>
                <w:szCs w:val="24"/>
              </w:rPr>
              <w:t xml:space="preserve"> и </w:t>
            </w:r>
            <w:r w:rsidRPr="00F228E9">
              <w:rPr>
                <w:rFonts w:ascii="Times New Roman" w:hAnsi="Times New Roman" w:cs="Times New Roman"/>
                <w:sz w:val="24"/>
                <w:szCs w:val="24"/>
              </w:rPr>
              <w:t>клоназепама</w:t>
            </w:r>
            <w:r w:rsidR="00693C99">
              <w:rPr>
                <w:rFonts w:ascii="Times New Roman" w:hAnsi="Times New Roman" w:cs="Times New Roman"/>
                <w:sz w:val="24"/>
                <w:szCs w:val="24"/>
              </w:rPr>
              <w:t xml:space="preserve"> [84</w:t>
            </w:r>
            <w:r w:rsidR="00AA0CDA">
              <w:rPr>
                <w:rFonts w:ascii="Times New Roman" w:hAnsi="Times New Roman" w:cs="Times New Roman"/>
                <w:sz w:val="24"/>
                <w:szCs w:val="24"/>
              </w:rPr>
              <w:t>]</w:t>
            </w:r>
            <w:r w:rsidRPr="00F228E9">
              <w:rPr>
                <w:rFonts w:ascii="Times New Roman" w:hAnsi="Times New Roman" w:cs="Times New Roman"/>
                <w:sz w:val="24"/>
                <w:szCs w:val="24"/>
              </w:rPr>
              <w:t xml:space="preserve"> при лечении паци</w:t>
            </w:r>
            <w:r>
              <w:rPr>
                <w:rFonts w:ascii="Times New Roman" w:hAnsi="Times New Roman" w:cs="Times New Roman"/>
                <w:sz w:val="24"/>
                <w:szCs w:val="24"/>
              </w:rPr>
              <w:t>ентов с нейропатической болью и</w:t>
            </w:r>
            <w:r w:rsidRPr="00F228E9">
              <w:rPr>
                <w:rFonts w:ascii="Times New Roman" w:hAnsi="Times New Roman" w:cs="Times New Roman"/>
                <w:sz w:val="24"/>
                <w:szCs w:val="24"/>
              </w:rPr>
              <w:t xml:space="preserve"> </w:t>
            </w:r>
            <w:r>
              <w:rPr>
                <w:rFonts w:ascii="Times New Roman" w:hAnsi="Times New Roman" w:cs="Times New Roman"/>
                <w:sz w:val="24"/>
                <w:szCs w:val="24"/>
              </w:rPr>
              <w:t>фибромиалгии. Леветирацетам является эффективным</w:t>
            </w:r>
            <w:r w:rsidR="00AA0CDA">
              <w:rPr>
                <w:rFonts w:ascii="Times New Roman" w:hAnsi="Times New Roman" w:cs="Times New Roman"/>
                <w:sz w:val="24"/>
                <w:szCs w:val="24"/>
              </w:rPr>
              <w:t xml:space="preserve"> у пациентов с полинейропатией [</w:t>
            </w:r>
            <w:r w:rsidR="00693C99">
              <w:rPr>
                <w:rFonts w:ascii="Times New Roman" w:hAnsi="Times New Roman" w:cs="Times New Roman"/>
                <w:sz w:val="24"/>
                <w:szCs w:val="24"/>
              </w:rPr>
              <w:t>85</w:t>
            </w:r>
            <w:r w:rsidR="00AA0CDA">
              <w:rPr>
                <w:rFonts w:ascii="Times New Roman" w:hAnsi="Times New Roman" w:cs="Times New Roman"/>
                <w:sz w:val="24"/>
                <w:szCs w:val="24"/>
              </w:rPr>
              <w:t>]</w:t>
            </w:r>
            <w:r>
              <w:rPr>
                <w:rFonts w:ascii="Times New Roman" w:hAnsi="Times New Roman" w:cs="Times New Roman"/>
                <w:sz w:val="24"/>
                <w:szCs w:val="24"/>
              </w:rPr>
              <w:t>.</w:t>
            </w:r>
          </w:p>
        </w:tc>
        <w:tc>
          <w:tcPr>
            <w:tcW w:w="532" w:type="dxa"/>
          </w:tcPr>
          <w:p w:rsidR="00D179F0" w:rsidRDefault="00D179F0" w:rsidP="003A5A45">
            <w:pPr>
              <w:spacing w:line="360" w:lineRule="auto"/>
              <w:jc w:val="both"/>
              <w:rPr>
                <w:rFonts w:ascii="Times New Roman" w:hAnsi="Times New Roman" w:cs="Times New Roman"/>
                <w:sz w:val="24"/>
                <w:szCs w:val="24"/>
              </w:rPr>
            </w:pPr>
          </w:p>
          <w:p w:rsidR="00D179F0" w:rsidRDefault="00D179F0" w:rsidP="003A5A45">
            <w:pPr>
              <w:spacing w:line="360" w:lineRule="auto"/>
              <w:jc w:val="both"/>
              <w:rPr>
                <w:rFonts w:ascii="Times New Roman" w:hAnsi="Times New Roman" w:cs="Times New Roman"/>
                <w:sz w:val="24"/>
                <w:szCs w:val="24"/>
              </w:rPr>
            </w:pPr>
          </w:p>
          <w:p w:rsidR="00D179F0" w:rsidRDefault="00D179F0"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179F0" w:rsidRDefault="00D179F0" w:rsidP="003A5A45">
            <w:pPr>
              <w:spacing w:line="360" w:lineRule="auto"/>
              <w:jc w:val="both"/>
              <w:rPr>
                <w:rFonts w:ascii="Times New Roman" w:hAnsi="Times New Roman" w:cs="Times New Roman"/>
                <w:sz w:val="24"/>
                <w:szCs w:val="24"/>
              </w:rPr>
            </w:pPr>
          </w:p>
        </w:tc>
      </w:tr>
    </w:tbl>
    <w:p w:rsidR="00126D1B" w:rsidRDefault="00146756" w:rsidP="003A5A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422886">
        <w:rPr>
          <w:rFonts w:ascii="Times New Roman" w:hAnsi="Times New Roman" w:cs="Times New Roman"/>
          <w:sz w:val="24"/>
          <w:szCs w:val="24"/>
        </w:rPr>
        <w:t xml:space="preserve">.3.5 </w:t>
      </w:r>
      <w:r w:rsidR="00126D1B" w:rsidRPr="00F228E9">
        <w:rPr>
          <w:rFonts w:ascii="Times New Roman" w:hAnsi="Times New Roman" w:cs="Times New Roman"/>
          <w:sz w:val="24"/>
          <w:szCs w:val="24"/>
        </w:rPr>
        <w:t>АНТИДЕПРЕССАНТЫ</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2"/>
      </w:tblGrid>
      <w:tr w:rsidR="001B5EAC" w:rsidTr="00D83A0F">
        <w:tc>
          <w:tcPr>
            <w:tcW w:w="532" w:type="dxa"/>
          </w:tcPr>
          <w:p w:rsidR="001B5EAC" w:rsidRDefault="001B5EAC" w:rsidP="003A5A45">
            <w:pPr>
              <w:spacing w:line="360" w:lineRule="auto"/>
              <w:jc w:val="both"/>
              <w:rPr>
                <w:rFonts w:ascii="Times New Roman" w:hAnsi="Times New Roman" w:cs="Times New Roman"/>
                <w:sz w:val="24"/>
                <w:szCs w:val="24"/>
              </w:rPr>
            </w:pPr>
          </w:p>
        </w:tc>
      </w:tr>
    </w:tbl>
    <w:p w:rsidR="00F47AFC" w:rsidRDefault="00F47AFC"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F47AFC" w:rsidTr="00F47AFC">
        <w:tc>
          <w:tcPr>
            <w:tcW w:w="9039" w:type="dxa"/>
          </w:tcPr>
          <w:p w:rsidR="00F47AFC" w:rsidRDefault="00F47AFC" w:rsidP="003A6D1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Доказательств эффективности </w:t>
            </w:r>
            <w:r w:rsidRPr="00F228E9">
              <w:rPr>
                <w:rFonts w:ascii="Times New Roman" w:hAnsi="Times New Roman" w:cs="Times New Roman"/>
                <w:sz w:val="24"/>
                <w:szCs w:val="24"/>
              </w:rPr>
              <w:t xml:space="preserve">антидепрессантов у пациентов с </w:t>
            </w:r>
            <w:r w:rsidR="003A6D14">
              <w:rPr>
                <w:rFonts w:ascii="Times New Roman" w:hAnsi="Times New Roman" w:cs="Times New Roman"/>
                <w:sz w:val="24"/>
                <w:szCs w:val="24"/>
              </w:rPr>
              <w:t xml:space="preserve">невралгией </w:t>
            </w:r>
            <w:r w:rsidR="003A6D14">
              <w:rPr>
                <w:rFonts w:ascii="Times New Roman" w:hAnsi="Times New Roman" w:cs="Times New Roman"/>
                <w:sz w:val="24"/>
                <w:szCs w:val="24"/>
              </w:rPr>
              <w:lastRenderedPageBreak/>
              <w:t>тройничного нерва</w:t>
            </w:r>
            <w:r w:rsidRPr="00F228E9">
              <w:rPr>
                <w:rFonts w:ascii="Times New Roman" w:hAnsi="Times New Roman" w:cs="Times New Roman"/>
                <w:sz w:val="24"/>
                <w:szCs w:val="24"/>
              </w:rPr>
              <w:t xml:space="preserve"> недостаточно</w:t>
            </w:r>
            <w:r w:rsidR="00693C99">
              <w:rPr>
                <w:rFonts w:ascii="Times New Roman" w:hAnsi="Times New Roman" w:cs="Times New Roman"/>
                <w:sz w:val="24"/>
                <w:szCs w:val="24"/>
              </w:rPr>
              <w:t xml:space="preserve"> [87</w:t>
            </w:r>
            <w:r w:rsidR="00AA0CDA">
              <w:rPr>
                <w:rFonts w:ascii="Times New Roman" w:hAnsi="Times New Roman" w:cs="Times New Roman"/>
                <w:sz w:val="24"/>
                <w:szCs w:val="24"/>
              </w:rPr>
              <w:t>]</w:t>
            </w:r>
            <w:r>
              <w:rPr>
                <w:rFonts w:ascii="Times New Roman" w:hAnsi="Times New Roman" w:cs="Times New Roman"/>
                <w:sz w:val="24"/>
                <w:szCs w:val="24"/>
              </w:rPr>
              <w:t>.</w:t>
            </w:r>
          </w:p>
        </w:tc>
        <w:tc>
          <w:tcPr>
            <w:tcW w:w="532" w:type="dxa"/>
          </w:tcPr>
          <w:p w:rsidR="00F47AFC" w:rsidRDefault="00F47AFC"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p>
          <w:p w:rsidR="00F47AFC" w:rsidRDefault="00F47AFC" w:rsidP="00D83A0F">
            <w:pPr>
              <w:spacing w:line="360" w:lineRule="auto"/>
              <w:jc w:val="both"/>
              <w:rPr>
                <w:rFonts w:ascii="Times New Roman" w:hAnsi="Times New Roman" w:cs="Times New Roman"/>
                <w:sz w:val="24"/>
                <w:szCs w:val="24"/>
              </w:rPr>
            </w:pPr>
          </w:p>
        </w:tc>
      </w:tr>
    </w:tbl>
    <w:p w:rsidR="00F47AFC" w:rsidRDefault="00F47AFC"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F47AFC" w:rsidRPr="0044359F" w:rsidTr="00D83A0F">
        <w:tc>
          <w:tcPr>
            <w:tcW w:w="675" w:type="dxa"/>
          </w:tcPr>
          <w:p w:rsidR="00F47AFC" w:rsidRPr="00F47AFC" w:rsidRDefault="00F47AFC" w:rsidP="00F47AFC">
            <w:pPr>
              <w:pStyle w:val="a4"/>
              <w:numPr>
                <w:ilvl w:val="0"/>
                <w:numId w:val="25"/>
              </w:numPr>
              <w:spacing w:line="360" w:lineRule="auto"/>
              <w:jc w:val="both"/>
              <w:rPr>
                <w:rFonts w:ascii="Times New Roman" w:hAnsi="Times New Roman" w:cs="Times New Roman"/>
                <w:b/>
                <w:sz w:val="24"/>
                <w:szCs w:val="24"/>
              </w:rPr>
            </w:pPr>
          </w:p>
        </w:tc>
        <w:tc>
          <w:tcPr>
            <w:tcW w:w="8896" w:type="dxa"/>
          </w:tcPr>
          <w:p w:rsidR="00F47AFC" w:rsidRPr="0044359F" w:rsidRDefault="00F47AFC" w:rsidP="00F47AFC">
            <w:pPr>
              <w:spacing w:line="360" w:lineRule="auto"/>
              <w:jc w:val="both"/>
              <w:rPr>
                <w:rFonts w:ascii="Times New Roman" w:hAnsi="Times New Roman" w:cs="Times New Roman"/>
                <w:i/>
                <w:sz w:val="24"/>
                <w:szCs w:val="24"/>
              </w:rPr>
            </w:pPr>
            <w:r>
              <w:rPr>
                <w:rFonts w:ascii="Times New Roman" w:hAnsi="Times New Roman" w:cs="Times New Roman"/>
                <w:i/>
                <w:sz w:val="24"/>
                <w:szCs w:val="24"/>
              </w:rPr>
              <w:t>Пациентам</w:t>
            </w:r>
            <w:r w:rsidRPr="00F47AFC">
              <w:rPr>
                <w:rFonts w:ascii="Times New Roman" w:hAnsi="Times New Roman" w:cs="Times New Roman"/>
                <w:i/>
                <w:sz w:val="24"/>
                <w:szCs w:val="24"/>
              </w:rPr>
              <w:t xml:space="preserve"> с хроничес</w:t>
            </w:r>
            <w:r>
              <w:rPr>
                <w:rFonts w:ascii="Times New Roman" w:hAnsi="Times New Roman" w:cs="Times New Roman"/>
                <w:i/>
                <w:sz w:val="24"/>
                <w:szCs w:val="24"/>
              </w:rPr>
              <w:t>кими болевыми ощущениями необходимо</w:t>
            </w:r>
            <w:r w:rsidRPr="00F47AFC">
              <w:rPr>
                <w:rFonts w:ascii="Times New Roman" w:hAnsi="Times New Roman" w:cs="Times New Roman"/>
                <w:i/>
                <w:sz w:val="24"/>
                <w:szCs w:val="24"/>
              </w:rPr>
              <w:t xml:space="preserve"> регулярно обследоваться и проходить оценку для выя</w:t>
            </w:r>
            <w:r>
              <w:rPr>
                <w:rFonts w:ascii="Times New Roman" w:hAnsi="Times New Roman" w:cs="Times New Roman"/>
                <w:i/>
                <w:sz w:val="24"/>
                <w:szCs w:val="24"/>
              </w:rPr>
              <w:t>вления необходимости длительного</w:t>
            </w:r>
            <w:r w:rsidRPr="00F47AFC">
              <w:rPr>
                <w:rFonts w:ascii="Times New Roman" w:hAnsi="Times New Roman" w:cs="Times New Roman"/>
                <w:i/>
                <w:sz w:val="24"/>
                <w:szCs w:val="24"/>
              </w:rPr>
              <w:t xml:space="preserve"> использования антидепрессантов, </w:t>
            </w:r>
            <w:r>
              <w:rPr>
                <w:rFonts w:ascii="Times New Roman" w:hAnsi="Times New Roman" w:cs="Times New Roman"/>
                <w:i/>
                <w:sz w:val="24"/>
                <w:szCs w:val="24"/>
              </w:rPr>
              <w:t>в целях обеспечения необходимого</w:t>
            </w:r>
            <w:r w:rsidRPr="00F47AFC">
              <w:rPr>
                <w:rFonts w:ascii="Times New Roman" w:hAnsi="Times New Roman" w:cs="Times New Roman"/>
                <w:i/>
                <w:sz w:val="24"/>
                <w:szCs w:val="24"/>
              </w:rPr>
              <w:t xml:space="preserve"> эффект</w:t>
            </w:r>
            <w:r>
              <w:rPr>
                <w:rFonts w:ascii="Times New Roman" w:hAnsi="Times New Roman" w:cs="Times New Roman"/>
                <w:i/>
                <w:sz w:val="24"/>
                <w:szCs w:val="24"/>
              </w:rPr>
              <w:t>а и предотвращения развития осложнений</w:t>
            </w:r>
          </w:p>
        </w:tc>
      </w:tr>
    </w:tbl>
    <w:p w:rsidR="00F47AFC" w:rsidRDefault="00F47AFC" w:rsidP="00126D1B">
      <w:pPr>
        <w:spacing w:line="360" w:lineRule="auto"/>
        <w:jc w:val="both"/>
        <w:rPr>
          <w:rFonts w:ascii="Times New Roman" w:hAnsi="Times New Roman" w:cs="Times New Roman"/>
          <w:sz w:val="24"/>
          <w:szCs w:val="24"/>
        </w:rPr>
      </w:pPr>
    </w:p>
    <w:p w:rsidR="00BD7EBB" w:rsidRPr="00422886" w:rsidRDefault="00146756" w:rsidP="003A5A45">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422886" w:rsidRPr="00422886">
        <w:rPr>
          <w:rFonts w:ascii="Times New Roman" w:hAnsi="Times New Roman" w:cs="Times New Roman"/>
          <w:i/>
          <w:sz w:val="24"/>
          <w:szCs w:val="24"/>
        </w:rPr>
        <w:t xml:space="preserve">.3.5.1 </w:t>
      </w:r>
      <w:r w:rsidR="00126D1B" w:rsidRPr="00422886">
        <w:rPr>
          <w:rFonts w:ascii="Times New Roman" w:hAnsi="Times New Roman" w:cs="Times New Roman"/>
          <w:i/>
          <w:sz w:val="24"/>
          <w:szCs w:val="24"/>
        </w:rPr>
        <w:t>ТРИЦ</w:t>
      </w:r>
      <w:r w:rsidR="004F1668" w:rsidRPr="00422886">
        <w:rPr>
          <w:rFonts w:ascii="Times New Roman" w:hAnsi="Times New Roman" w:cs="Times New Roman"/>
          <w:i/>
          <w:sz w:val="24"/>
          <w:szCs w:val="24"/>
        </w:rPr>
        <w:t>ИКЛИЧЕСКИЕ АНТИДЕПРЕССАНТЫ</w:t>
      </w:r>
    </w:p>
    <w:p w:rsidR="00BD7EBB" w:rsidRDefault="00BD7EBB"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D7EBB" w:rsidTr="00D83A0F">
        <w:tc>
          <w:tcPr>
            <w:tcW w:w="9039" w:type="dxa"/>
          </w:tcPr>
          <w:p w:rsidR="00BD7EBB" w:rsidRDefault="00BD7EBB" w:rsidP="004E73A8">
            <w:pPr>
              <w:spacing w:line="360" w:lineRule="auto"/>
              <w:jc w:val="both"/>
              <w:rPr>
                <w:rFonts w:ascii="Times New Roman" w:hAnsi="Times New Roman" w:cs="Times New Roman"/>
                <w:sz w:val="24"/>
                <w:szCs w:val="24"/>
              </w:rPr>
            </w:pPr>
            <w:r>
              <w:rPr>
                <w:rFonts w:ascii="Times New Roman" w:hAnsi="Times New Roman" w:cs="Times New Roman"/>
                <w:sz w:val="24"/>
                <w:szCs w:val="24"/>
              </w:rPr>
              <w:t>Использование ТЦА</w:t>
            </w:r>
            <w:r w:rsidRPr="00F228E9">
              <w:rPr>
                <w:rFonts w:ascii="Times New Roman" w:hAnsi="Times New Roman" w:cs="Times New Roman"/>
                <w:sz w:val="24"/>
                <w:szCs w:val="24"/>
              </w:rPr>
              <w:t xml:space="preserve"> для лечения </w:t>
            </w:r>
            <w:r>
              <w:rPr>
                <w:rFonts w:ascii="Times New Roman" w:hAnsi="Times New Roman" w:cs="Times New Roman"/>
                <w:sz w:val="24"/>
                <w:szCs w:val="24"/>
              </w:rPr>
              <w:t>пациентов с фибромиалгией уменьшает болевые</w:t>
            </w:r>
            <w:r w:rsidRPr="00F228E9">
              <w:rPr>
                <w:rFonts w:ascii="Times New Roman" w:hAnsi="Times New Roman" w:cs="Times New Roman"/>
                <w:sz w:val="24"/>
                <w:szCs w:val="24"/>
              </w:rPr>
              <w:t xml:space="preserve"> ощущения</w:t>
            </w:r>
            <w:r>
              <w:rPr>
                <w:rFonts w:ascii="Times New Roman" w:hAnsi="Times New Roman" w:cs="Times New Roman"/>
                <w:sz w:val="24"/>
                <w:szCs w:val="24"/>
              </w:rPr>
              <w:t xml:space="preserve">, проявления </w:t>
            </w:r>
            <w:r w:rsidRPr="00F228E9">
              <w:rPr>
                <w:rFonts w:ascii="Times New Roman" w:hAnsi="Times New Roman" w:cs="Times New Roman"/>
                <w:sz w:val="24"/>
                <w:szCs w:val="24"/>
              </w:rPr>
              <w:t>депрессии</w:t>
            </w:r>
            <w:r>
              <w:rPr>
                <w:rFonts w:ascii="Times New Roman" w:hAnsi="Times New Roman" w:cs="Times New Roman"/>
                <w:sz w:val="24"/>
                <w:szCs w:val="24"/>
              </w:rPr>
              <w:t xml:space="preserve"> и нарушения</w:t>
            </w:r>
            <w:r w:rsidRPr="00F228E9">
              <w:rPr>
                <w:rFonts w:ascii="Times New Roman" w:hAnsi="Times New Roman" w:cs="Times New Roman"/>
                <w:sz w:val="24"/>
                <w:szCs w:val="24"/>
              </w:rPr>
              <w:t xml:space="preserve"> сна</w:t>
            </w:r>
            <w:r>
              <w:rPr>
                <w:rFonts w:ascii="Times New Roman" w:hAnsi="Times New Roman" w:cs="Times New Roman"/>
                <w:sz w:val="24"/>
                <w:szCs w:val="24"/>
              </w:rPr>
              <w:t>, улучшает  качество</w:t>
            </w:r>
            <w:r w:rsidRPr="00F228E9">
              <w:rPr>
                <w:rFonts w:ascii="Times New Roman" w:hAnsi="Times New Roman" w:cs="Times New Roman"/>
                <w:sz w:val="24"/>
                <w:szCs w:val="24"/>
              </w:rPr>
              <w:t xml:space="preserve"> жизни </w:t>
            </w:r>
            <w:r w:rsidR="00AA0CDA">
              <w:rPr>
                <w:rFonts w:ascii="Times New Roman" w:hAnsi="Times New Roman" w:cs="Times New Roman"/>
                <w:sz w:val="24"/>
                <w:szCs w:val="24"/>
              </w:rPr>
              <w:t xml:space="preserve"> [</w:t>
            </w:r>
            <w:r w:rsidR="004E73A8">
              <w:rPr>
                <w:rFonts w:ascii="Times New Roman" w:hAnsi="Times New Roman" w:cs="Times New Roman"/>
                <w:sz w:val="24"/>
                <w:szCs w:val="24"/>
              </w:rPr>
              <w:t>89</w:t>
            </w:r>
            <w:r w:rsidR="00AA0CDA">
              <w:rPr>
                <w:rFonts w:ascii="Times New Roman" w:hAnsi="Times New Roman" w:cs="Times New Roman"/>
                <w:sz w:val="24"/>
                <w:szCs w:val="24"/>
              </w:rPr>
              <w:t>]</w:t>
            </w:r>
            <w:r>
              <w:rPr>
                <w:rFonts w:ascii="Times New Roman" w:hAnsi="Times New Roman" w:cs="Times New Roman"/>
                <w:sz w:val="24"/>
                <w:szCs w:val="24"/>
              </w:rPr>
              <w:t>.</w:t>
            </w:r>
          </w:p>
        </w:tc>
        <w:tc>
          <w:tcPr>
            <w:tcW w:w="532" w:type="dxa"/>
          </w:tcPr>
          <w:p w:rsidR="00BD7EBB" w:rsidRDefault="00BD7EBB"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BD7EBB" w:rsidRDefault="00BD7EBB" w:rsidP="00D83A0F">
            <w:pPr>
              <w:spacing w:line="360" w:lineRule="auto"/>
              <w:jc w:val="both"/>
              <w:rPr>
                <w:rFonts w:ascii="Times New Roman" w:hAnsi="Times New Roman" w:cs="Times New Roman"/>
                <w:sz w:val="24"/>
                <w:szCs w:val="24"/>
              </w:rPr>
            </w:pPr>
          </w:p>
        </w:tc>
      </w:tr>
    </w:tbl>
    <w:p w:rsidR="00BD7EBB" w:rsidRDefault="00BD7EBB"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07"/>
      </w:tblGrid>
      <w:tr w:rsidR="00BD7EBB" w:rsidTr="00BD7EBB">
        <w:tc>
          <w:tcPr>
            <w:tcW w:w="607" w:type="dxa"/>
          </w:tcPr>
          <w:p w:rsidR="00BD7EBB" w:rsidRDefault="00BD7EBB" w:rsidP="00D83A0F">
            <w:pPr>
              <w:spacing w:line="360" w:lineRule="auto"/>
              <w:jc w:val="both"/>
              <w:rPr>
                <w:rFonts w:ascii="Times New Roman" w:hAnsi="Times New Roman" w:cs="Times New Roman"/>
                <w:sz w:val="24"/>
                <w:szCs w:val="24"/>
              </w:rPr>
            </w:pPr>
          </w:p>
        </w:tc>
      </w:tr>
    </w:tbl>
    <w:p w:rsidR="00BD7EBB" w:rsidRDefault="00BD7EBB"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D34484" w:rsidRPr="0044359F" w:rsidTr="003A5A45">
        <w:tc>
          <w:tcPr>
            <w:tcW w:w="750" w:type="dxa"/>
          </w:tcPr>
          <w:p w:rsidR="00D34484" w:rsidRPr="00D34484" w:rsidRDefault="004F1668" w:rsidP="00D34484">
            <w:pPr>
              <w:spacing w:line="360" w:lineRule="auto"/>
              <w:ind w:left="360"/>
              <w:jc w:val="both"/>
              <w:rPr>
                <w:rFonts w:ascii="Times New Roman" w:hAnsi="Times New Roman" w:cs="Times New Roman"/>
                <w:b/>
                <w:sz w:val="24"/>
                <w:szCs w:val="24"/>
              </w:rPr>
            </w:pPr>
            <w:r w:rsidRPr="00F228E9">
              <w:rPr>
                <w:rFonts w:ascii="Times New Roman" w:hAnsi="Times New Roman" w:cs="Times New Roman"/>
                <w:sz w:val="24"/>
                <w:szCs w:val="24"/>
              </w:rPr>
              <w:t xml:space="preserve"> </w:t>
            </w:r>
            <w:r w:rsidR="00D34484">
              <w:rPr>
                <w:rFonts w:ascii="Times New Roman" w:hAnsi="Times New Roman" w:cs="Times New Roman"/>
                <w:b/>
                <w:sz w:val="24"/>
                <w:szCs w:val="24"/>
              </w:rPr>
              <w:t>А</w:t>
            </w:r>
          </w:p>
        </w:tc>
        <w:tc>
          <w:tcPr>
            <w:tcW w:w="8821" w:type="dxa"/>
          </w:tcPr>
          <w:p w:rsidR="00D34484" w:rsidRPr="0044359F" w:rsidRDefault="00D34484" w:rsidP="00D34484">
            <w:pPr>
              <w:spacing w:line="360" w:lineRule="auto"/>
              <w:jc w:val="both"/>
              <w:rPr>
                <w:rFonts w:ascii="Times New Roman" w:hAnsi="Times New Roman" w:cs="Times New Roman"/>
                <w:i/>
                <w:sz w:val="24"/>
                <w:szCs w:val="24"/>
              </w:rPr>
            </w:pPr>
            <w:r>
              <w:rPr>
                <w:rFonts w:ascii="Times New Roman" w:hAnsi="Times New Roman" w:cs="Times New Roman"/>
                <w:b/>
                <w:sz w:val="24"/>
                <w:szCs w:val="24"/>
              </w:rPr>
              <w:t>ТЦА</w:t>
            </w:r>
            <w:r w:rsidRPr="00F228E9">
              <w:rPr>
                <w:rFonts w:ascii="Times New Roman" w:hAnsi="Times New Roman" w:cs="Times New Roman"/>
                <w:b/>
                <w:sz w:val="24"/>
                <w:szCs w:val="24"/>
              </w:rPr>
              <w:t xml:space="preserve"> не должны использоваться для снятия боли у пациентов с хронической болью в пояснице.</w:t>
            </w:r>
          </w:p>
        </w:tc>
      </w:tr>
    </w:tbl>
    <w:p w:rsidR="00126D1B" w:rsidRDefault="00126D1B"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D34484" w:rsidRPr="0044359F" w:rsidTr="00D83A0F">
        <w:tc>
          <w:tcPr>
            <w:tcW w:w="675" w:type="dxa"/>
          </w:tcPr>
          <w:p w:rsidR="00D34484" w:rsidRPr="00D34484" w:rsidRDefault="00D34484" w:rsidP="00D34484">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А</w:t>
            </w:r>
          </w:p>
        </w:tc>
        <w:tc>
          <w:tcPr>
            <w:tcW w:w="8896" w:type="dxa"/>
          </w:tcPr>
          <w:p w:rsidR="00D34484" w:rsidRPr="0044359F" w:rsidRDefault="00D34484" w:rsidP="00D34484">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 xml:space="preserve">Амитриптилин (25 - </w:t>
            </w:r>
            <w:r>
              <w:rPr>
                <w:rFonts w:ascii="Times New Roman" w:hAnsi="Times New Roman" w:cs="Times New Roman"/>
                <w:b/>
                <w:sz w:val="24"/>
                <w:szCs w:val="24"/>
              </w:rPr>
              <w:t>125 мг/сутки) рекомендуется для</w:t>
            </w:r>
            <w:r w:rsidRPr="00F228E9">
              <w:rPr>
                <w:rFonts w:ascii="Times New Roman" w:hAnsi="Times New Roman" w:cs="Times New Roman"/>
                <w:b/>
                <w:sz w:val="24"/>
                <w:szCs w:val="24"/>
              </w:rPr>
              <w:t xml:space="preserve"> лечения пациентов с фибромиалгией и невропатической болью (за  исключением невропатической боли связанной с ВИЧ).</w:t>
            </w:r>
          </w:p>
        </w:tc>
      </w:tr>
    </w:tbl>
    <w:p w:rsidR="00D34484" w:rsidRDefault="00D34484" w:rsidP="00126D1B">
      <w:pPr>
        <w:spacing w:line="360" w:lineRule="auto"/>
        <w:jc w:val="both"/>
        <w:rPr>
          <w:rFonts w:ascii="Times New Roman" w:hAnsi="Times New Roman" w:cs="Times New Roman"/>
          <w:sz w:val="24"/>
          <w:szCs w:val="24"/>
        </w:rPr>
      </w:pPr>
    </w:p>
    <w:p w:rsidR="00126D1B" w:rsidRPr="00390F53" w:rsidRDefault="00146756" w:rsidP="003A5A45">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390F53" w:rsidRPr="00390F53">
        <w:rPr>
          <w:rFonts w:ascii="Times New Roman" w:hAnsi="Times New Roman" w:cs="Times New Roman"/>
          <w:i/>
          <w:sz w:val="24"/>
          <w:szCs w:val="24"/>
        </w:rPr>
        <w:t xml:space="preserve">.3.5.2 </w:t>
      </w:r>
      <w:r w:rsidR="00126D1B" w:rsidRPr="00390F53">
        <w:rPr>
          <w:rFonts w:ascii="Times New Roman" w:hAnsi="Times New Roman" w:cs="Times New Roman"/>
          <w:i/>
          <w:sz w:val="24"/>
          <w:szCs w:val="24"/>
        </w:rPr>
        <w:t>ИНГИБИТОР</w:t>
      </w:r>
      <w:r w:rsidR="00390F53" w:rsidRPr="00390F53">
        <w:rPr>
          <w:rFonts w:ascii="Times New Roman" w:hAnsi="Times New Roman" w:cs="Times New Roman"/>
          <w:i/>
          <w:sz w:val="24"/>
          <w:szCs w:val="24"/>
        </w:rPr>
        <w:t>Ы</w:t>
      </w:r>
      <w:r w:rsidR="00126D1B" w:rsidRPr="00390F53">
        <w:rPr>
          <w:rFonts w:ascii="Times New Roman" w:hAnsi="Times New Roman" w:cs="Times New Roman"/>
          <w:i/>
          <w:sz w:val="24"/>
          <w:szCs w:val="24"/>
        </w:rPr>
        <w:t xml:space="preserve"> ПОВТОРНОГО ЗАХВАТА СЕРОТОНИНА НОРЭПИНЕФРИНА</w:t>
      </w:r>
      <w:r w:rsidR="00747885">
        <w:rPr>
          <w:rFonts w:ascii="Times New Roman" w:hAnsi="Times New Roman" w:cs="Times New Roman"/>
          <w:i/>
          <w:sz w:val="24"/>
          <w:szCs w:val="24"/>
        </w:rPr>
        <w:t xml:space="preserve"> я сокращу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D34484" w:rsidTr="00D34484">
        <w:tc>
          <w:tcPr>
            <w:tcW w:w="8897" w:type="dxa"/>
          </w:tcPr>
          <w:p w:rsidR="00D34484" w:rsidRDefault="00D34484" w:rsidP="003A5A45">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Имеются доказательства в пользу применения дулоксетина 60-120 мг у пациентов </w:t>
            </w:r>
            <w:r w:rsidR="00D61134">
              <w:rPr>
                <w:rFonts w:ascii="Times New Roman" w:hAnsi="Times New Roman" w:cs="Times New Roman"/>
                <w:sz w:val="24"/>
                <w:szCs w:val="24"/>
              </w:rPr>
              <w:t>с хронической болью в пояснице [</w:t>
            </w:r>
            <w:r w:rsidR="004E73A8">
              <w:rPr>
                <w:rFonts w:ascii="Times New Roman" w:hAnsi="Times New Roman" w:cs="Times New Roman"/>
                <w:sz w:val="24"/>
                <w:szCs w:val="24"/>
              </w:rPr>
              <w:t>94</w:t>
            </w:r>
            <w:r w:rsidR="00D61134">
              <w:rPr>
                <w:rFonts w:ascii="Times New Roman" w:hAnsi="Times New Roman" w:cs="Times New Roman"/>
                <w:sz w:val="24"/>
                <w:szCs w:val="24"/>
              </w:rPr>
              <w:t>]</w:t>
            </w:r>
            <w:r w:rsidR="009C1E75">
              <w:rPr>
                <w:rFonts w:ascii="Times New Roman" w:hAnsi="Times New Roman" w:cs="Times New Roman"/>
                <w:sz w:val="24"/>
                <w:szCs w:val="24"/>
              </w:rPr>
              <w:t>.</w:t>
            </w:r>
          </w:p>
        </w:tc>
        <w:tc>
          <w:tcPr>
            <w:tcW w:w="674" w:type="dxa"/>
          </w:tcPr>
          <w:p w:rsidR="00D34484" w:rsidRDefault="00D34484"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3A5A45">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D83A0F">
        <w:tc>
          <w:tcPr>
            <w:tcW w:w="9180" w:type="dxa"/>
          </w:tcPr>
          <w:p w:rsidR="00D34484" w:rsidRDefault="00D34484" w:rsidP="009C1E75">
            <w:pPr>
              <w:spacing w:line="360" w:lineRule="auto"/>
              <w:rPr>
                <w:rFonts w:ascii="Times New Roman" w:hAnsi="Times New Roman" w:cs="Times New Roman"/>
                <w:sz w:val="24"/>
                <w:szCs w:val="24"/>
              </w:rPr>
            </w:pPr>
            <w:r w:rsidRPr="00F228E9">
              <w:rPr>
                <w:rFonts w:ascii="Times New Roman" w:hAnsi="Times New Roman" w:cs="Times New Roman"/>
                <w:sz w:val="24"/>
                <w:szCs w:val="24"/>
              </w:rPr>
              <w:t>Несколько исследований и мета-анализов показали пользу дулоксетина у пациентов с различными хроническими болями</w:t>
            </w:r>
            <w:r w:rsidR="009C1E75">
              <w:rPr>
                <w:rFonts w:ascii="Times New Roman" w:hAnsi="Times New Roman" w:cs="Times New Roman"/>
                <w:sz w:val="24"/>
                <w:szCs w:val="24"/>
              </w:rPr>
              <w:t>, в том числе при</w:t>
            </w:r>
            <w:r w:rsidRPr="00F228E9">
              <w:rPr>
                <w:rFonts w:ascii="Times New Roman" w:hAnsi="Times New Roman" w:cs="Times New Roman"/>
                <w:sz w:val="24"/>
                <w:szCs w:val="24"/>
              </w:rPr>
              <w:t xml:space="preserve"> фибромиалгии </w:t>
            </w:r>
            <w:r w:rsidR="00D61134">
              <w:rPr>
                <w:rFonts w:ascii="Times New Roman" w:hAnsi="Times New Roman" w:cs="Times New Roman"/>
                <w:sz w:val="24"/>
                <w:szCs w:val="24"/>
              </w:rPr>
              <w:t>[</w:t>
            </w:r>
            <w:r w:rsidR="004E73A8">
              <w:rPr>
                <w:rFonts w:ascii="Times New Roman" w:hAnsi="Times New Roman" w:cs="Times New Roman"/>
                <w:sz w:val="24"/>
                <w:szCs w:val="24"/>
              </w:rPr>
              <w:t>95</w:t>
            </w:r>
            <w:r w:rsidR="00D61134">
              <w:rPr>
                <w:rFonts w:ascii="Times New Roman" w:hAnsi="Times New Roman" w:cs="Times New Roman"/>
                <w:sz w:val="24"/>
                <w:szCs w:val="24"/>
              </w:rPr>
              <w:t>]</w:t>
            </w:r>
            <w:r w:rsidR="009C1E75">
              <w:rPr>
                <w:rFonts w:ascii="Times New Roman" w:hAnsi="Times New Roman" w:cs="Times New Roman"/>
                <w:sz w:val="24"/>
                <w:szCs w:val="24"/>
              </w:rPr>
              <w:t>.</w:t>
            </w:r>
          </w:p>
        </w:tc>
        <w:tc>
          <w:tcPr>
            <w:tcW w:w="391"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D83A0F">
        <w:tc>
          <w:tcPr>
            <w:tcW w:w="9180" w:type="dxa"/>
          </w:tcPr>
          <w:p w:rsidR="00D34484" w:rsidRDefault="00D34484" w:rsidP="00D3448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Дулоксетин 60 мг в день эффективен при лечении болезненной диабетической </w:t>
            </w:r>
            <w:r w:rsidRPr="00F228E9">
              <w:rPr>
                <w:rFonts w:ascii="Times New Roman" w:hAnsi="Times New Roman" w:cs="Times New Roman"/>
                <w:sz w:val="24"/>
                <w:szCs w:val="24"/>
              </w:rPr>
              <w:lastRenderedPageBreak/>
              <w:t>пер</w:t>
            </w:r>
            <w:r w:rsidR="00193B9E">
              <w:rPr>
                <w:rFonts w:ascii="Times New Roman" w:hAnsi="Times New Roman" w:cs="Times New Roman"/>
                <w:sz w:val="24"/>
                <w:szCs w:val="24"/>
              </w:rPr>
              <w:t>иферической невропатии в коро</w:t>
            </w:r>
            <w:r w:rsidR="00D61134">
              <w:rPr>
                <w:rFonts w:ascii="Times New Roman" w:hAnsi="Times New Roman" w:cs="Times New Roman"/>
                <w:sz w:val="24"/>
                <w:szCs w:val="24"/>
              </w:rPr>
              <w:t>ткий период до 12 недель [</w:t>
            </w:r>
            <w:r w:rsidR="004E73A8">
              <w:rPr>
                <w:rFonts w:ascii="Times New Roman" w:hAnsi="Times New Roman" w:cs="Times New Roman"/>
                <w:sz w:val="24"/>
                <w:szCs w:val="24"/>
              </w:rPr>
              <w:t>96</w:t>
            </w:r>
            <w:r w:rsidR="00D61134">
              <w:rPr>
                <w:rFonts w:ascii="Times New Roman" w:hAnsi="Times New Roman" w:cs="Times New Roman"/>
                <w:sz w:val="24"/>
                <w:szCs w:val="24"/>
              </w:rPr>
              <w:t>]</w:t>
            </w:r>
            <w:r w:rsidR="00193B9E">
              <w:rPr>
                <w:rFonts w:ascii="Times New Roman" w:hAnsi="Times New Roman" w:cs="Times New Roman"/>
                <w:sz w:val="24"/>
                <w:szCs w:val="24"/>
              </w:rPr>
              <w:t>.</w:t>
            </w:r>
          </w:p>
        </w:tc>
        <w:tc>
          <w:tcPr>
            <w:tcW w:w="391"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D83A0F">
        <w:tc>
          <w:tcPr>
            <w:tcW w:w="9180" w:type="dxa"/>
          </w:tcPr>
          <w:p w:rsidR="00D34484" w:rsidRDefault="00ED3494" w:rsidP="00ED3494">
            <w:pPr>
              <w:spacing w:line="360" w:lineRule="auto"/>
              <w:jc w:val="both"/>
              <w:rPr>
                <w:rFonts w:ascii="Times New Roman" w:hAnsi="Times New Roman" w:cs="Times New Roman"/>
                <w:sz w:val="24"/>
                <w:szCs w:val="24"/>
              </w:rPr>
            </w:pPr>
            <w:r>
              <w:rPr>
                <w:rFonts w:ascii="Times New Roman" w:hAnsi="Times New Roman" w:cs="Times New Roman"/>
                <w:sz w:val="24"/>
                <w:szCs w:val="24"/>
              </w:rPr>
              <w:t>Анализ</w:t>
            </w:r>
            <w:r w:rsidR="009C1E75" w:rsidRPr="00F228E9">
              <w:rPr>
                <w:rFonts w:ascii="Times New Roman" w:hAnsi="Times New Roman" w:cs="Times New Roman"/>
                <w:sz w:val="24"/>
                <w:szCs w:val="24"/>
              </w:rPr>
              <w:t xml:space="preserve"> исследований у пациентов с остеоартрозом коленного сустава </w:t>
            </w:r>
            <w:r w:rsidRPr="00F228E9">
              <w:rPr>
                <w:rFonts w:ascii="Times New Roman" w:hAnsi="Times New Roman" w:cs="Times New Roman"/>
                <w:sz w:val="24"/>
                <w:szCs w:val="24"/>
              </w:rPr>
              <w:t>выявил значительное уменьшение болевых ощущений и улучшением ф</w:t>
            </w:r>
            <w:r w:rsidR="00D61134">
              <w:rPr>
                <w:rFonts w:ascii="Times New Roman" w:hAnsi="Times New Roman" w:cs="Times New Roman"/>
                <w:sz w:val="24"/>
                <w:szCs w:val="24"/>
              </w:rPr>
              <w:t>ункции у пациентов [</w:t>
            </w:r>
            <w:r w:rsidR="00463F84">
              <w:rPr>
                <w:rFonts w:ascii="Times New Roman" w:hAnsi="Times New Roman" w:cs="Times New Roman"/>
                <w:sz w:val="24"/>
                <w:szCs w:val="24"/>
              </w:rPr>
              <w:t>97,98</w:t>
            </w:r>
            <w:r w:rsidR="00D61134">
              <w:rPr>
                <w:rFonts w:ascii="Times New Roman" w:hAnsi="Times New Roman" w:cs="Times New Roman"/>
                <w:sz w:val="24"/>
                <w:szCs w:val="24"/>
              </w:rPr>
              <w:t>]</w:t>
            </w:r>
            <w:r>
              <w:rPr>
                <w:rFonts w:ascii="Times New Roman" w:hAnsi="Times New Roman" w:cs="Times New Roman"/>
                <w:sz w:val="24"/>
                <w:szCs w:val="24"/>
              </w:rPr>
              <w:t xml:space="preserve">. </w:t>
            </w:r>
          </w:p>
        </w:tc>
        <w:tc>
          <w:tcPr>
            <w:tcW w:w="391"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D83A0F">
        <w:tc>
          <w:tcPr>
            <w:tcW w:w="9180" w:type="dxa"/>
          </w:tcPr>
          <w:p w:rsidR="00D34484" w:rsidRDefault="009C1E75" w:rsidP="00ED349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При еженедельной оценке боли в течение 3-12 недель применение дулоксетина с це</w:t>
            </w:r>
            <w:r w:rsidR="00ED3494">
              <w:rPr>
                <w:rFonts w:ascii="Times New Roman" w:hAnsi="Times New Roman" w:cs="Times New Roman"/>
                <w:sz w:val="24"/>
                <w:szCs w:val="24"/>
              </w:rPr>
              <w:t>лью снижения</w:t>
            </w:r>
            <w:r w:rsidRPr="00F228E9">
              <w:rPr>
                <w:rFonts w:ascii="Times New Roman" w:hAnsi="Times New Roman" w:cs="Times New Roman"/>
                <w:sz w:val="24"/>
                <w:szCs w:val="24"/>
              </w:rPr>
              <w:t xml:space="preserve"> </w:t>
            </w:r>
            <w:r w:rsidR="00ED3494" w:rsidRPr="00F228E9">
              <w:rPr>
                <w:rFonts w:ascii="Times New Roman" w:hAnsi="Times New Roman" w:cs="Times New Roman"/>
                <w:sz w:val="24"/>
                <w:szCs w:val="24"/>
              </w:rPr>
              <w:t xml:space="preserve">хронической </w:t>
            </w:r>
            <w:r w:rsidRPr="00ED3494">
              <w:rPr>
                <w:rFonts w:ascii="Times New Roman" w:hAnsi="Times New Roman" w:cs="Times New Roman"/>
                <w:sz w:val="24"/>
                <w:szCs w:val="24"/>
              </w:rPr>
              <w:t xml:space="preserve">боли </w:t>
            </w:r>
            <w:r w:rsidR="00ED3494" w:rsidRPr="00ED3494">
              <w:rPr>
                <w:rFonts w:ascii="Times New Roman" w:hAnsi="Times New Roman" w:cs="Times New Roman"/>
                <w:sz w:val="24"/>
                <w:szCs w:val="24"/>
              </w:rPr>
              <w:t>в спине</w:t>
            </w:r>
            <w:r w:rsidR="00ED3494" w:rsidRPr="00ED3494">
              <w:rPr>
                <w:rFonts w:ascii="Times New Roman" w:hAnsi="Times New Roman" w:cs="Times New Roman"/>
                <w:szCs w:val="24"/>
              </w:rPr>
              <w:t xml:space="preserve"> </w:t>
            </w:r>
            <w:r w:rsidR="00ED3494">
              <w:rPr>
                <w:rFonts w:ascii="Times New Roman" w:hAnsi="Times New Roman" w:cs="Times New Roman"/>
                <w:sz w:val="24"/>
                <w:szCs w:val="24"/>
              </w:rPr>
              <w:t xml:space="preserve">у пациентов </w:t>
            </w:r>
            <w:r w:rsidRPr="00F228E9">
              <w:rPr>
                <w:rFonts w:ascii="Times New Roman" w:hAnsi="Times New Roman" w:cs="Times New Roman"/>
                <w:sz w:val="24"/>
                <w:szCs w:val="24"/>
              </w:rPr>
              <w:t>превосходил</w:t>
            </w:r>
            <w:r w:rsidR="003C29B6">
              <w:rPr>
                <w:rFonts w:ascii="Times New Roman" w:hAnsi="Times New Roman" w:cs="Times New Roman"/>
                <w:sz w:val="24"/>
                <w:szCs w:val="24"/>
              </w:rPr>
              <w:t>о</w:t>
            </w:r>
            <w:r w:rsidRPr="00F228E9">
              <w:rPr>
                <w:rFonts w:ascii="Times New Roman" w:hAnsi="Times New Roman" w:cs="Times New Roman"/>
                <w:sz w:val="24"/>
                <w:szCs w:val="24"/>
              </w:rPr>
              <w:t xml:space="preserve"> эффект плацебо</w:t>
            </w:r>
            <w:r>
              <w:rPr>
                <w:rFonts w:ascii="Times New Roman" w:hAnsi="Times New Roman" w:cs="Times New Roman"/>
                <w:sz w:val="24"/>
                <w:szCs w:val="24"/>
              </w:rPr>
              <w:t xml:space="preserve"> </w:t>
            </w:r>
            <w:r w:rsidR="00463F84">
              <w:rPr>
                <w:rFonts w:ascii="Times New Roman" w:hAnsi="Times New Roman" w:cs="Times New Roman"/>
                <w:sz w:val="24"/>
                <w:szCs w:val="24"/>
              </w:rPr>
              <w:t>[94</w:t>
            </w:r>
            <w:r w:rsidR="00ED3494">
              <w:rPr>
                <w:rFonts w:ascii="Times New Roman" w:hAnsi="Times New Roman" w:cs="Times New Roman"/>
                <w:sz w:val="24"/>
                <w:szCs w:val="24"/>
              </w:rPr>
              <w:t>,</w:t>
            </w:r>
            <w:r w:rsidR="00463F84">
              <w:rPr>
                <w:rFonts w:ascii="Times New Roman" w:hAnsi="Times New Roman" w:cs="Times New Roman"/>
                <w:sz w:val="24"/>
                <w:szCs w:val="24"/>
              </w:rPr>
              <w:t xml:space="preserve"> 99</w:t>
            </w:r>
            <w:r w:rsidR="00D61134">
              <w:rPr>
                <w:rFonts w:ascii="Times New Roman" w:hAnsi="Times New Roman" w:cs="Times New Roman"/>
                <w:sz w:val="24"/>
                <w:szCs w:val="24"/>
              </w:rPr>
              <w:t>]</w:t>
            </w:r>
            <w:r w:rsidR="00ED3494">
              <w:rPr>
                <w:rFonts w:ascii="Times New Roman" w:hAnsi="Times New Roman" w:cs="Times New Roman"/>
                <w:sz w:val="24"/>
                <w:szCs w:val="24"/>
              </w:rPr>
              <w:t>.</w:t>
            </w:r>
          </w:p>
        </w:tc>
        <w:tc>
          <w:tcPr>
            <w:tcW w:w="391"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D83A0F">
        <w:tc>
          <w:tcPr>
            <w:tcW w:w="9180" w:type="dxa"/>
          </w:tcPr>
          <w:p w:rsidR="00D34484" w:rsidRDefault="009C1E75" w:rsidP="003C29B6">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Дулоксетин и милнаципран показали эффектив</w:t>
            </w:r>
            <w:r w:rsidR="003C29B6">
              <w:rPr>
                <w:rFonts w:ascii="Times New Roman" w:hAnsi="Times New Roman" w:cs="Times New Roman"/>
                <w:sz w:val="24"/>
                <w:szCs w:val="24"/>
              </w:rPr>
              <w:t>ность в уменьшении боли на ≥50%</w:t>
            </w:r>
            <w:r w:rsidRPr="00F228E9">
              <w:rPr>
                <w:rFonts w:ascii="Times New Roman" w:hAnsi="Times New Roman" w:cs="Times New Roman"/>
                <w:sz w:val="24"/>
                <w:szCs w:val="24"/>
              </w:rPr>
              <w:t xml:space="preserve"> у пациентов с фибромиалгией по сравнению с</w:t>
            </w:r>
            <w:r w:rsidR="003C29B6">
              <w:rPr>
                <w:rFonts w:ascii="Times New Roman" w:hAnsi="Times New Roman" w:cs="Times New Roman"/>
                <w:sz w:val="24"/>
                <w:szCs w:val="24"/>
              </w:rPr>
              <w:t xml:space="preserve"> плацебо. Существенных влияний на  качество жизни, уменьшение усталости и улучшение</w:t>
            </w:r>
            <w:r w:rsidRPr="00F228E9">
              <w:rPr>
                <w:rFonts w:ascii="Times New Roman" w:hAnsi="Times New Roman" w:cs="Times New Roman"/>
                <w:sz w:val="24"/>
                <w:szCs w:val="24"/>
              </w:rPr>
              <w:t xml:space="preserve"> сна не произошло</w:t>
            </w:r>
            <w:r w:rsidR="00463F84">
              <w:rPr>
                <w:rFonts w:ascii="Times New Roman" w:hAnsi="Times New Roman" w:cs="Times New Roman"/>
                <w:sz w:val="24"/>
                <w:szCs w:val="24"/>
              </w:rPr>
              <w:t xml:space="preserve"> [100</w:t>
            </w:r>
            <w:r w:rsidR="00D61134">
              <w:rPr>
                <w:rFonts w:ascii="Times New Roman" w:hAnsi="Times New Roman" w:cs="Times New Roman"/>
                <w:sz w:val="24"/>
                <w:szCs w:val="24"/>
              </w:rPr>
              <w:t>]</w:t>
            </w:r>
            <w:r w:rsidR="003C29B6">
              <w:rPr>
                <w:rFonts w:ascii="Times New Roman" w:hAnsi="Times New Roman" w:cs="Times New Roman"/>
                <w:sz w:val="24"/>
                <w:szCs w:val="24"/>
              </w:rPr>
              <w:t>.</w:t>
            </w:r>
          </w:p>
        </w:tc>
        <w:tc>
          <w:tcPr>
            <w:tcW w:w="391"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34484" w:rsidTr="003C29B6">
        <w:tc>
          <w:tcPr>
            <w:tcW w:w="8964" w:type="dxa"/>
          </w:tcPr>
          <w:p w:rsidR="00D34484" w:rsidRDefault="009C1E75" w:rsidP="006807E6">
            <w:pPr>
              <w:spacing w:line="360" w:lineRule="auto"/>
              <w:jc w:val="both"/>
              <w:rPr>
                <w:rFonts w:ascii="Times New Roman" w:hAnsi="Times New Roman" w:cs="Times New Roman"/>
                <w:sz w:val="24"/>
                <w:szCs w:val="24"/>
              </w:rPr>
            </w:pPr>
            <w:r>
              <w:rPr>
                <w:rFonts w:ascii="Times New Roman" w:hAnsi="Times New Roman" w:cs="Times New Roman"/>
                <w:sz w:val="24"/>
                <w:szCs w:val="24"/>
              </w:rPr>
              <w:t>40%</w:t>
            </w:r>
            <w:r w:rsidR="00534651">
              <w:rPr>
                <w:rFonts w:ascii="Times New Roman" w:hAnsi="Times New Roman" w:cs="Times New Roman"/>
                <w:sz w:val="24"/>
                <w:szCs w:val="24"/>
              </w:rPr>
              <w:t xml:space="preserve"> </w:t>
            </w:r>
            <w:r w:rsidR="00D60E72" w:rsidRPr="00F228E9">
              <w:rPr>
                <w:rFonts w:ascii="Times New Roman" w:hAnsi="Times New Roman" w:cs="Times New Roman"/>
                <w:sz w:val="24"/>
                <w:szCs w:val="24"/>
              </w:rPr>
              <w:t>пациентов,</w:t>
            </w:r>
            <w:r w:rsidRPr="00F228E9">
              <w:rPr>
                <w:rFonts w:ascii="Times New Roman" w:hAnsi="Times New Roman" w:cs="Times New Roman"/>
                <w:sz w:val="24"/>
                <w:szCs w:val="24"/>
              </w:rPr>
              <w:t xml:space="preserve"> страдающих фибромиалгией сообщили, что эффект обезболивания милнаципреном в дозе 100 мг или 200 мг примерно составил ≥30% по </w:t>
            </w:r>
            <w:r w:rsidR="003C29B6">
              <w:rPr>
                <w:rFonts w:ascii="Times New Roman" w:hAnsi="Times New Roman" w:cs="Times New Roman"/>
                <w:sz w:val="24"/>
                <w:szCs w:val="24"/>
              </w:rPr>
              <w:t>сравне</w:t>
            </w:r>
            <w:r w:rsidR="006807E6">
              <w:rPr>
                <w:rFonts w:ascii="Times New Roman" w:hAnsi="Times New Roman" w:cs="Times New Roman"/>
                <w:sz w:val="24"/>
                <w:szCs w:val="24"/>
              </w:rPr>
              <w:t>нию с плацебо. Побочные эффекты (</w:t>
            </w:r>
            <w:r w:rsidRPr="00F228E9">
              <w:rPr>
                <w:rFonts w:ascii="Times New Roman" w:hAnsi="Times New Roman" w:cs="Times New Roman"/>
                <w:sz w:val="24"/>
                <w:szCs w:val="24"/>
              </w:rPr>
              <w:t>тошнота и запор</w:t>
            </w:r>
            <w:r w:rsidR="006807E6">
              <w:rPr>
                <w:rFonts w:ascii="Times New Roman" w:hAnsi="Times New Roman" w:cs="Times New Roman"/>
                <w:sz w:val="24"/>
                <w:szCs w:val="24"/>
              </w:rPr>
              <w:t>ы)</w:t>
            </w:r>
            <w:r w:rsidRPr="00F228E9">
              <w:rPr>
                <w:rFonts w:ascii="Times New Roman" w:hAnsi="Times New Roman" w:cs="Times New Roman"/>
                <w:sz w:val="24"/>
                <w:szCs w:val="24"/>
              </w:rPr>
              <w:t>, испытали 87% участников</w:t>
            </w:r>
            <w:r w:rsidR="006807E6">
              <w:rPr>
                <w:rFonts w:ascii="Times New Roman" w:hAnsi="Times New Roman" w:cs="Times New Roman"/>
                <w:sz w:val="24"/>
                <w:szCs w:val="24"/>
              </w:rPr>
              <w:t>,</w:t>
            </w:r>
            <w:r w:rsidRPr="00F228E9">
              <w:rPr>
                <w:rFonts w:ascii="Times New Roman" w:hAnsi="Times New Roman" w:cs="Times New Roman"/>
                <w:sz w:val="24"/>
                <w:szCs w:val="24"/>
              </w:rPr>
              <w:t xml:space="preserve"> получавщих лечение милнаципраном по сравнению с </w:t>
            </w:r>
            <w:r w:rsidR="006807E6">
              <w:rPr>
                <w:rFonts w:ascii="Times New Roman" w:hAnsi="Times New Roman" w:cs="Times New Roman"/>
                <w:sz w:val="24"/>
                <w:szCs w:val="24"/>
              </w:rPr>
              <w:t>7</w:t>
            </w:r>
            <w:r w:rsidR="00D61134">
              <w:rPr>
                <w:rFonts w:ascii="Times New Roman" w:hAnsi="Times New Roman" w:cs="Times New Roman"/>
                <w:sz w:val="24"/>
                <w:szCs w:val="24"/>
              </w:rPr>
              <w:t>8% в группе получавщих плацебо [</w:t>
            </w:r>
            <w:r w:rsidR="00463F84">
              <w:rPr>
                <w:rFonts w:ascii="Times New Roman" w:hAnsi="Times New Roman" w:cs="Times New Roman"/>
                <w:sz w:val="24"/>
                <w:szCs w:val="24"/>
              </w:rPr>
              <w:t>101</w:t>
            </w:r>
            <w:r w:rsidR="00D61134">
              <w:rPr>
                <w:rFonts w:ascii="Times New Roman" w:hAnsi="Times New Roman" w:cs="Times New Roman"/>
                <w:sz w:val="24"/>
                <w:szCs w:val="24"/>
              </w:rPr>
              <w:t>]</w:t>
            </w:r>
            <w:r w:rsidR="00463F84">
              <w:rPr>
                <w:rFonts w:ascii="Times New Roman" w:hAnsi="Times New Roman" w:cs="Times New Roman"/>
                <w:sz w:val="24"/>
                <w:szCs w:val="24"/>
              </w:rPr>
              <w:t>.</w:t>
            </w:r>
          </w:p>
        </w:tc>
        <w:tc>
          <w:tcPr>
            <w:tcW w:w="607" w:type="dxa"/>
          </w:tcPr>
          <w:p w:rsidR="00D34484" w:rsidRDefault="00D34484" w:rsidP="00D83A0F">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34484" w:rsidRDefault="00D34484" w:rsidP="00D83A0F">
            <w:pPr>
              <w:spacing w:line="360" w:lineRule="auto"/>
              <w:jc w:val="both"/>
              <w:rPr>
                <w:rFonts w:ascii="Times New Roman" w:hAnsi="Times New Roman" w:cs="Times New Roman"/>
                <w:sz w:val="24"/>
                <w:szCs w:val="24"/>
              </w:rPr>
            </w:pPr>
          </w:p>
        </w:tc>
      </w:tr>
    </w:tbl>
    <w:p w:rsidR="00D34484" w:rsidRDefault="00D34484" w:rsidP="00126D1B">
      <w:pPr>
        <w:spacing w:line="360" w:lineRule="auto"/>
        <w:jc w:val="both"/>
        <w:rPr>
          <w:rFonts w:ascii="Times New Roman" w:hAnsi="Times New Roman" w:cs="Times New Roman"/>
          <w:sz w:val="24"/>
          <w:szCs w:val="24"/>
        </w:rPr>
      </w:pPr>
    </w:p>
    <w:p w:rsidR="00126D1B" w:rsidRDefault="00126D1B" w:rsidP="00126D1B">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Шотладский консорциум по лекарственным средствам (</w:t>
      </w:r>
      <w:r w:rsidRPr="00F228E9">
        <w:rPr>
          <w:rFonts w:ascii="Times New Roman" w:hAnsi="Times New Roman" w:cs="Times New Roman"/>
          <w:sz w:val="24"/>
          <w:szCs w:val="24"/>
          <w:lang w:val="en-US"/>
        </w:rPr>
        <w:t>SMC</w:t>
      </w:r>
      <w:r w:rsidRPr="00F228E9">
        <w:rPr>
          <w:rFonts w:ascii="Times New Roman" w:hAnsi="Times New Roman" w:cs="Times New Roman"/>
          <w:sz w:val="24"/>
          <w:szCs w:val="24"/>
        </w:rPr>
        <w:t>) ограничивает применение дулоксетина в качестве терапии второго или третьего ряда у взрослых с периферическим диабетом при невропатической боли</w:t>
      </w:r>
      <w:r w:rsidR="004329E4">
        <w:rPr>
          <w:rFonts w:ascii="Times New Roman" w:hAnsi="Times New Roman" w:cs="Times New Roman"/>
          <w:sz w:val="24"/>
          <w:szCs w:val="24"/>
        </w:rPr>
        <w:t>.</w:t>
      </w:r>
      <w:r w:rsidRPr="00F228E9">
        <w:rPr>
          <w:rFonts w:ascii="Times New Roman" w:hAnsi="Times New Roman" w:cs="Times New Roman"/>
          <w:sz w:val="24"/>
          <w:szCs w:val="24"/>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6807E6" w:rsidRPr="0044359F" w:rsidTr="004329E4">
        <w:tc>
          <w:tcPr>
            <w:tcW w:w="750" w:type="dxa"/>
          </w:tcPr>
          <w:p w:rsidR="006807E6" w:rsidRPr="00D34484" w:rsidRDefault="006807E6"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А</w:t>
            </w:r>
          </w:p>
        </w:tc>
        <w:tc>
          <w:tcPr>
            <w:tcW w:w="8821" w:type="dxa"/>
          </w:tcPr>
          <w:p w:rsidR="006807E6" w:rsidRPr="0044359F" w:rsidRDefault="006807E6" w:rsidP="006807E6">
            <w:pPr>
              <w:spacing w:line="360" w:lineRule="auto"/>
              <w:jc w:val="both"/>
              <w:rPr>
                <w:rFonts w:ascii="Times New Roman" w:hAnsi="Times New Roman" w:cs="Times New Roman"/>
                <w:i/>
                <w:sz w:val="24"/>
                <w:szCs w:val="24"/>
              </w:rPr>
            </w:pPr>
            <w:r>
              <w:rPr>
                <w:rFonts w:ascii="Times New Roman" w:hAnsi="Times New Roman" w:cs="Times New Roman"/>
                <w:b/>
                <w:sz w:val="24"/>
                <w:szCs w:val="24"/>
              </w:rPr>
              <w:t>П</w:t>
            </w:r>
            <w:r w:rsidRPr="00F228E9">
              <w:rPr>
                <w:rFonts w:ascii="Times New Roman" w:hAnsi="Times New Roman" w:cs="Times New Roman"/>
                <w:b/>
                <w:sz w:val="24"/>
                <w:szCs w:val="24"/>
              </w:rPr>
              <w:t>а</w:t>
            </w:r>
            <w:r>
              <w:rPr>
                <w:rFonts w:ascii="Times New Roman" w:hAnsi="Times New Roman" w:cs="Times New Roman"/>
                <w:b/>
                <w:sz w:val="24"/>
                <w:szCs w:val="24"/>
              </w:rPr>
              <w:t>циентам с диабетической невропатической</w:t>
            </w:r>
            <w:r w:rsidRPr="00F228E9">
              <w:rPr>
                <w:rFonts w:ascii="Times New Roman" w:hAnsi="Times New Roman" w:cs="Times New Roman"/>
                <w:b/>
                <w:sz w:val="24"/>
                <w:szCs w:val="24"/>
              </w:rPr>
              <w:t xml:space="preserve"> боль</w:t>
            </w:r>
            <w:r>
              <w:rPr>
                <w:rFonts w:ascii="Times New Roman" w:hAnsi="Times New Roman" w:cs="Times New Roman"/>
                <w:b/>
                <w:sz w:val="24"/>
                <w:szCs w:val="24"/>
              </w:rPr>
              <w:t>ю</w:t>
            </w:r>
            <w:r w:rsidRPr="00F228E9">
              <w:rPr>
                <w:rFonts w:ascii="Times New Roman" w:hAnsi="Times New Roman" w:cs="Times New Roman"/>
                <w:b/>
                <w:sz w:val="24"/>
                <w:szCs w:val="24"/>
              </w:rPr>
              <w:t xml:space="preserve"> следует принимать дулоксетин (60</w:t>
            </w:r>
            <w:r>
              <w:rPr>
                <w:rFonts w:ascii="Times New Roman" w:hAnsi="Times New Roman" w:cs="Times New Roman"/>
                <w:b/>
                <w:sz w:val="24"/>
                <w:szCs w:val="24"/>
              </w:rPr>
              <w:t xml:space="preserve">  мг/сутки), </w:t>
            </w:r>
            <w:r w:rsidRPr="00F228E9">
              <w:rPr>
                <w:rFonts w:ascii="Times New Roman" w:hAnsi="Times New Roman" w:cs="Times New Roman"/>
                <w:b/>
                <w:sz w:val="24"/>
                <w:szCs w:val="24"/>
              </w:rPr>
              <w:t>если фармакологическая терапия первой</w:t>
            </w:r>
            <w:r>
              <w:rPr>
                <w:rFonts w:ascii="Times New Roman" w:hAnsi="Times New Roman" w:cs="Times New Roman"/>
                <w:b/>
                <w:sz w:val="24"/>
                <w:szCs w:val="24"/>
              </w:rPr>
              <w:t xml:space="preserve">  или второй линии не эффективна</w:t>
            </w:r>
          </w:p>
        </w:tc>
      </w:tr>
    </w:tbl>
    <w:p w:rsidR="006807E6" w:rsidRDefault="006807E6"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6807E6" w:rsidRPr="0044359F" w:rsidTr="00D83A0F">
        <w:tc>
          <w:tcPr>
            <w:tcW w:w="675" w:type="dxa"/>
          </w:tcPr>
          <w:p w:rsidR="006807E6" w:rsidRPr="00D34484" w:rsidRDefault="006807E6"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А</w:t>
            </w:r>
          </w:p>
        </w:tc>
        <w:tc>
          <w:tcPr>
            <w:tcW w:w="8896" w:type="dxa"/>
          </w:tcPr>
          <w:p w:rsidR="006807E6" w:rsidRPr="0044359F" w:rsidRDefault="006807E6" w:rsidP="006807E6">
            <w:pPr>
              <w:spacing w:line="360" w:lineRule="auto"/>
              <w:jc w:val="both"/>
              <w:rPr>
                <w:rFonts w:ascii="Times New Roman" w:hAnsi="Times New Roman" w:cs="Times New Roman"/>
                <w:i/>
                <w:sz w:val="24"/>
                <w:szCs w:val="24"/>
              </w:rPr>
            </w:pPr>
            <w:r>
              <w:rPr>
                <w:rFonts w:ascii="Times New Roman" w:hAnsi="Times New Roman" w:cs="Times New Roman"/>
                <w:b/>
                <w:sz w:val="24"/>
                <w:szCs w:val="24"/>
              </w:rPr>
              <w:t>Д</w:t>
            </w:r>
            <w:r w:rsidRPr="00F228E9">
              <w:rPr>
                <w:rFonts w:ascii="Times New Roman" w:hAnsi="Times New Roman" w:cs="Times New Roman"/>
                <w:b/>
                <w:sz w:val="24"/>
                <w:szCs w:val="24"/>
              </w:rPr>
              <w:t>улоксетин (60 мг/сутки)</w:t>
            </w:r>
            <w:r>
              <w:rPr>
                <w:rFonts w:ascii="Times New Roman" w:hAnsi="Times New Roman" w:cs="Times New Roman"/>
                <w:b/>
                <w:sz w:val="24"/>
                <w:szCs w:val="24"/>
              </w:rPr>
              <w:t xml:space="preserve"> </w:t>
            </w:r>
            <w:r w:rsidRPr="00F228E9">
              <w:rPr>
                <w:rFonts w:ascii="Times New Roman" w:hAnsi="Times New Roman" w:cs="Times New Roman"/>
                <w:b/>
                <w:sz w:val="24"/>
                <w:szCs w:val="24"/>
              </w:rPr>
              <w:t>можно рекомендовать</w:t>
            </w:r>
            <w:r>
              <w:rPr>
                <w:rFonts w:ascii="Times New Roman" w:hAnsi="Times New Roman" w:cs="Times New Roman"/>
                <w:b/>
                <w:sz w:val="24"/>
                <w:szCs w:val="24"/>
              </w:rPr>
              <w:t xml:space="preserve"> д</w:t>
            </w:r>
            <w:r w:rsidRPr="00F228E9">
              <w:rPr>
                <w:rFonts w:ascii="Times New Roman" w:hAnsi="Times New Roman" w:cs="Times New Roman"/>
                <w:b/>
                <w:sz w:val="24"/>
                <w:szCs w:val="24"/>
              </w:rPr>
              <w:t xml:space="preserve">ля лечения пациентов с фибромиалгией или остеоартритом </w:t>
            </w:r>
          </w:p>
        </w:tc>
      </w:tr>
    </w:tbl>
    <w:p w:rsidR="006807E6" w:rsidRDefault="006807E6" w:rsidP="00126D1B">
      <w:pPr>
        <w:spacing w:line="360" w:lineRule="auto"/>
        <w:jc w:val="both"/>
        <w:rPr>
          <w:rFonts w:ascii="Times New Roman" w:hAnsi="Times New Roman" w:cs="Times New Roman"/>
          <w:sz w:val="24"/>
          <w:szCs w:val="24"/>
        </w:rPr>
      </w:pPr>
    </w:p>
    <w:p w:rsidR="00126D1B" w:rsidRPr="00706548" w:rsidRDefault="00146756" w:rsidP="003A5A45">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4</w:t>
      </w:r>
      <w:r w:rsidR="00706548" w:rsidRPr="00706548">
        <w:rPr>
          <w:rFonts w:ascii="Times New Roman" w:hAnsi="Times New Roman" w:cs="Times New Roman"/>
          <w:i/>
          <w:sz w:val="24"/>
          <w:szCs w:val="24"/>
        </w:rPr>
        <w:t xml:space="preserve">.3.5.3 </w:t>
      </w:r>
      <w:r w:rsidR="00126D1B" w:rsidRPr="00706548">
        <w:rPr>
          <w:rFonts w:ascii="Times New Roman" w:hAnsi="Times New Roman" w:cs="Times New Roman"/>
          <w:i/>
          <w:sz w:val="24"/>
          <w:szCs w:val="24"/>
        </w:rPr>
        <w:t>СЕЛЕКТИВНЫЙ ИНГИБИТОР ОБРАТНОГО</w:t>
      </w:r>
      <w:r w:rsidR="00D83A0F" w:rsidRPr="00706548">
        <w:rPr>
          <w:rFonts w:ascii="Times New Roman" w:hAnsi="Times New Roman" w:cs="Times New Roman"/>
          <w:i/>
          <w:sz w:val="24"/>
          <w:szCs w:val="24"/>
        </w:rPr>
        <w:t xml:space="preserve"> </w:t>
      </w:r>
      <w:r w:rsidR="00126D1B" w:rsidRPr="00706548">
        <w:rPr>
          <w:rFonts w:ascii="Times New Roman" w:hAnsi="Times New Roman" w:cs="Times New Roman"/>
          <w:i/>
          <w:sz w:val="24"/>
          <w:szCs w:val="24"/>
        </w:rPr>
        <w:t>ЗАХВАТА СЕРОТОНИНА</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D83A0F" w:rsidTr="00D83A0F">
        <w:tc>
          <w:tcPr>
            <w:tcW w:w="8964" w:type="dxa"/>
          </w:tcPr>
          <w:p w:rsidR="00D83A0F" w:rsidRDefault="00D83A0F" w:rsidP="003A5A45">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Мета-анализ выявил доказательства эффективности селективных ингибиторо</w:t>
            </w:r>
            <w:r>
              <w:rPr>
                <w:rFonts w:ascii="Times New Roman" w:hAnsi="Times New Roman" w:cs="Times New Roman"/>
                <w:sz w:val="24"/>
                <w:szCs w:val="24"/>
              </w:rPr>
              <w:t>в обратного захвата серотонина</w:t>
            </w:r>
            <w:r w:rsidRPr="00F228E9">
              <w:rPr>
                <w:rFonts w:ascii="Times New Roman" w:hAnsi="Times New Roman" w:cs="Times New Roman"/>
                <w:sz w:val="24"/>
                <w:szCs w:val="24"/>
              </w:rPr>
              <w:t>:</w:t>
            </w:r>
            <w:r>
              <w:rPr>
                <w:rFonts w:ascii="Times New Roman" w:hAnsi="Times New Roman" w:cs="Times New Roman"/>
                <w:sz w:val="24"/>
                <w:szCs w:val="24"/>
              </w:rPr>
              <w:t xml:space="preserve"> </w:t>
            </w:r>
            <w:r w:rsidRPr="00F228E9">
              <w:rPr>
                <w:rFonts w:ascii="Times New Roman" w:hAnsi="Times New Roman" w:cs="Times New Roman"/>
                <w:sz w:val="24"/>
                <w:szCs w:val="24"/>
              </w:rPr>
              <w:t>- флуоксетин (20-80 мг/сутки) и пароксетин (12.5</w:t>
            </w:r>
            <w:r>
              <w:rPr>
                <w:rFonts w:ascii="Times New Roman" w:hAnsi="Times New Roman" w:cs="Times New Roman"/>
                <w:sz w:val="24"/>
                <w:szCs w:val="24"/>
              </w:rPr>
              <w:t>-</w:t>
            </w:r>
            <w:r w:rsidRPr="00F228E9">
              <w:rPr>
                <w:rFonts w:ascii="Times New Roman" w:hAnsi="Times New Roman" w:cs="Times New Roman"/>
                <w:sz w:val="24"/>
                <w:szCs w:val="24"/>
              </w:rPr>
              <w:t>62.5 мг/сутки) эффективны для снижения б</w:t>
            </w:r>
            <w:r>
              <w:rPr>
                <w:rFonts w:ascii="Times New Roman" w:hAnsi="Times New Roman" w:cs="Times New Roman"/>
                <w:sz w:val="24"/>
                <w:szCs w:val="24"/>
              </w:rPr>
              <w:t xml:space="preserve">оли у пациентов с фибромиалгией. </w:t>
            </w:r>
            <w:r w:rsidRPr="00F228E9">
              <w:rPr>
                <w:rFonts w:ascii="Times New Roman" w:hAnsi="Times New Roman" w:cs="Times New Roman"/>
                <w:sz w:val="24"/>
                <w:szCs w:val="24"/>
              </w:rPr>
              <w:t>На сон, усталость, подавленное настроение и качество жизни</w:t>
            </w:r>
            <w:r>
              <w:rPr>
                <w:rFonts w:ascii="Times New Roman" w:hAnsi="Times New Roman" w:cs="Times New Roman"/>
                <w:sz w:val="24"/>
                <w:szCs w:val="24"/>
              </w:rPr>
              <w:t>,</w:t>
            </w:r>
            <w:r w:rsidRPr="00F228E9">
              <w:rPr>
                <w:rFonts w:ascii="Times New Roman" w:hAnsi="Times New Roman" w:cs="Times New Roman"/>
                <w:sz w:val="24"/>
                <w:szCs w:val="24"/>
              </w:rPr>
              <w:t xml:space="preserve"> связанное со здоровьем (</w:t>
            </w:r>
            <w:r w:rsidRPr="00F228E9">
              <w:rPr>
                <w:rFonts w:ascii="Times New Roman" w:hAnsi="Times New Roman" w:cs="Times New Roman"/>
                <w:sz w:val="24"/>
                <w:szCs w:val="24"/>
                <w:lang w:val="en-US"/>
              </w:rPr>
              <w:t>HRQOL</w:t>
            </w:r>
            <w:r w:rsidRPr="00F228E9">
              <w:rPr>
                <w:rFonts w:ascii="Times New Roman" w:hAnsi="Times New Roman" w:cs="Times New Roman"/>
                <w:sz w:val="24"/>
                <w:szCs w:val="24"/>
              </w:rPr>
              <w:t>)</w:t>
            </w:r>
            <w:r>
              <w:rPr>
                <w:rFonts w:ascii="Times New Roman" w:hAnsi="Times New Roman" w:cs="Times New Roman"/>
                <w:sz w:val="24"/>
                <w:szCs w:val="24"/>
              </w:rPr>
              <w:t xml:space="preserve"> они</w:t>
            </w:r>
            <w:r w:rsidR="00D61134">
              <w:rPr>
                <w:rFonts w:ascii="Times New Roman" w:hAnsi="Times New Roman" w:cs="Times New Roman"/>
                <w:sz w:val="24"/>
                <w:szCs w:val="24"/>
              </w:rPr>
              <w:t xml:space="preserve"> оказали незначительный эффект [</w:t>
            </w:r>
            <w:r w:rsidR="00463F84">
              <w:rPr>
                <w:rFonts w:ascii="Times New Roman" w:hAnsi="Times New Roman" w:cs="Times New Roman"/>
                <w:sz w:val="24"/>
                <w:szCs w:val="24"/>
              </w:rPr>
              <w:t>89</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D83A0F" w:rsidRDefault="00D83A0F"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D83A0F" w:rsidRDefault="00D83A0F" w:rsidP="003A5A45">
            <w:pPr>
              <w:spacing w:line="360" w:lineRule="auto"/>
              <w:jc w:val="both"/>
              <w:rPr>
                <w:rFonts w:ascii="Times New Roman" w:hAnsi="Times New Roman" w:cs="Times New Roman"/>
                <w:sz w:val="24"/>
                <w:szCs w:val="24"/>
              </w:rPr>
            </w:pPr>
          </w:p>
        </w:tc>
      </w:tr>
    </w:tbl>
    <w:p w:rsidR="00D83A0F" w:rsidRDefault="00D83A0F"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
        <w:gridCol w:w="8834"/>
      </w:tblGrid>
      <w:tr w:rsidR="00D83A0F" w:rsidRPr="0044359F" w:rsidTr="00D83A0F">
        <w:tc>
          <w:tcPr>
            <w:tcW w:w="675" w:type="dxa"/>
          </w:tcPr>
          <w:p w:rsidR="00D83A0F" w:rsidRPr="00D34484" w:rsidRDefault="00D83A0F"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В</w:t>
            </w:r>
          </w:p>
        </w:tc>
        <w:tc>
          <w:tcPr>
            <w:tcW w:w="8896" w:type="dxa"/>
          </w:tcPr>
          <w:p w:rsidR="00D83A0F" w:rsidRPr="0044359F" w:rsidRDefault="00D83A0F" w:rsidP="00D83A0F">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Флуоксетин (20-80 мг/сутки) можно рекомендовать для лечения</w:t>
            </w:r>
            <w:r w:rsidRPr="00126D1B">
              <w:rPr>
                <w:rFonts w:ascii="Times New Roman" w:hAnsi="Times New Roman" w:cs="Times New Roman"/>
                <w:b/>
                <w:sz w:val="24"/>
                <w:szCs w:val="24"/>
              </w:rPr>
              <w:t xml:space="preserve"> </w:t>
            </w:r>
            <w:r w:rsidRPr="00F228E9">
              <w:rPr>
                <w:rFonts w:ascii="Times New Roman" w:hAnsi="Times New Roman" w:cs="Times New Roman"/>
                <w:b/>
                <w:sz w:val="24"/>
                <w:szCs w:val="24"/>
              </w:rPr>
              <w:t>пациентов с фибромиалгией</w:t>
            </w:r>
          </w:p>
        </w:tc>
      </w:tr>
    </w:tbl>
    <w:p w:rsidR="00D83A0F" w:rsidRDefault="00D83A0F" w:rsidP="00126D1B">
      <w:pPr>
        <w:spacing w:line="360" w:lineRule="auto"/>
        <w:jc w:val="both"/>
        <w:rPr>
          <w:rFonts w:ascii="Times New Roman" w:hAnsi="Times New Roman" w:cs="Times New Roman"/>
          <w:sz w:val="24"/>
          <w:szCs w:val="24"/>
        </w:rPr>
      </w:pPr>
    </w:p>
    <w:p w:rsidR="00126D1B" w:rsidRPr="00706548" w:rsidRDefault="00EA7AD5" w:rsidP="003A5A45">
      <w:pPr>
        <w:spacing w:after="0" w:line="360" w:lineRule="auto"/>
        <w:jc w:val="both"/>
        <w:rPr>
          <w:rFonts w:ascii="Times New Roman" w:hAnsi="Times New Roman" w:cs="Times New Roman"/>
          <w:i/>
          <w:sz w:val="24"/>
          <w:szCs w:val="24"/>
        </w:rPr>
      </w:pPr>
      <w:r w:rsidRPr="00706548">
        <w:rPr>
          <w:rFonts w:ascii="Times New Roman" w:hAnsi="Times New Roman" w:cs="Times New Roman"/>
          <w:i/>
          <w:sz w:val="24"/>
          <w:szCs w:val="24"/>
        </w:rPr>
        <w:t xml:space="preserve"> </w:t>
      </w:r>
      <w:r w:rsidR="00146756">
        <w:rPr>
          <w:rFonts w:ascii="Times New Roman" w:hAnsi="Times New Roman" w:cs="Times New Roman"/>
          <w:i/>
          <w:sz w:val="24"/>
          <w:szCs w:val="24"/>
        </w:rPr>
        <w:t>4</w:t>
      </w:r>
      <w:r w:rsidR="00706548" w:rsidRPr="00706548">
        <w:rPr>
          <w:rFonts w:ascii="Times New Roman" w:hAnsi="Times New Roman" w:cs="Times New Roman"/>
          <w:i/>
          <w:sz w:val="24"/>
          <w:szCs w:val="24"/>
        </w:rPr>
        <w:t xml:space="preserve">.3.5.4 </w:t>
      </w:r>
      <w:r w:rsidR="0026560D" w:rsidRPr="00706548">
        <w:rPr>
          <w:rFonts w:ascii="Times New Roman" w:hAnsi="Times New Roman" w:cs="Times New Roman"/>
          <w:i/>
          <w:sz w:val="24"/>
          <w:szCs w:val="24"/>
        </w:rPr>
        <w:t>ХРОНИЧЕСКАЯ БОЛЬ С СОПУТСТВУЮЩЕЙ ДЕПРЕССИЕЙ</w:t>
      </w:r>
    </w:p>
    <w:p w:rsidR="00D83A0F" w:rsidRDefault="00D83A0F"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
        <w:gridCol w:w="8834"/>
      </w:tblGrid>
      <w:tr w:rsidR="00D83A0F" w:rsidRPr="0044359F" w:rsidTr="00D83A0F">
        <w:tc>
          <w:tcPr>
            <w:tcW w:w="675" w:type="dxa"/>
          </w:tcPr>
          <w:p w:rsidR="00D83A0F" w:rsidRPr="00D34484" w:rsidRDefault="00D83A0F" w:rsidP="00D83A0F">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В</w:t>
            </w:r>
          </w:p>
        </w:tc>
        <w:tc>
          <w:tcPr>
            <w:tcW w:w="8896" w:type="dxa"/>
          </w:tcPr>
          <w:p w:rsidR="00D83A0F" w:rsidRPr="0044359F" w:rsidRDefault="00D83A0F" w:rsidP="00D83A0F">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Оптимизированную антидепрессантную</w:t>
            </w:r>
            <w:r>
              <w:rPr>
                <w:rFonts w:ascii="Times New Roman" w:hAnsi="Times New Roman" w:cs="Times New Roman"/>
                <w:b/>
                <w:sz w:val="24"/>
                <w:szCs w:val="24"/>
              </w:rPr>
              <w:t xml:space="preserve"> </w:t>
            </w:r>
            <w:r w:rsidRPr="00F228E9">
              <w:rPr>
                <w:rFonts w:ascii="Times New Roman" w:hAnsi="Times New Roman" w:cs="Times New Roman"/>
                <w:b/>
                <w:sz w:val="24"/>
                <w:szCs w:val="24"/>
              </w:rPr>
              <w:t>терапию можно рекомендов</w:t>
            </w:r>
            <w:r w:rsidR="009C7A7E">
              <w:rPr>
                <w:rFonts w:ascii="Times New Roman" w:hAnsi="Times New Roman" w:cs="Times New Roman"/>
                <w:b/>
                <w:sz w:val="24"/>
                <w:szCs w:val="24"/>
              </w:rPr>
              <w:t>ать для лечения пациентов с</w:t>
            </w:r>
            <w:r w:rsidRPr="00F228E9">
              <w:rPr>
                <w:rFonts w:ascii="Times New Roman" w:hAnsi="Times New Roman" w:cs="Times New Roman"/>
                <w:b/>
                <w:sz w:val="24"/>
                <w:szCs w:val="24"/>
              </w:rPr>
              <w:t xml:space="preserve"> хронической болью и умеренной депрессией</w:t>
            </w:r>
          </w:p>
        </w:tc>
      </w:tr>
    </w:tbl>
    <w:p w:rsidR="00D83A0F" w:rsidRDefault="00D83A0F"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D83A0F" w:rsidRPr="0044359F" w:rsidTr="00D83A0F">
        <w:tc>
          <w:tcPr>
            <w:tcW w:w="675" w:type="dxa"/>
          </w:tcPr>
          <w:p w:rsidR="00D83A0F" w:rsidRPr="00D83A0F" w:rsidRDefault="00D83A0F" w:rsidP="00D83A0F">
            <w:pPr>
              <w:pStyle w:val="a4"/>
              <w:numPr>
                <w:ilvl w:val="0"/>
                <w:numId w:val="25"/>
              </w:numPr>
              <w:spacing w:line="360" w:lineRule="auto"/>
              <w:jc w:val="both"/>
              <w:rPr>
                <w:rFonts w:ascii="Times New Roman" w:hAnsi="Times New Roman" w:cs="Times New Roman"/>
                <w:b/>
                <w:sz w:val="24"/>
                <w:szCs w:val="24"/>
              </w:rPr>
            </w:pPr>
          </w:p>
        </w:tc>
        <w:tc>
          <w:tcPr>
            <w:tcW w:w="8896" w:type="dxa"/>
          </w:tcPr>
          <w:p w:rsidR="00D83A0F" w:rsidRPr="009C7A7E" w:rsidRDefault="00D83A0F" w:rsidP="009C7A7E">
            <w:pPr>
              <w:spacing w:line="360" w:lineRule="auto"/>
              <w:jc w:val="both"/>
              <w:rPr>
                <w:rFonts w:ascii="Times New Roman" w:hAnsi="Times New Roman" w:cs="Times New Roman"/>
                <w:i/>
                <w:sz w:val="24"/>
                <w:szCs w:val="24"/>
              </w:rPr>
            </w:pPr>
            <w:r w:rsidRPr="009C7A7E">
              <w:rPr>
                <w:rFonts w:ascii="Times New Roman" w:hAnsi="Times New Roman" w:cs="Times New Roman"/>
                <w:i/>
                <w:sz w:val="24"/>
                <w:szCs w:val="24"/>
              </w:rPr>
              <w:t>Депрессия - это общее астеническое состояние пациентов с хронической болью. Пациенты должны находиться под наблюдением и получать необходимое лечение от депрессии</w:t>
            </w:r>
          </w:p>
        </w:tc>
      </w:tr>
    </w:tbl>
    <w:p w:rsidR="00D83A0F" w:rsidRDefault="00D83A0F" w:rsidP="00126D1B">
      <w:pPr>
        <w:spacing w:line="360" w:lineRule="auto"/>
        <w:jc w:val="both"/>
        <w:rPr>
          <w:rFonts w:ascii="Times New Roman" w:hAnsi="Times New Roman" w:cs="Times New Roman"/>
          <w:sz w:val="24"/>
          <w:szCs w:val="24"/>
        </w:rPr>
      </w:pPr>
    </w:p>
    <w:p w:rsidR="0026560D" w:rsidRDefault="00706548" w:rsidP="003A5A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5.3.6. </w:t>
      </w:r>
      <w:r w:rsidR="0026560D" w:rsidRPr="00F228E9">
        <w:rPr>
          <w:rFonts w:ascii="Times New Roman" w:hAnsi="Times New Roman" w:cs="Times New Roman"/>
          <w:sz w:val="24"/>
          <w:szCs w:val="24"/>
        </w:rPr>
        <w:t>КОМБИНИРОВАННАЯ ТЕРАПИЯ</w:t>
      </w:r>
      <w:r w:rsidR="00C9519D">
        <w:rPr>
          <w:rFonts w:ascii="Times New Roman" w:hAnsi="Times New Roman" w:cs="Times New Roman"/>
          <w:sz w:val="24"/>
          <w:szCs w:val="24"/>
        </w:rPr>
        <w:t xml:space="preserve"> сокращу</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9C7A7E" w:rsidTr="00EB47CC">
        <w:tc>
          <w:tcPr>
            <w:tcW w:w="8964" w:type="dxa"/>
          </w:tcPr>
          <w:p w:rsidR="009C7A7E" w:rsidRDefault="009C7A7E"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Выявлен</w:t>
            </w:r>
            <w:r w:rsidRPr="00F228E9">
              <w:rPr>
                <w:rFonts w:ascii="Times New Roman" w:hAnsi="Times New Roman" w:cs="Times New Roman"/>
                <w:sz w:val="24"/>
                <w:szCs w:val="24"/>
              </w:rPr>
              <w:t xml:space="preserve"> ряд доказательств </w:t>
            </w:r>
            <w:r w:rsidR="004A4474">
              <w:rPr>
                <w:rFonts w:ascii="Times New Roman" w:hAnsi="Times New Roman" w:cs="Times New Roman"/>
                <w:sz w:val="24"/>
                <w:szCs w:val="24"/>
              </w:rPr>
              <w:t xml:space="preserve">эффективности </w:t>
            </w:r>
            <w:r w:rsidRPr="00F228E9">
              <w:rPr>
                <w:rFonts w:ascii="Times New Roman" w:hAnsi="Times New Roman" w:cs="Times New Roman"/>
                <w:sz w:val="24"/>
                <w:szCs w:val="24"/>
              </w:rPr>
              <w:t>примене</w:t>
            </w:r>
            <w:r w:rsidR="004A4474">
              <w:rPr>
                <w:rFonts w:ascii="Times New Roman" w:hAnsi="Times New Roman" w:cs="Times New Roman"/>
                <w:sz w:val="24"/>
                <w:szCs w:val="24"/>
              </w:rPr>
              <w:t>ния комбинированного лечения у</w:t>
            </w:r>
            <w:r w:rsidRPr="00F228E9">
              <w:rPr>
                <w:rFonts w:ascii="Times New Roman" w:hAnsi="Times New Roman" w:cs="Times New Roman"/>
                <w:sz w:val="24"/>
                <w:szCs w:val="24"/>
              </w:rPr>
              <w:t xml:space="preserve"> пациентов с невропатическими болями, сравнение комбинаций проводились по крайней мере двух препаратов.</w:t>
            </w:r>
            <w:r w:rsidR="004A4474">
              <w:rPr>
                <w:rFonts w:ascii="Times New Roman" w:hAnsi="Times New Roman" w:cs="Times New Roman"/>
                <w:sz w:val="24"/>
                <w:szCs w:val="24"/>
              </w:rPr>
              <w:t xml:space="preserve"> В четырех исследованиях</w:t>
            </w:r>
            <w:r w:rsidRPr="00F228E9">
              <w:rPr>
                <w:rFonts w:ascii="Times New Roman" w:hAnsi="Times New Roman" w:cs="Times New Roman"/>
                <w:sz w:val="24"/>
                <w:szCs w:val="24"/>
              </w:rPr>
              <w:t xml:space="preserve"> изучалось сочетание </w:t>
            </w:r>
            <w:r w:rsidR="004A4474">
              <w:rPr>
                <w:rFonts w:ascii="Times New Roman" w:hAnsi="Times New Roman" w:cs="Times New Roman"/>
                <w:sz w:val="24"/>
                <w:szCs w:val="24"/>
              </w:rPr>
              <w:t xml:space="preserve">опиоидов </w:t>
            </w:r>
            <w:r w:rsidRPr="00F228E9">
              <w:rPr>
                <w:rFonts w:ascii="Times New Roman" w:hAnsi="Times New Roman" w:cs="Times New Roman"/>
                <w:sz w:val="24"/>
                <w:szCs w:val="24"/>
              </w:rPr>
              <w:t>с габапентином или прегабалином. Другие комбинации включали опиоид</w:t>
            </w:r>
            <w:r w:rsidR="004A4474">
              <w:rPr>
                <w:rFonts w:ascii="Times New Roman" w:hAnsi="Times New Roman" w:cs="Times New Roman"/>
                <w:sz w:val="24"/>
                <w:szCs w:val="24"/>
              </w:rPr>
              <w:t>ы плюс ТЦА</w:t>
            </w:r>
            <w:r w:rsidRPr="00F228E9">
              <w:rPr>
                <w:rFonts w:ascii="Times New Roman" w:hAnsi="Times New Roman" w:cs="Times New Roman"/>
                <w:sz w:val="24"/>
                <w:szCs w:val="24"/>
              </w:rPr>
              <w:t>,</w:t>
            </w:r>
            <w:r w:rsidR="004A4474">
              <w:rPr>
                <w:rFonts w:ascii="Times New Roman" w:hAnsi="Times New Roman" w:cs="Times New Roman"/>
                <w:sz w:val="24"/>
                <w:szCs w:val="24"/>
              </w:rPr>
              <w:t xml:space="preserve"> габапентин и нортриптилин, и различные местные препараты</w:t>
            </w:r>
            <w:r w:rsidRPr="00F228E9">
              <w:rPr>
                <w:rFonts w:ascii="Times New Roman" w:hAnsi="Times New Roman" w:cs="Times New Roman"/>
                <w:sz w:val="24"/>
                <w:szCs w:val="24"/>
              </w:rPr>
              <w:t>. Вы</w:t>
            </w:r>
            <w:r w:rsidR="004A4474">
              <w:rPr>
                <w:rFonts w:ascii="Times New Roman" w:hAnsi="Times New Roman" w:cs="Times New Roman"/>
                <w:sz w:val="24"/>
                <w:szCs w:val="24"/>
              </w:rPr>
              <w:t>сокий уровень отсева объяснялся побочными явлениями (</w:t>
            </w:r>
            <w:r w:rsidRPr="00F228E9">
              <w:rPr>
                <w:rFonts w:ascii="Times New Roman" w:hAnsi="Times New Roman" w:cs="Times New Roman"/>
                <w:sz w:val="24"/>
                <w:szCs w:val="24"/>
              </w:rPr>
              <w:t>седативный эффект</w:t>
            </w:r>
            <w:r>
              <w:rPr>
                <w:rFonts w:ascii="Times New Roman" w:hAnsi="Times New Roman" w:cs="Times New Roman"/>
                <w:sz w:val="24"/>
                <w:szCs w:val="24"/>
              </w:rPr>
              <w:t xml:space="preserve"> и когнитивные </w:t>
            </w:r>
            <w:r w:rsidRPr="00F228E9">
              <w:rPr>
                <w:rFonts w:ascii="Times New Roman" w:hAnsi="Times New Roman" w:cs="Times New Roman"/>
                <w:sz w:val="24"/>
                <w:szCs w:val="24"/>
              </w:rPr>
              <w:t>н</w:t>
            </w:r>
            <w:r w:rsidR="004A4474">
              <w:rPr>
                <w:rFonts w:ascii="Times New Roman" w:hAnsi="Times New Roman" w:cs="Times New Roman"/>
                <w:sz w:val="24"/>
                <w:szCs w:val="24"/>
              </w:rPr>
              <w:t xml:space="preserve">арушения), которые </w:t>
            </w:r>
            <w:r w:rsidRPr="00F228E9">
              <w:rPr>
                <w:rFonts w:ascii="Times New Roman" w:hAnsi="Times New Roman" w:cs="Times New Roman"/>
                <w:sz w:val="24"/>
                <w:szCs w:val="24"/>
              </w:rPr>
              <w:t>могут ограничить применен</w:t>
            </w:r>
            <w:r w:rsidR="00D61134">
              <w:rPr>
                <w:rFonts w:ascii="Times New Roman" w:hAnsi="Times New Roman" w:cs="Times New Roman"/>
                <w:sz w:val="24"/>
                <w:szCs w:val="24"/>
              </w:rPr>
              <w:t>ие комбинированной терапии [</w:t>
            </w:r>
            <w:r w:rsidR="00463F84">
              <w:rPr>
                <w:rFonts w:ascii="Times New Roman" w:hAnsi="Times New Roman" w:cs="Times New Roman"/>
                <w:sz w:val="24"/>
                <w:szCs w:val="24"/>
              </w:rPr>
              <w:t>32</w:t>
            </w:r>
            <w:r w:rsidR="00D61134">
              <w:rPr>
                <w:rFonts w:ascii="Times New Roman" w:hAnsi="Times New Roman" w:cs="Times New Roman"/>
                <w:sz w:val="24"/>
                <w:szCs w:val="24"/>
              </w:rPr>
              <w:t>]</w:t>
            </w:r>
            <w:r w:rsidR="004A4474">
              <w:rPr>
                <w:rFonts w:ascii="Times New Roman" w:hAnsi="Times New Roman" w:cs="Times New Roman"/>
                <w:sz w:val="24"/>
                <w:szCs w:val="24"/>
              </w:rPr>
              <w:t>.</w:t>
            </w:r>
          </w:p>
        </w:tc>
        <w:tc>
          <w:tcPr>
            <w:tcW w:w="607" w:type="dxa"/>
          </w:tcPr>
          <w:p w:rsidR="009C7A7E" w:rsidRDefault="009C7A7E" w:rsidP="003A5A45">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9C7A7E" w:rsidRDefault="009C7A7E" w:rsidP="003A5A45">
            <w:pPr>
              <w:spacing w:line="360" w:lineRule="auto"/>
              <w:jc w:val="both"/>
              <w:rPr>
                <w:rFonts w:ascii="Times New Roman" w:hAnsi="Times New Roman" w:cs="Times New Roman"/>
                <w:sz w:val="24"/>
                <w:szCs w:val="24"/>
              </w:rPr>
            </w:pPr>
          </w:p>
        </w:tc>
      </w:tr>
    </w:tbl>
    <w:p w:rsidR="009C7A7E" w:rsidRDefault="009C7A7E" w:rsidP="0026560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9C7A7E" w:rsidTr="00EB47CC">
        <w:tc>
          <w:tcPr>
            <w:tcW w:w="8964" w:type="dxa"/>
          </w:tcPr>
          <w:p w:rsidR="009C7A7E" w:rsidRDefault="009C7A7E" w:rsidP="009C7A7E">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В ходе одного короткого исследования выявлено, что сочетание нортриптилина и габапентина является более эффективным, чем применение кажд</w:t>
            </w:r>
            <w:r w:rsidR="004A4474">
              <w:rPr>
                <w:rFonts w:ascii="Times New Roman" w:hAnsi="Times New Roman" w:cs="Times New Roman"/>
                <w:sz w:val="24"/>
                <w:szCs w:val="24"/>
              </w:rPr>
              <w:t>о</w:t>
            </w:r>
            <w:r w:rsidR="00D61134">
              <w:rPr>
                <w:rFonts w:ascii="Times New Roman" w:hAnsi="Times New Roman" w:cs="Times New Roman"/>
                <w:sz w:val="24"/>
                <w:szCs w:val="24"/>
              </w:rPr>
              <w:t>го из препаратов в отдельности [</w:t>
            </w:r>
            <w:r w:rsidR="00463F84">
              <w:rPr>
                <w:rFonts w:ascii="Times New Roman" w:hAnsi="Times New Roman" w:cs="Times New Roman"/>
                <w:sz w:val="24"/>
                <w:szCs w:val="24"/>
              </w:rPr>
              <w:t>32</w:t>
            </w:r>
            <w:r w:rsidR="00D61134">
              <w:rPr>
                <w:rFonts w:ascii="Times New Roman" w:hAnsi="Times New Roman" w:cs="Times New Roman"/>
                <w:sz w:val="24"/>
                <w:szCs w:val="24"/>
              </w:rPr>
              <w:t>]</w:t>
            </w:r>
          </w:p>
        </w:tc>
        <w:tc>
          <w:tcPr>
            <w:tcW w:w="607" w:type="dxa"/>
          </w:tcPr>
          <w:p w:rsidR="009C7A7E" w:rsidRDefault="009C7A7E"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9C7A7E" w:rsidRDefault="009C7A7E" w:rsidP="00EB47CC">
            <w:pPr>
              <w:spacing w:line="360" w:lineRule="auto"/>
              <w:jc w:val="both"/>
              <w:rPr>
                <w:rFonts w:ascii="Times New Roman" w:hAnsi="Times New Roman" w:cs="Times New Roman"/>
                <w:sz w:val="24"/>
                <w:szCs w:val="24"/>
              </w:rPr>
            </w:pPr>
          </w:p>
        </w:tc>
      </w:tr>
    </w:tbl>
    <w:p w:rsidR="009C7A7E" w:rsidRDefault="009C7A7E" w:rsidP="0026560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9C7A7E" w:rsidTr="00EB47CC">
        <w:tc>
          <w:tcPr>
            <w:tcW w:w="8964" w:type="dxa"/>
          </w:tcPr>
          <w:p w:rsidR="009C7A7E" w:rsidRDefault="009C7A7E" w:rsidP="009C7A7E">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Добавление аэрозоля глицерилового</w:t>
            </w:r>
            <w:r w:rsidR="004A4474">
              <w:rPr>
                <w:rFonts w:ascii="Times New Roman" w:hAnsi="Times New Roman" w:cs="Times New Roman"/>
                <w:sz w:val="24"/>
                <w:szCs w:val="24"/>
              </w:rPr>
              <w:t xml:space="preserve"> тринитрата</w:t>
            </w:r>
            <w:r w:rsidRPr="00F228E9">
              <w:rPr>
                <w:rFonts w:ascii="Times New Roman" w:hAnsi="Times New Roman" w:cs="Times New Roman"/>
                <w:sz w:val="24"/>
                <w:szCs w:val="24"/>
              </w:rPr>
              <w:t xml:space="preserve"> к вальпроату натрия может улучшить обезболивание при диабете, хотя доказательств применения вальпроата натрия</w:t>
            </w:r>
            <w:r>
              <w:rPr>
                <w:rFonts w:ascii="Times New Roman" w:hAnsi="Times New Roman" w:cs="Times New Roman"/>
                <w:sz w:val="24"/>
                <w:szCs w:val="24"/>
              </w:rPr>
              <w:t xml:space="preserve"> </w:t>
            </w:r>
            <w:r w:rsidR="00D61134">
              <w:rPr>
                <w:rFonts w:ascii="Times New Roman" w:hAnsi="Times New Roman" w:cs="Times New Roman"/>
                <w:sz w:val="24"/>
                <w:szCs w:val="24"/>
              </w:rPr>
              <w:t>недостаточно [</w:t>
            </w:r>
            <w:r w:rsidR="00463F84">
              <w:rPr>
                <w:rFonts w:ascii="Times New Roman" w:hAnsi="Times New Roman" w:cs="Times New Roman"/>
                <w:sz w:val="24"/>
                <w:szCs w:val="24"/>
              </w:rPr>
              <w:t>32</w:t>
            </w:r>
            <w:r w:rsidR="00D61134">
              <w:rPr>
                <w:rFonts w:ascii="Times New Roman" w:hAnsi="Times New Roman" w:cs="Times New Roman"/>
                <w:sz w:val="24"/>
                <w:szCs w:val="24"/>
              </w:rPr>
              <w:t>]</w:t>
            </w:r>
            <w:r w:rsidR="004A4474">
              <w:rPr>
                <w:rFonts w:ascii="Times New Roman" w:hAnsi="Times New Roman" w:cs="Times New Roman"/>
                <w:sz w:val="24"/>
                <w:szCs w:val="24"/>
              </w:rPr>
              <w:t>.</w:t>
            </w:r>
          </w:p>
        </w:tc>
        <w:tc>
          <w:tcPr>
            <w:tcW w:w="607" w:type="dxa"/>
          </w:tcPr>
          <w:p w:rsidR="009C7A7E" w:rsidRDefault="009C7A7E"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9C7A7E" w:rsidRDefault="009C7A7E" w:rsidP="00EB47CC">
            <w:pPr>
              <w:spacing w:line="360" w:lineRule="auto"/>
              <w:jc w:val="both"/>
              <w:rPr>
                <w:rFonts w:ascii="Times New Roman" w:hAnsi="Times New Roman" w:cs="Times New Roman"/>
                <w:sz w:val="24"/>
                <w:szCs w:val="24"/>
              </w:rPr>
            </w:pPr>
          </w:p>
        </w:tc>
      </w:tr>
    </w:tbl>
    <w:p w:rsidR="009C7A7E" w:rsidRDefault="009C7A7E" w:rsidP="0026560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4A4474" w:rsidRPr="0044359F" w:rsidTr="00EB47CC">
        <w:tc>
          <w:tcPr>
            <w:tcW w:w="675" w:type="dxa"/>
          </w:tcPr>
          <w:p w:rsidR="004A4474" w:rsidRPr="00D34484" w:rsidRDefault="004A4474"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А</w:t>
            </w:r>
          </w:p>
        </w:tc>
        <w:tc>
          <w:tcPr>
            <w:tcW w:w="8896" w:type="dxa"/>
          </w:tcPr>
          <w:p w:rsidR="004A4474" w:rsidRPr="0044359F" w:rsidRDefault="004A4474" w:rsidP="004329E4">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Комбинированную терапию можно рекомендовать для пациентов</w:t>
            </w:r>
            <w:r>
              <w:rPr>
                <w:rFonts w:ascii="Times New Roman" w:hAnsi="Times New Roman" w:cs="Times New Roman"/>
                <w:b/>
                <w:sz w:val="24"/>
                <w:szCs w:val="24"/>
              </w:rPr>
              <w:t xml:space="preserve"> </w:t>
            </w:r>
            <w:r w:rsidRPr="00F228E9">
              <w:rPr>
                <w:rFonts w:ascii="Times New Roman" w:hAnsi="Times New Roman" w:cs="Times New Roman"/>
                <w:b/>
                <w:sz w:val="24"/>
                <w:szCs w:val="24"/>
              </w:rPr>
              <w:t>с невропатической болью</w:t>
            </w:r>
          </w:p>
        </w:tc>
      </w:tr>
    </w:tbl>
    <w:p w:rsidR="004A4474" w:rsidRDefault="004A4474" w:rsidP="0026560D">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4A4474" w:rsidRPr="0044359F" w:rsidTr="00EB47CC">
        <w:tc>
          <w:tcPr>
            <w:tcW w:w="675" w:type="dxa"/>
          </w:tcPr>
          <w:p w:rsidR="004A4474" w:rsidRPr="00D34484" w:rsidRDefault="004A4474"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А</w:t>
            </w:r>
          </w:p>
        </w:tc>
        <w:tc>
          <w:tcPr>
            <w:tcW w:w="8896" w:type="dxa"/>
          </w:tcPr>
          <w:p w:rsidR="004A4474" w:rsidRPr="0044359F" w:rsidRDefault="004A4474" w:rsidP="004A4474">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У пациентов с невропатической болью, которые не реагируют на габапентиноид (габапентин/прегабалин) и не переносят другие ком</w:t>
            </w:r>
            <w:r>
              <w:rPr>
                <w:rFonts w:ascii="Times New Roman" w:hAnsi="Times New Roman" w:cs="Times New Roman"/>
                <w:b/>
                <w:sz w:val="24"/>
                <w:szCs w:val="24"/>
              </w:rPr>
              <w:t xml:space="preserve">бинации, необходимо рассмотреть </w:t>
            </w:r>
            <w:r w:rsidRPr="00F228E9">
              <w:rPr>
                <w:rFonts w:ascii="Times New Roman" w:hAnsi="Times New Roman" w:cs="Times New Roman"/>
                <w:b/>
                <w:sz w:val="24"/>
                <w:szCs w:val="24"/>
              </w:rPr>
              <w:t>возможность добавления опиоидов, таких как морфин или</w:t>
            </w:r>
            <w:r>
              <w:rPr>
                <w:rFonts w:ascii="Times New Roman" w:hAnsi="Times New Roman" w:cs="Times New Roman"/>
                <w:b/>
                <w:sz w:val="24"/>
                <w:szCs w:val="24"/>
              </w:rPr>
              <w:t xml:space="preserve"> </w:t>
            </w:r>
            <w:r w:rsidRPr="00F228E9">
              <w:rPr>
                <w:rFonts w:ascii="Times New Roman" w:hAnsi="Times New Roman" w:cs="Times New Roman"/>
                <w:b/>
                <w:sz w:val="24"/>
                <w:szCs w:val="24"/>
              </w:rPr>
              <w:t xml:space="preserve">оксикодон. </w:t>
            </w:r>
            <w:r>
              <w:rPr>
                <w:rFonts w:ascii="Times New Roman" w:hAnsi="Times New Roman" w:cs="Times New Roman"/>
                <w:b/>
                <w:sz w:val="24"/>
                <w:szCs w:val="24"/>
              </w:rPr>
              <w:t>Их н</w:t>
            </w:r>
            <w:r w:rsidRPr="00F228E9">
              <w:rPr>
                <w:rFonts w:ascii="Times New Roman" w:hAnsi="Times New Roman" w:cs="Times New Roman"/>
                <w:b/>
                <w:sz w:val="24"/>
                <w:szCs w:val="24"/>
              </w:rPr>
              <w:t>еобходимо использовать с учетом побочны</w:t>
            </w:r>
            <w:r>
              <w:rPr>
                <w:rFonts w:ascii="Times New Roman" w:hAnsi="Times New Roman" w:cs="Times New Roman"/>
                <w:b/>
                <w:sz w:val="24"/>
                <w:szCs w:val="24"/>
              </w:rPr>
              <w:t>х явлений</w:t>
            </w:r>
          </w:p>
        </w:tc>
      </w:tr>
    </w:tbl>
    <w:p w:rsidR="0026560D" w:rsidRDefault="0026560D" w:rsidP="0026560D">
      <w:pPr>
        <w:spacing w:line="360" w:lineRule="auto"/>
        <w:jc w:val="both"/>
        <w:rPr>
          <w:rFonts w:ascii="Times New Roman" w:hAnsi="Times New Roman" w:cs="Times New Roman"/>
          <w:sz w:val="24"/>
          <w:szCs w:val="24"/>
        </w:rPr>
      </w:pPr>
    </w:p>
    <w:p w:rsidR="00126D1B" w:rsidRPr="004A4474" w:rsidRDefault="0026560D" w:rsidP="00A346D2">
      <w:pPr>
        <w:spacing w:line="360" w:lineRule="auto"/>
        <w:rPr>
          <w:rFonts w:ascii="Times New Roman" w:hAnsi="Times New Roman" w:cs="Times New Roman"/>
          <w:b/>
          <w:sz w:val="24"/>
          <w:szCs w:val="24"/>
        </w:rPr>
      </w:pPr>
      <w:r w:rsidRPr="00706548">
        <w:rPr>
          <w:rFonts w:ascii="Times New Roman" w:hAnsi="Times New Roman" w:cs="Times New Roman"/>
          <w:b/>
          <w:sz w:val="24"/>
          <w:szCs w:val="24"/>
        </w:rPr>
        <w:t xml:space="preserve"> </w:t>
      </w:r>
      <w:r w:rsidR="00706548" w:rsidRPr="00706548">
        <w:rPr>
          <w:rFonts w:ascii="Times New Roman" w:hAnsi="Times New Roman" w:cs="Times New Roman"/>
          <w:b/>
          <w:sz w:val="24"/>
          <w:szCs w:val="24"/>
        </w:rPr>
        <w:t xml:space="preserve">5.4 </w:t>
      </w:r>
      <w:r w:rsidR="00706548">
        <w:rPr>
          <w:rFonts w:ascii="Times New Roman" w:hAnsi="Times New Roman" w:cs="Times New Roman"/>
          <w:b/>
          <w:sz w:val="24"/>
          <w:szCs w:val="24"/>
        </w:rPr>
        <w:t>Психологические вмешательства</w:t>
      </w:r>
    </w:p>
    <w:p w:rsidR="0026560D" w:rsidRDefault="0026560D" w:rsidP="00A346D2">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Уже давно признано, что восп</w:t>
      </w:r>
      <w:r w:rsidR="00A346D2">
        <w:rPr>
          <w:rFonts w:ascii="Times New Roman" w:hAnsi="Times New Roman" w:cs="Times New Roman"/>
          <w:sz w:val="24"/>
          <w:szCs w:val="24"/>
        </w:rPr>
        <w:t xml:space="preserve">риятие боли </w:t>
      </w:r>
      <w:r w:rsidRPr="00F228E9">
        <w:rPr>
          <w:rFonts w:ascii="Times New Roman" w:hAnsi="Times New Roman" w:cs="Times New Roman"/>
          <w:sz w:val="24"/>
          <w:szCs w:val="24"/>
        </w:rPr>
        <w:t>неразрывно связаны с эмоциональным, когнит</w:t>
      </w:r>
      <w:r w:rsidR="00A346D2">
        <w:rPr>
          <w:rFonts w:ascii="Times New Roman" w:hAnsi="Times New Roman" w:cs="Times New Roman"/>
          <w:sz w:val="24"/>
          <w:szCs w:val="24"/>
        </w:rPr>
        <w:t>ивным и с</w:t>
      </w:r>
      <w:r w:rsidR="00D61134">
        <w:rPr>
          <w:rFonts w:ascii="Times New Roman" w:hAnsi="Times New Roman" w:cs="Times New Roman"/>
          <w:sz w:val="24"/>
          <w:szCs w:val="24"/>
        </w:rPr>
        <w:t>оциальным восприятием человека [</w:t>
      </w:r>
      <w:r w:rsidR="00463F84">
        <w:rPr>
          <w:rFonts w:ascii="Times New Roman" w:hAnsi="Times New Roman" w:cs="Times New Roman"/>
          <w:sz w:val="24"/>
          <w:szCs w:val="24"/>
        </w:rPr>
        <w:t>103</w:t>
      </w:r>
      <w:r w:rsidR="00D61134">
        <w:rPr>
          <w:rFonts w:ascii="Times New Roman" w:hAnsi="Times New Roman" w:cs="Times New Roman"/>
          <w:sz w:val="24"/>
          <w:szCs w:val="24"/>
        </w:rPr>
        <w:t>]</w:t>
      </w:r>
      <w:r w:rsidR="00A346D2">
        <w:rPr>
          <w:rFonts w:ascii="Times New Roman" w:hAnsi="Times New Roman" w:cs="Times New Roman"/>
          <w:sz w:val="24"/>
          <w:szCs w:val="24"/>
        </w:rPr>
        <w:t>.</w:t>
      </w:r>
      <w:r w:rsidRPr="00F228E9">
        <w:rPr>
          <w:rFonts w:ascii="Times New Roman" w:hAnsi="Times New Roman" w:cs="Times New Roman"/>
          <w:sz w:val="24"/>
          <w:szCs w:val="24"/>
        </w:rPr>
        <w:t xml:space="preserve"> </w:t>
      </w:r>
      <w:r w:rsidR="00A346D2">
        <w:rPr>
          <w:rFonts w:ascii="Times New Roman" w:hAnsi="Times New Roman" w:cs="Times New Roman"/>
          <w:sz w:val="24"/>
          <w:szCs w:val="24"/>
        </w:rPr>
        <w:t>Жизнь с хронической болью</w:t>
      </w:r>
      <w:r w:rsidRPr="00F228E9">
        <w:rPr>
          <w:rFonts w:ascii="Times New Roman" w:hAnsi="Times New Roman" w:cs="Times New Roman"/>
          <w:sz w:val="24"/>
          <w:szCs w:val="24"/>
        </w:rPr>
        <w:t xml:space="preserve"> может существенно повлиять на психическое здоровье человека и, следо</w:t>
      </w:r>
      <w:r w:rsidR="00A346D2">
        <w:rPr>
          <w:rFonts w:ascii="Times New Roman" w:hAnsi="Times New Roman" w:cs="Times New Roman"/>
          <w:sz w:val="24"/>
          <w:szCs w:val="24"/>
        </w:rPr>
        <w:t>ва</w:t>
      </w:r>
      <w:r w:rsidR="00D61134">
        <w:rPr>
          <w:rFonts w:ascii="Times New Roman" w:hAnsi="Times New Roman" w:cs="Times New Roman"/>
          <w:sz w:val="24"/>
          <w:szCs w:val="24"/>
        </w:rPr>
        <w:t>тельно, его реакцию на лечение [</w:t>
      </w:r>
      <w:r w:rsidR="00463F84">
        <w:rPr>
          <w:rFonts w:ascii="Times New Roman" w:hAnsi="Times New Roman" w:cs="Times New Roman"/>
          <w:sz w:val="24"/>
          <w:szCs w:val="24"/>
        </w:rPr>
        <w:t>104</w:t>
      </w:r>
      <w:r w:rsidR="00D61134">
        <w:rPr>
          <w:rFonts w:ascii="Times New Roman" w:hAnsi="Times New Roman" w:cs="Times New Roman"/>
          <w:sz w:val="24"/>
          <w:szCs w:val="24"/>
        </w:rPr>
        <w:t>]</w:t>
      </w:r>
      <w:r w:rsidR="00A346D2">
        <w:rPr>
          <w:rFonts w:ascii="Times New Roman" w:hAnsi="Times New Roman" w:cs="Times New Roman"/>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A346D2" w:rsidRPr="0044359F" w:rsidTr="00EB47CC">
        <w:tc>
          <w:tcPr>
            <w:tcW w:w="675" w:type="dxa"/>
          </w:tcPr>
          <w:p w:rsidR="00A346D2" w:rsidRPr="00A346D2" w:rsidRDefault="00A346D2" w:rsidP="00A346D2">
            <w:pPr>
              <w:pStyle w:val="a4"/>
              <w:numPr>
                <w:ilvl w:val="0"/>
                <w:numId w:val="25"/>
              </w:numPr>
              <w:spacing w:line="360" w:lineRule="auto"/>
              <w:jc w:val="both"/>
              <w:rPr>
                <w:rFonts w:ascii="Times New Roman" w:hAnsi="Times New Roman" w:cs="Times New Roman"/>
                <w:b/>
                <w:sz w:val="24"/>
                <w:szCs w:val="24"/>
              </w:rPr>
            </w:pPr>
          </w:p>
        </w:tc>
        <w:tc>
          <w:tcPr>
            <w:tcW w:w="8896" w:type="dxa"/>
          </w:tcPr>
          <w:p w:rsidR="00A346D2" w:rsidRPr="0044359F" w:rsidRDefault="00A346D2" w:rsidP="00A346D2">
            <w:pPr>
              <w:spacing w:line="360" w:lineRule="auto"/>
              <w:jc w:val="both"/>
              <w:rPr>
                <w:rFonts w:ascii="Times New Roman" w:hAnsi="Times New Roman" w:cs="Times New Roman"/>
                <w:i/>
                <w:sz w:val="24"/>
                <w:szCs w:val="24"/>
              </w:rPr>
            </w:pPr>
            <w:r w:rsidRPr="00A346D2">
              <w:rPr>
                <w:rFonts w:ascii="Times New Roman" w:hAnsi="Times New Roman" w:cs="Times New Roman"/>
                <w:i/>
                <w:sz w:val="24"/>
                <w:szCs w:val="24"/>
              </w:rPr>
              <w:t>Медицинские работники, направляющие пациентов на психологическую оценку, должны понимать, что испытывает пациент</w:t>
            </w:r>
            <w:r>
              <w:rPr>
                <w:rFonts w:ascii="Times New Roman" w:hAnsi="Times New Roman" w:cs="Times New Roman"/>
                <w:i/>
                <w:sz w:val="24"/>
                <w:szCs w:val="24"/>
              </w:rPr>
              <w:t>,</w:t>
            </w:r>
            <w:r w:rsidRPr="00A346D2">
              <w:rPr>
                <w:rFonts w:ascii="Times New Roman" w:hAnsi="Times New Roman" w:cs="Times New Roman"/>
                <w:i/>
                <w:sz w:val="24"/>
                <w:szCs w:val="24"/>
              </w:rPr>
              <w:t xml:space="preserve"> получивший такое направление, оценить ситуацию и устрани</w:t>
            </w:r>
            <w:r>
              <w:rPr>
                <w:rFonts w:ascii="Times New Roman" w:hAnsi="Times New Roman" w:cs="Times New Roman"/>
                <w:i/>
                <w:sz w:val="24"/>
                <w:szCs w:val="24"/>
              </w:rPr>
              <w:t>ть любые его опасения. Возможно</w:t>
            </w:r>
            <w:r w:rsidRPr="00A346D2">
              <w:rPr>
                <w:rFonts w:ascii="Times New Roman" w:hAnsi="Times New Roman" w:cs="Times New Roman"/>
                <w:i/>
                <w:sz w:val="24"/>
                <w:szCs w:val="24"/>
              </w:rPr>
              <w:t xml:space="preserve"> необходимо честно рассказать, что целью психологических вмешательств является повышение навыков преодоления трудностей и улучшение качества его жизни на фоне проблем связанных с болями.</w:t>
            </w:r>
          </w:p>
        </w:tc>
      </w:tr>
    </w:tbl>
    <w:p w:rsidR="00A346D2" w:rsidRDefault="00A346D2" w:rsidP="0026560D">
      <w:pPr>
        <w:spacing w:line="360" w:lineRule="auto"/>
        <w:jc w:val="both"/>
        <w:rPr>
          <w:rFonts w:ascii="Times New Roman" w:hAnsi="Times New Roman" w:cs="Times New Roman"/>
          <w:sz w:val="24"/>
          <w:szCs w:val="24"/>
        </w:rPr>
      </w:pPr>
    </w:p>
    <w:p w:rsidR="0026560D" w:rsidRDefault="00706548" w:rsidP="003A5A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5.4.1 </w:t>
      </w:r>
      <w:r w:rsidR="0026560D" w:rsidRPr="00F228E9">
        <w:rPr>
          <w:rFonts w:ascii="Times New Roman" w:hAnsi="Times New Roman" w:cs="Times New Roman"/>
          <w:sz w:val="24"/>
          <w:szCs w:val="24"/>
        </w:rPr>
        <w:t>МУЛЬТИДИСЦИПЛИНАРНЫЕ ПРОГРАММЫ ПО ОБЕЗБОЛИВАНИЮ</w:t>
      </w:r>
    </w:p>
    <w:p w:rsidR="0026560D" w:rsidRPr="00AF0110" w:rsidRDefault="0026560D" w:rsidP="003A5A45">
      <w:pPr>
        <w:spacing w:after="0" w:line="360" w:lineRule="auto"/>
        <w:jc w:val="both"/>
        <w:rPr>
          <w:rFonts w:ascii="Times New Roman" w:hAnsi="Times New Roman" w:cs="Times New Roman"/>
          <w:sz w:val="24"/>
          <w:szCs w:val="24"/>
        </w:rPr>
      </w:pPr>
      <w:r w:rsidRPr="00F228E9">
        <w:rPr>
          <w:rFonts w:ascii="Times New Roman" w:hAnsi="Times New Roman" w:cs="Times New Roman"/>
          <w:sz w:val="24"/>
          <w:szCs w:val="24"/>
        </w:rPr>
        <w:t>Мультидисциплинарное</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биопсихосоциальное лечение, также известное как программа </w:t>
      </w:r>
      <w:r w:rsidR="00A346D2">
        <w:rPr>
          <w:rFonts w:ascii="Times New Roman" w:hAnsi="Times New Roman" w:cs="Times New Roman"/>
          <w:sz w:val="24"/>
          <w:szCs w:val="24"/>
        </w:rPr>
        <w:t>по обезболиванию</w:t>
      </w:r>
      <w:r w:rsidRPr="00F228E9">
        <w:rPr>
          <w:rFonts w:ascii="Times New Roman" w:hAnsi="Times New Roman" w:cs="Times New Roman"/>
          <w:sz w:val="24"/>
          <w:szCs w:val="24"/>
        </w:rPr>
        <w:t>, позволяет решать сложные проблемы, с которыми сталкиваются</w:t>
      </w:r>
      <w:r w:rsidR="00A346D2">
        <w:rPr>
          <w:rFonts w:ascii="Times New Roman" w:hAnsi="Times New Roman" w:cs="Times New Roman"/>
          <w:sz w:val="24"/>
          <w:szCs w:val="24"/>
        </w:rPr>
        <w:t xml:space="preserve"> </w:t>
      </w:r>
      <w:r w:rsidR="00D61134">
        <w:rPr>
          <w:rFonts w:ascii="Times New Roman" w:hAnsi="Times New Roman" w:cs="Times New Roman"/>
          <w:sz w:val="24"/>
          <w:szCs w:val="24"/>
        </w:rPr>
        <w:t xml:space="preserve">пациенты с хроническими болями </w:t>
      </w:r>
      <w:r w:rsidR="00D61134" w:rsidRPr="00AF0110">
        <w:rPr>
          <w:rFonts w:ascii="Times New Roman" w:hAnsi="Times New Roman" w:cs="Times New Roman"/>
          <w:sz w:val="24"/>
          <w:szCs w:val="24"/>
        </w:rPr>
        <w:t>[</w:t>
      </w:r>
      <w:r w:rsidR="00AF0110" w:rsidRPr="00AF0110">
        <w:rPr>
          <w:rFonts w:ascii="Times New Roman" w:hAnsi="Times New Roman" w:cs="Times New Roman"/>
          <w:sz w:val="24"/>
          <w:szCs w:val="24"/>
        </w:rPr>
        <w:t>105-108</w:t>
      </w:r>
      <w:r w:rsidR="00D61134" w:rsidRPr="00AF0110">
        <w:rPr>
          <w:rFonts w:ascii="Times New Roman" w:hAnsi="Times New Roman" w:cs="Times New Roman"/>
          <w:sz w:val="24"/>
          <w:szCs w:val="24"/>
        </w:rPr>
        <w:t>]</w:t>
      </w:r>
      <w:r w:rsidR="00A346D2" w:rsidRPr="00AF0110">
        <w:rPr>
          <w:rFonts w:ascii="Times New Roman" w:hAnsi="Times New Roman" w:cs="Times New Roman"/>
          <w:sz w:val="24"/>
          <w:szCs w:val="24"/>
        </w:rPr>
        <w:t>.</w:t>
      </w:r>
      <w:r w:rsidRPr="00F228E9">
        <w:rPr>
          <w:rFonts w:ascii="Times New Roman" w:hAnsi="Times New Roman" w:cs="Times New Roman"/>
          <w:sz w:val="24"/>
          <w:szCs w:val="24"/>
        </w:rPr>
        <w:t xml:space="preserve"> </w:t>
      </w:r>
      <w:r w:rsidR="009245BE">
        <w:rPr>
          <w:rFonts w:ascii="Times New Roman" w:hAnsi="Times New Roman" w:cs="Times New Roman"/>
          <w:sz w:val="24"/>
          <w:szCs w:val="24"/>
        </w:rPr>
        <w:t>М</w:t>
      </w:r>
      <w:r w:rsidRPr="00F228E9">
        <w:rPr>
          <w:rFonts w:ascii="Times New Roman" w:hAnsi="Times New Roman" w:cs="Times New Roman"/>
          <w:sz w:val="24"/>
          <w:szCs w:val="24"/>
        </w:rPr>
        <w:t>уль</w:t>
      </w:r>
      <w:r w:rsidR="009245BE">
        <w:rPr>
          <w:rFonts w:ascii="Times New Roman" w:hAnsi="Times New Roman" w:cs="Times New Roman"/>
          <w:sz w:val="24"/>
          <w:szCs w:val="24"/>
        </w:rPr>
        <w:t>тидисциплинарное лечение</w:t>
      </w:r>
      <w:r w:rsidR="00A346D2">
        <w:rPr>
          <w:rFonts w:ascii="Times New Roman" w:hAnsi="Times New Roman" w:cs="Times New Roman"/>
          <w:sz w:val="24"/>
          <w:szCs w:val="24"/>
        </w:rPr>
        <w:t xml:space="preserve"> включает психотерапию, физиотерапию</w:t>
      </w:r>
      <w:r w:rsidR="009245BE">
        <w:rPr>
          <w:rFonts w:ascii="Times New Roman" w:hAnsi="Times New Roman" w:cs="Times New Roman"/>
          <w:sz w:val="24"/>
          <w:szCs w:val="24"/>
        </w:rPr>
        <w:t>, методы релаксации</w:t>
      </w:r>
      <w:r w:rsidRPr="00F228E9">
        <w:rPr>
          <w:rFonts w:ascii="Times New Roman" w:hAnsi="Times New Roman" w:cs="Times New Roman"/>
          <w:sz w:val="24"/>
          <w:szCs w:val="24"/>
        </w:rPr>
        <w:t xml:space="preserve">, обучение пациентов или </w:t>
      </w:r>
      <w:r w:rsidRPr="00EC156A">
        <w:rPr>
          <w:rFonts w:ascii="Times New Roman" w:hAnsi="Times New Roman" w:cs="Times New Roman"/>
          <w:sz w:val="24"/>
          <w:szCs w:val="24"/>
        </w:rPr>
        <w:t>профессиональная терапия.</w:t>
      </w:r>
      <w:r w:rsidR="00D61134">
        <w:rPr>
          <w:rFonts w:ascii="Times New Roman" w:hAnsi="Times New Roman" w:cs="Times New Roman"/>
          <w:sz w:val="24"/>
          <w:szCs w:val="24"/>
        </w:rPr>
        <w:t xml:space="preserve"> </w:t>
      </w:r>
      <w:r w:rsidR="00D61134" w:rsidRPr="00D61134">
        <w:rPr>
          <w:rFonts w:ascii="Times New Roman" w:hAnsi="Times New Roman" w:cs="Times New Roman"/>
          <w:sz w:val="24"/>
          <w:szCs w:val="24"/>
        </w:rPr>
        <w:t>[</w:t>
      </w:r>
      <w:r w:rsidR="00AF0110">
        <w:rPr>
          <w:rFonts w:ascii="Times New Roman" w:hAnsi="Times New Roman" w:cs="Times New Roman"/>
          <w:sz w:val="24"/>
          <w:szCs w:val="24"/>
        </w:rPr>
        <w:t>109</w:t>
      </w:r>
      <w:r w:rsidR="00D61134">
        <w:rPr>
          <w:rFonts w:ascii="Times New Roman" w:hAnsi="Times New Roman" w:cs="Times New Roman"/>
          <w:sz w:val="24"/>
          <w:szCs w:val="24"/>
          <w:lang w:val="en-US"/>
        </w:rPr>
        <w:t>]</w:t>
      </w:r>
      <w:r w:rsidR="00AF0110">
        <w:rPr>
          <w:rFonts w:ascii="Times New Roman" w:hAnsi="Times New Roman" w:cs="Times New Roman"/>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A346D2" w:rsidTr="00EB47CC">
        <w:tc>
          <w:tcPr>
            <w:tcW w:w="8964" w:type="dxa"/>
          </w:tcPr>
          <w:p w:rsidR="00A346D2" w:rsidRDefault="00230116" w:rsidP="00230116">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В систематическом обзоре по исследованию неспецифической боли скелетно-</w:t>
            </w:r>
            <w:r w:rsidRPr="00F228E9">
              <w:rPr>
                <w:rFonts w:ascii="Times New Roman" w:hAnsi="Times New Roman" w:cs="Times New Roman"/>
                <w:sz w:val="24"/>
                <w:szCs w:val="24"/>
              </w:rPr>
              <w:lastRenderedPageBreak/>
              <w:t>мышечного аппарата пол</w:t>
            </w:r>
            <w:r>
              <w:rPr>
                <w:rFonts w:ascii="Times New Roman" w:hAnsi="Times New Roman" w:cs="Times New Roman"/>
                <w:sz w:val="24"/>
                <w:szCs w:val="24"/>
              </w:rPr>
              <w:t xml:space="preserve">учены положительные результаты. Результаты были сгруппированы по группам: одна группа включала такие показатели как </w:t>
            </w:r>
            <w:r w:rsidRPr="00F228E9">
              <w:rPr>
                <w:rFonts w:ascii="Times New Roman" w:hAnsi="Times New Roman" w:cs="Times New Roman"/>
                <w:sz w:val="24"/>
                <w:szCs w:val="24"/>
              </w:rPr>
              <w:t>боль, настрое</w:t>
            </w:r>
            <w:r>
              <w:rPr>
                <w:rFonts w:ascii="Times New Roman" w:hAnsi="Times New Roman" w:cs="Times New Roman"/>
                <w:sz w:val="24"/>
                <w:szCs w:val="24"/>
              </w:rPr>
              <w:t xml:space="preserve">ние, качество жизни, контроль боли, а вторая - </w:t>
            </w:r>
            <w:r w:rsidRPr="00F228E9">
              <w:rPr>
                <w:rFonts w:ascii="Times New Roman" w:hAnsi="Times New Roman" w:cs="Times New Roman"/>
                <w:sz w:val="24"/>
                <w:szCs w:val="24"/>
              </w:rPr>
              <w:t>физические возможности, возможность возвращения к работе, отпуск по болезни (б/листы),</w:t>
            </w:r>
            <w:r w:rsidRPr="0026560D">
              <w:rPr>
                <w:rFonts w:ascii="Times New Roman" w:hAnsi="Times New Roman" w:cs="Times New Roman"/>
                <w:sz w:val="24"/>
                <w:szCs w:val="24"/>
              </w:rPr>
              <w:t xml:space="preserve"> </w:t>
            </w:r>
            <w:r>
              <w:rPr>
                <w:rFonts w:ascii="Times New Roman" w:hAnsi="Times New Roman" w:cs="Times New Roman"/>
                <w:sz w:val="24"/>
                <w:szCs w:val="24"/>
              </w:rPr>
              <w:t>использование ресурсов</w:t>
            </w:r>
            <w:r w:rsidRPr="00EC156A">
              <w:rPr>
                <w:rFonts w:ascii="Times New Roman" w:hAnsi="Times New Roman" w:cs="Times New Roman"/>
                <w:sz w:val="24"/>
                <w:szCs w:val="24"/>
              </w:rPr>
              <w:t xml:space="preserve"> здравоохранения</w:t>
            </w:r>
            <w:r>
              <w:rPr>
                <w:rFonts w:ascii="Times New Roman" w:hAnsi="Times New Roman" w:cs="Times New Roman"/>
                <w:sz w:val="24"/>
                <w:szCs w:val="24"/>
              </w:rPr>
              <w:t>, медикаменты</w:t>
            </w:r>
            <w:r w:rsidRPr="00F228E9">
              <w:rPr>
                <w:rFonts w:ascii="Times New Roman" w:hAnsi="Times New Roman" w:cs="Times New Roman"/>
                <w:sz w:val="24"/>
                <w:szCs w:val="24"/>
              </w:rPr>
              <w:t>, поведен</w:t>
            </w:r>
            <w:r>
              <w:rPr>
                <w:rFonts w:ascii="Times New Roman" w:hAnsi="Times New Roman" w:cs="Times New Roman"/>
                <w:sz w:val="24"/>
                <w:szCs w:val="24"/>
              </w:rPr>
              <w:t xml:space="preserve">ческая реакция на боль, </w:t>
            </w:r>
            <w:r w:rsidRPr="00F228E9">
              <w:rPr>
                <w:rFonts w:ascii="Times New Roman" w:hAnsi="Times New Roman" w:cs="Times New Roman"/>
                <w:sz w:val="24"/>
                <w:szCs w:val="24"/>
              </w:rPr>
              <w:t xml:space="preserve">качество сна и </w:t>
            </w:r>
            <w:r w:rsidR="00D61134">
              <w:rPr>
                <w:rFonts w:ascii="Times New Roman" w:hAnsi="Times New Roman" w:cs="Times New Roman"/>
                <w:sz w:val="24"/>
                <w:szCs w:val="24"/>
              </w:rPr>
              <w:t>другие нарушения [</w:t>
            </w:r>
            <w:r w:rsidR="00AF0110">
              <w:rPr>
                <w:rFonts w:ascii="Times New Roman" w:hAnsi="Times New Roman" w:cs="Times New Roman"/>
                <w:sz w:val="24"/>
                <w:szCs w:val="24"/>
              </w:rPr>
              <w:t>109</w:t>
            </w:r>
            <w:r w:rsidR="00D61134">
              <w:rPr>
                <w:rFonts w:ascii="Times New Roman" w:hAnsi="Times New Roman" w:cs="Times New Roman"/>
                <w:sz w:val="24"/>
                <w:szCs w:val="24"/>
              </w:rPr>
              <w:t>]</w:t>
            </w:r>
            <w:r>
              <w:rPr>
                <w:rFonts w:ascii="Times New Roman" w:hAnsi="Times New Roman" w:cs="Times New Roman"/>
                <w:sz w:val="24"/>
                <w:szCs w:val="24"/>
              </w:rPr>
              <w:t>. Показано, что м</w:t>
            </w:r>
            <w:r w:rsidRPr="00F228E9">
              <w:rPr>
                <w:rFonts w:ascii="Times New Roman" w:hAnsi="Times New Roman" w:cs="Times New Roman"/>
                <w:sz w:val="24"/>
                <w:szCs w:val="24"/>
              </w:rPr>
              <w:t>ультидисциплинарное</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лечение </w:t>
            </w:r>
            <w:r>
              <w:rPr>
                <w:rFonts w:ascii="Times New Roman" w:hAnsi="Times New Roman" w:cs="Times New Roman"/>
                <w:sz w:val="24"/>
                <w:szCs w:val="24"/>
              </w:rPr>
              <w:t xml:space="preserve"> имеет преимущество перед другими </w:t>
            </w:r>
            <w:r w:rsidRPr="00F228E9">
              <w:rPr>
                <w:rFonts w:ascii="Times New Roman" w:hAnsi="Times New Roman" w:cs="Times New Roman"/>
                <w:sz w:val="24"/>
                <w:szCs w:val="24"/>
              </w:rPr>
              <w:t>метод</w:t>
            </w:r>
            <w:r>
              <w:rPr>
                <w:rFonts w:ascii="Times New Roman" w:hAnsi="Times New Roman" w:cs="Times New Roman"/>
                <w:sz w:val="24"/>
                <w:szCs w:val="24"/>
              </w:rPr>
              <w:t xml:space="preserve">ами </w:t>
            </w:r>
            <w:r w:rsidRPr="00F228E9">
              <w:rPr>
                <w:rFonts w:ascii="Times New Roman" w:hAnsi="Times New Roman" w:cs="Times New Roman"/>
                <w:sz w:val="24"/>
                <w:szCs w:val="24"/>
              </w:rPr>
              <w:t xml:space="preserve">лечения </w:t>
            </w:r>
            <w:r w:rsidR="00A102BE">
              <w:rPr>
                <w:rFonts w:ascii="Times New Roman" w:hAnsi="Times New Roman" w:cs="Times New Roman"/>
                <w:sz w:val="24"/>
                <w:szCs w:val="24"/>
              </w:rPr>
              <w:t>.</w:t>
            </w:r>
          </w:p>
        </w:tc>
        <w:tc>
          <w:tcPr>
            <w:tcW w:w="607" w:type="dxa"/>
          </w:tcPr>
          <w:p w:rsidR="00235FB6" w:rsidRDefault="00235FB6" w:rsidP="00EB47CC">
            <w:pPr>
              <w:spacing w:line="360" w:lineRule="auto"/>
              <w:jc w:val="both"/>
              <w:rPr>
                <w:rFonts w:ascii="Times New Roman" w:hAnsi="Times New Roman" w:cs="Times New Roman"/>
                <w:sz w:val="24"/>
                <w:szCs w:val="24"/>
              </w:rPr>
            </w:pPr>
          </w:p>
          <w:p w:rsidR="00235FB6" w:rsidRDefault="00235FB6" w:rsidP="00EB47CC">
            <w:pPr>
              <w:spacing w:line="360" w:lineRule="auto"/>
              <w:jc w:val="both"/>
              <w:rPr>
                <w:rFonts w:ascii="Times New Roman" w:hAnsi="Times New Roman" w:cs="Times New Roman"/>
                <w:sz w:val="24"/>
                <w:szCs w:val="24"/>
              </w:rPr>
            </w:pPr>
          </w:p>
          <w:p w:rsidR="00A346D2" w:rsidRDefault="00A346D2"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A346D2" w:rsidRDefault="00A346D2" w:rsidP="00EB47CC">
            <w:pPr>
              <w:spacing w:line="360" w:lineRule="auto"/>
              <w:jc w:val="both"/>
              <w:rPr>
                <w:rFonts w:ascii="Times New Roman" w:hAnsi="Times New Roman" w:cs="Times New Roman"/>
                <w:sz w:val="24"/>
                <w:szCs w:val="24"/>
              </w:rPr>
            </w:pPr>
          </w:p>
        </w:tc>
      </w:tr>
    </w:tbl>
    <w:p w:rsidR="00A346D2" w:rsidRDefault="00A346D2" w:rsidP="00A346D2">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A346D2" w:rsidTr="00EB47CC">
        <w:tc>
          <w:tcPr>
            <w:tcW w:w="8964" w:type="dxa"/>
          </w:tcPr>
          <w:p w:rsidR="00A346D2" w:rsidRDefault="00230116" w:rsidP="00235FB6">
            <w:pPr>
              <w:spacing w:line="360" w:lineRule="auto"/>
              <w:jc w:val="both"/>
              <w:rPr>
                <w:rFonts w:ascii="Times New Roman" w:hAnsi="Times New Roman" w:cs="Times New Roman"/>
                <w:sz w:val="24"/>
                <w:szCs w:val="24"/>
              </w:rPr>
            </w:pPr>
            <w:r>
              <w:rPr>
                <w:rFonts w:ascii="Times New Roman" w:hAnsi="Times New Roman" w:cs="Times New Roman"/>
                <w:sz w:val="24"/>
                <w:szCs w:val="24"/>
              </w:rPr>
              <w:t>С</w:t>
            </w:r>
            <w:r w:rsidRPr="00F228E9">
              <w:rPr>
                <w:rFonts w:ascii="Times New Roman" w:hAnsi="Times New Roman" w:cs="Times New Roman"/>
                <w:sz w:val="24"/>
                <w:szCs w:val="24"/>
              </w:rPr>
              <w:t>истематически</w:t>
            </w:r>
            <w:r>
              <w:rPr>
                <w:rFonts w:ascii="Times New Roman" w:hAnsi="Times New Roman" w:cs="Times New Roman"/>
                <w:sz w:val="24"/>
                <w:szCs w:val="24"/>
              </w:rPr>
              <w:t xml:space="preserve">й </w:t>
            </w:r>
            <w:r w:rsidRPr="00F228E9">
              <w:rPr>
                <w:rFonts w:ascii="Times New Roman" w:hAnsi="Times New Roman" w:cs="Times New Roman"/>
                <w:sz w:val="24"/>
                <w:szCs w:val="24"/>
              </w:rPr>
              <w:t>обзор</w:t>
            </w:r>
            <w:r>
              <w:rPr>
                <w:rFonts w:ascii="Times New Roman" w:hAnsi="Times New Roman" w:cs="Times New Roman"/>
                <w:sz w:val="24"/>
                <w:szCs w:val="24"/>
              </w:rPr>
              <w:t xml:space="preserve"> двух РКИ выявил</w:t>
            </w:r>
            <w:r w:rsidRPr="00F228E9">
              <w:rPr>
                <w:rFonts w:ascii="Times New Roman" w:hAnsi="Times New Roman" w:cs="Times New Roman"/>
                <w:sz w:val="24"/>
                <w:szCs w:val="24"/>
              </w:rPr>
              <w:t xml:space="preserve">, что нет достоверных результатов доказывающих, что мультидисциплинарное лечение уменьшает боль у пациентов с неспецифическими </w:t>
            </w:r>
            <w:r w:rsidR="00235FB6">
              <w:rPr>
                <w:rFonts w:ascii="Times New Roman" w:hAnsi="Times New Roman" w:cs="Times New Roman"/>
                <w:sz w:val="24"/>
                <w:szCs w:val="24"/>
              </w:rPr>
              <w:t>хроническими болями в пояснице</w:t>
            </w:r>
            <w:r w:rsidRPr="00F228E9">
              <w:rPr>
                <w:rFonts w:ascii="Times New Roman" w:hAnsi="Times New Roman" w:cs="Times New Roman"/>
                <w:sz w:val="24"/>
                <w:szCs w:val="24"/>
              </w:rPr>
              <w:t xml:space="preserve"> по сравнению с </w:t>
            </w:r>
            <w:r w:rsidR="00235FB6">
              <w:rPr>
                <w:rFonts w:ascii="Times New Roman" w:hAnsi="Times New Roman" w:cs="Times New Roman"/>
                <w:sz w:val="24"/>
                <w:szCs w:val="24"/>
              </w:rPr>
              <w:t>отсутствием лечения или обычным уходом</w:t>
            </w:r>
            <w:r w:rsidRPr="00F228E9">
              <w:rPr>
                <w:rFonts w:ascii="Times New Roman" w:hAnsi="Times New Roman" w:cs="Times New Roman"/>
                <w:sz w:val="24"/>
                <w:szCs w:val="24"/>
              </w:rPr>
              <w:t xml:space="preserve">. </w:t>
            </w:r>
            <w:r w:rsidR="00235FB6">
              <w:rPr>
                <w:rFonts w:ascii="Times New Roman" w:hAnsi="Times New Roman" w:cs="Times New Roman"/>
                <w:sz w:val="24"/>
                <w:szCs w:val="24"/>
              </w:rPr>
              <w:t xml:space="preserve">Однако </w:t>
            </w:r>
            <w:r w:rsidRPr="00F228E9">
              <w:rPr>
                <w:rFonts w:ascii="Times New Roman" w:hAnsi="Times New Roman" w:cs="Times New Roman"/>
                <w:sz w:val="24"/>
                <w:szCs w:val="24"/>
              </w:rPr>
              <w:t xml:space="preserve">третий систематический обзор выявил умеренные доказательства того, что мультидисциплинарное лечение лучше, чем отсутствие лечения </w:t>
            </w:r>
            <w:r>
              <w:rPr>
                <w:rFonts w:ascii="Times New Roman" w:hAnsi="Times New Roman" w:cs="Times New Roman"/>
                <w:sz w:val="24"/>
                <w:szCs w:val="24"/>
              </w:rPr>
              <w:t xml:space="preserve"> </w:t>
            </w:r>
            <w:r w:rsidR="00235FB6">
              <w:rPr>
                <w:rFonts w:ascii="Times New Roman" w:hAnsi="Times New Roman" w:cs="Times New Roman"/>
                <w:sz w:val="24"/>
                <w:szCs w:val="24"/>
              </w:rPr>
              <w:t xml:space="preserve"> или другие</w:t>
            </w:r>
            <w:r w:rsidRPr="00F228E9">
              <w:rPr>
                <w:rFonts w:ascii="Times New Roman" w:hAnsi="Times New Roman" w:cs="Times New Roman"/>
                <w:sz w:val="24"/>
                <w:szCs w:val="24"/>
              </w:rPr>
              <w:t xml:space="preserve"> активных видов лечения (например, физиотерапия</w:t>
            </w:r>
            <w:r>
              <w:rPr>
                <w:rFonts w:ascii="Times New Roman" w:hAnsi="Times New Roman" w:cs="Times New Roman"/>
                <w:sz w:val="24"/>
                <w:szCs w:val="24"/>
              </w:rPr>
              <w:t>)</w:t>
            </w:r>
            <w:r w:rsidRPr="00F228E9">
              <w:rPr>
                <w:rFonts w:ascii="Times New Roman" w:hAnsi="Times New Roman" w:cs="Times New Roman"/>
                <w:sz w:val="24"/>
                <w:szCs w:val="24"/>
              </w:rPr>
              <w:t xml:space="preserve"> </w:t>
            </w:r>
            <w:r w:rsidR="00D61134">
              <w:rPr>
                <w:rFonts w:ascii="Times New Roman" w:hAnsi="Times New Roman" w:cs="Times New Roman"/>
                <w:sz w:val="24"/>
                <w:szCs w:val="24"/>
              </w:rPr>
              <w:t>[</w:t>
            </w:r>
            <w:r w:rsidR="00AF0110">
              <w:rPr>
                <w:rFonts w:ascii="Times New Roman" w:hAnsi="Times New Roman" w:cs="Times New Roman"/>
                <w:sz w:val="24"/>
                <w:szCs w:val="24"/>
              </w:rPr>
              <w:t>107</w:t>
            </w:r>
            <w:r w:rsidR="00D61134">
              <w:rPr>
                <w:rFonts w:ascii="Times New Roman" w:hAnsi="Times New Roman" w:cs="Times New Roman"/>
                <w:sz w:val="24"/>
                <w:szCs w:val="24"/>
              </w:rPr>
              <w:t>]</w:t>
            </w:r>
            <w:r w:rsidR="00235FB6">
              <w:rPr>
                <w:rFonts w:ascii="Times New Roman" w:hAnsi="Times New Roman" w:cs="Times New Roman"/>
                <w:sz w:val="24"/>
                <w:szCs w:val="24"/>
              </w:rPr>
              <w:t>.</w:t>
            </w:r>
          </w:p>
        </w:tc>
        <w:tc>
          <w:tcPr>
            <w:tcW w:w="607" w:type="dxa"/>
          </w:tcPr>
          <w:p w:rsidR="00A346D2" w:rsidRDefault="00A346D2"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A346D2" w:rsidRDefault="00A346D2" w:rsidP="00EB47CC">
            <w:pPr>
              <w:spacing w:line="360" w:lineRule="auto"/>
              <w:jc w:val="both"/>
              <w:rPr>
                <w:rFonts w:ascii="Times New Roman" w:hAnsi="Times New Roman" w:cs="Times New Roman"/>
                <w:sz w:val="24"/>
                <w:szCs w:val="24"/>
              </w:rPr>
            </w:pPr>
          </w:p>
        </w:tc>
      </w:tr>
    </w:tbl>
    <w:p w:rsidR="00A346D2" w:rsidRDefault="00A346D2" w:rsidP="00A346D2">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A346D2" w:rsidTr="00EB47CC">
        <w:tc>
          <w:tcPr>
            <w:tcW w:w="8964" w:type="dxa"/>
          </w:tcPr>
          <w:p w:rsidR="00A346D2" w:rsidRDefault="00230116" w:rsidP="00E257B2">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В одном систематическом обзоре прив</w:t>
            </w:r>
            <w:r>
              <w:rPr>
                <w:rFonts w:ascii="Times New Roman" w:hAnsi="Times New Roman" w:cs="Times New Roman"/>
                <w:sz w:val="24"/>
                <w:szCs w:val="24"/>
              </w:rPr>
              <w:t>е</w:t>
            </w:r>
            <w:r w:rsidRPr="00F228E9">
              <w:rPr>
                <w:rFonts w:ascii="Times New Roman" w:hAnsi="Times New Roman" w:cs="Times New Roman"/>
                <w:sz w:val="24"/>
                <w:szCs w:val="24"/>
              </w:rPr>
              <w:t xml:space="preserve">дены два высококачественных исследования </w:t>
            </w:r>
            <w:r>
              <w:rPr>
                <w:rFonts w:ascii="Times New Roman" w:hAnsi="Times New Roman" w:cs="Times New Roman"/>
                <w:sz w:val="24"/>
                <w:szCs w:val="24"/>
              </w:rPr>
              <w:t xml:space="preserve"> </w:t>
            </w:r>
            <w:r w:rsidR="00E257B2">
              <w:rPr>
                <w:rFonts w:ascii="Times New Roman" w:hAnsi="Times New Roman" w:cs="Times New Roman"/>
                <w:sz w:val="24"/>
                <w:szCs w:val="24"/>
              </w:rPr>
              <w:t xml:space="preserve"> пациентов, получавших</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мультидисциплинарное лечение. </w:t>
            </w:r>
            <w:r>
              <w:rPr>
                <w:rFonts w:ascii="Times New Roman" w:hAnsi="Times New Roman" w:cs="Times New Roman"/>
                <w:sz w:val="24"/>
                <w:szCs w:val="24"/>
              </w:rPr>
              <w:t>О</w:t>
            </w:r>
            <w:r w:rsidRPr="00F228E9">
              <w:rPr>
                <w:rFonts w:ascii="Times New Roman" w:hAnsi="Times New Roman" w:cs="Times New Roman"/>
                <w:sz w:val="24"/>
                <w:szCs w:val="24"/>
              </w:rPr>
              <w:t xml:space="preserve">тмечено значительное улучшение </w:t>
            </w:r>
            <w:r>
              <w:rPr>
                <w:rFonts w:ascii="Times New Roman" w:hAnsi="Times New Roman" w:cs="Times New Roman"/>
                <w:sz w:val="24"/>
                <w:szCs w:val="24"/>
              </w:rPr>
              <w:t>в</w:t>
            </w:r>
            <w:r w:rsidRPr="00F228E9">
              <w:rPr>
                <w:rFonts w:ascii="Times New Roman" w:hAnsi="Times New Roman" w:cs="Times New Roman"/>
                <w:sz w:val="24"/>
                <w:szCs w:val="24"/>
              </w:rPr>
              <w:t xml:space="preserve"> исследовани</w:t>
            </w:r>
            <w:r>
              <w:rPr>
                <w:rFonts w:ascii="Times New Roman" w:hAnsi="Times New Roman" w:cs="Times New Roman"/>
                <w:sz w:val="24"/>
                <w:szCs w:val="24"/>
              </w:rPr>
              <w:t>и</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F228E9">
              <w:rPr>
                <w:rFonts w:ascii="Times New Roman" w:hAnsi="Times New Roman" w:cs="Times New Roman"/>
                <w:sz w:val="24"/>
                <w:szCs w:val="24"/>
              </w:rPr>
              <w:t>многопрофильной лечебной группе по с</w:t>
            </w:r>
            <w:r w:rsidR="00E257B2">
              <w:rPr>
                <w:rFonts w:ascii="Times New Roman" w:hAnsi="Times New Roman" w:cs="Times New Roman"/>
                <w:sz w:val="24"/>
                <w:szCs w:val="24"/>
              </w:rPr>
              <w:t>равнению с контрольной гру</w:t>
            </w:r>
            <w:r w:rsidR="00D61134">
              <w:rPr>
                <w:rFonts w:ascii="Times New Roman" w:hAnsi="Times New Roman" w:cs="Times New Roman"/>
                <w:sz w:val="24"/>
                <w:szCs w:val="24"/>
              </w:rPr>
              <w:t>ппой [</w:t>
            </w:r>
            <w:r w:rsidR="00AF0110">
              <w:rPr>
                <w:rFonts w:ascii="Times New Roman" w:hAnsi="Times New Roman" w:cs="Times New Roman"/>
                <w:sz w:val="24"/>
                <w:szCs w:val="24"/>
              </w:rPr>
              <w:t>108</w:t>
            </w:r>
            <w:r w:rsidR="00D61134">
              <w:rPr>
                <w:rFonts w:ascii="Times New Roman" w:hAnsi="Times New Roman" w:cs="Times New Roman"/>
                <w:sz w:val="24"/>
                <w:szCs w:val="24"/>
              </w:rPr>
              <w:t>]</w:t>
            </w:r>
            <w:r w:rsidR="00E257B2">
              <w:rPr>
                <w:rFonts w:ascii="Times New Roman" w:hAnsi="Times New Roman" w:cs="Times New Roman"/>
                <w:sz w:val="24"/>
                <w:szCs w:val="24"/>
              </w:rPr>
              <w:t>.</w:t>
            </w:r>
          </w:p>
        </w:tc>
        <w:tc>
          <w:tcPr>
            <w:tcW w:w="607" w:type="dxa"/>
          </w:tcPr>
          <w:p w:rsidR="00A346D2" w:rsidRDefault="00A346D2"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A346D2" w:rsidRDefault="00A346D2" w:rsidP="00EB47CC">
            <w:pPr>
              <w:spacing w:line="360" w:lineRule="auto"/>
              <w:jc w:val="both"/>
              <w:rPr>
                <w:rFonts w:ascii="Times New Roman" w:hAnsi="Times New Roman" w:cs="Times New Roman"/>
                <w:sz w:val="24"/>
                <w:szCs w:val="24"/>
              </w:rPr>
            </w:pPr>
          </w:p>
        </w:tc>
      </w:tr>
    </w:tbl>
    <w:p w:rsidR="00A346D2" w:rsidRDefault="00A346D2" w:rsidP="00A346D2">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A346D2" w:rsidTr="00EB47CC">
        <w:tc>
          <w:tcPr>
            <w:tcW w:w="8964" w:type="dxa"/>
          </w:tcPr>
          <w:p w:rsidR="00A346D2" w:rsidRDefault="00E257B2" w:rsidP="00E257B2">
            <w:pPr>
              <w:spacing w:line="360" w:lineRule="auto"/>
              <w:jc w:val="both"/>
              <w:rPr>
                <w:rFonts w:ascii="Times New Roman" w:hAnsi="Times New Roman" w:cs="Times New Roman"/>
                <w:sz w:val="24"/>
                <w:szCs w:val="24"/>
              </w:rPr>
            </w:pPr>
            <w:r>
              <w:rPr>
                <w:rFonts w:ascii="Times New Roman" w:hAnsi="Times New Roman" w:cs="Times New Roman"/>
                <w:sz w:val="24"/>
                <w:szCs w:val="24"/>
              </w:rPr>
              <w:t>У пациентов с фибромиалгией, имеющим высокий риск</w:t>
            </w:r>
            <w:r w:rsidR="00230116" w:rsidRPr="00F228E9">
              <w:rPr>
                <w:rFonts w:ascii="Times New Roman" w:hAnsi="Times New Roman" w:cs="Times New Roman"/>
                <w:sz w:val="24"/>
                <w:szCs w:val="24"/>
              </w:rPr>
              <w:t xml:space="preserve"> развития психологического стресса, </w:t>
            </w:r>
            <w:r w:rsidRPr="00F228E9">
              <w:rPr>
                <w:rFonts w:ascii="Times New Roman" w:hAnsi="Times New Roman" w:cs="Times New Roman"/>
                <w:sz w:val="24"/>
                <w:szCs w:val="24"/>
              </w:rPr>
              <w:t>мультидисциплинарное лечение</w:t>
            </w:r>
            <w:r>
              <w:rPr>
                <w:rFonts w:ascii="Times New Roman" w:hAnsi="Times New Roman" w:cs="Times New Roman"/>
                <w:sz w:val="24"/>
                <w:szCs w:val="24"/>
              </w:rPr>
              <w:t xml:space="preserve"> (</w:t>
            </w:r>
            <w:r w:rsidR="00230116" w:rsidRPr="00F228E9">
              <w:rPr>
                <w:rFonts w:ascii="Times New Roman" w:hAnsi="Times New Roman" w:cs="Times New Roman"/>
                <w:sz w:val="24"/>
                <w:szCs w:val="24"/>
              </w:rPr>
              <w:t>целевая когнитивно-</w:t>
            </w:r>
            <w:r>
              <w:rPr>
                <w:rFonts w:ascii="Times New Roman" w:hAnsi="Times New Roman" w:cs="Times New Roman"/>
                <w:sz w:val="24"/>
                <w:szCs w:val="24"/>
              </w:rPr>
              <w:t>поведенческая терапия, физиотерапия</w:t>
            </w:r>
            <w:r w:rsidR="00230116" w:rsidRPr="00F228E9">
              <w:rPr>
                <w:rFonts w:ascii="Times New Roman" w:hAnsi="Times New Roman" w:cs="Times New Roman"/>
                <w:sz w:val="24"/>
                <w:szCs w:val="24"/>
              </w:rPr>
              <w:t xml:space="preserve">) оказалось значительно эффективным как </w:t>
            </w:r>
            <w:r>
              <w:rPr>
                <w:rFonts w:ascii="Times New Roman" w:hAnsi="Times New Roman" w:cs="Times New Roman"/>
                <w:sz w:val="24"/>
                <w:szCs w:val="24"/>
              </w:rPr>
              <w:t>в течение короткого периода</w:t>
            </w:r>
            <w:r w:rsidR="00230116" w:rsidRPr="00F228E9">
              <w:rPr>
                <w:rFonts w:ascii="Times New Roman" w:hAnsi="Times New Roman" w:cs="Times New Roman"/>
                <w:sz w:val="24"/>
                <w:szCs w:val="24"/>
              </w:rPr>
              <w:t>, так и</w:t>
            </w:r>
            <w:r>
              <w:rPr>
                <w:rFonts w:ascii="Times New Roman" w:hAnsi="Times New Roman" w:cs="Times New Roman"/>
                <w:sz w:val="24"/>
                <w:szCs w:val="24"/>
              </w:rPr>
              <w:t xml:space="preserve"> в</w:t>
            </w:r>
            <w:r w:rsidR="00230116" w:rsidRPr="00F228E9">
              <w:rPr>
                <w:rFonts w:ascii="Times New Roman" w:hAnsi="Times New Roman" w:cs="Times New Roman"/>
                <w:sz w:val="24"/>
                <w:szCs w:val="24"/>
              </w:rPr>
              <w:t xml:space="preserve"> длительные сроки (в течении шести месяцев наблюдения)</w:t>
            </w:r>
            <w:r w:rsidR="00062B57">
              <w:rPr>
                <w:rFonts w:ascii="Times New Roman" w:hAnsi="Times New Roman" w:cs="Times New Roman"/>
                <w:sz w:val="24"/>
                <w:szCs w:val="24"/>
              </w:rPr>
              <w:t xml:space="preserve">. При этом </w:t>
            </w:r>
            <w:r>
              <w:rPr>
                <w:rFonts w:ascii="Times New Roman" w:hAnsi="Times New Roman" w:cs="Times New Roman"/>
                <w:sz w:val="24"/>
                <w:szCs w:val="24"/>
              </w:rPr>
              <w:t>отмечалось</w:t>
            </w:r>
            <w:r w:rsidR="00062B57">
              <w:rPr>
                <w:rFonts w:ascii="Times New Roman" w:hAnsi="Times New Roman" w:cs="Times New Roman"/>
                <w:sz w:val="24"/>
                <w:szCs w:val="24"/>
              </w:rPr>
              <w:t xml:space="preserve"> уменьшение</w:t>
            </w:r>
            <w:r w:rsidR="00230116" w:rsidRPr="00F228E9">
              <w:rPr>
                <w:rFonts w:ascii="Times New Roman" w:hAnsi="Times New Roman" w:cs="Times New Roman"/>
                <w:sz w:val="24"/>
                <w:szCs w:val="24"/>
              </w:rPr>
              <w:t xml:space="preserve"> уровня боли, усталости,</w:t>
            </w:r>
            <w:r w:rsidR="00062B57">
              <w:rPr>
                <w:rFonts w:ascii="Times New Roman" w:hAnsi="Times New Roman" w:cs="Times New Roman"/>
                <w:sz w:val="24"/>
                <w:szCs w:val="24"/>
              </w:rPr>
              <w:t xml:space="preserve"> ограничения движений, улучшение</w:t>
            </w:r>
            <w:r w:rsidR="00230116" w:rsidRPr="00F228E9">
              <w:rPr>
                <w:rFonts w:ascii="Times New Roman" w:hAnsi="Times New Roman" w:cs="Times New Roman"/>
                <w:sz w:val="24"/>
                <w:szCs w:val="24"/>
              </w:rPr>
              <w:t xml:space="preserve"> настроения и качества жизни по сравнению с п</w:t>
            </w:r>
            <w:r w:rsidR="00062B57">
              <w:rPr>
                <w:rFonts w:ascii="Times New Roman" w:hAnsi="Times New Roman" w:cs="Times New Roman"/>
                <w:sz w:val="24"/>
                <w:szCs w:val="24"/>
              </w:rPr>
              <w:t>ациентами в</w:t>
            </w:r>
            <w:r w:rsidR="00D61134">
              <w:rPr>
                <w:rFonts w:ascii="Times New Roman" w:hAnsi="Times New Roman" w:cs="Times New Roman"/>
                <w:sz w:val="24"/>
                <w:szCs w:val="24"/>
              </w:rPr>
              <w:t xml:space="preserve"> контрольной группой [</w:t>
            </w:r>
            <w:r w:rsidR="00AF0110">
              <w:rPr>
                <w:rFonts w:ascii="Times New Roman" w:hAnsi="Times New Roman" w:cs="Times New Roman"/>
                <w:sz w:val="24"/>
                <w:szCs w:val="24"/>
              </w:rPr>
              <w:t>110</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712871" w:rsidRDefault="00712871" w:rsidP="00EB47CC">
            <w:pPr>
              <w:spacing w:line="360" w:lineRule="auto"/>
              <w:jc w:val="both"/>
              <w:rPr>
                <w:rFonts w:ascii="Times New Roman" w:hAnsi="Times New Roman" w:cs="Times New Roman"/>
                <w:sz w:val="24"/>
                <w:szCs w:val="24"/>
              </w:rPr>
            </w:pPr>
          </w:p>
          <w:p w:rsidR="00A346D2" w:rsidRDefault="00A346D2"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A346D2" w:rsidRDefault="00A346D2" w:rsidP="00EB47CC">
            <w:pPr>
              <w:spacing w:line="360" w:lineRule="auto"/>
              <w:jc w:val="both"/>
              <w:rPr>
                <w:rFonts w:ascii="Times New Roman" w:hAnsi="Times New Roman" w:cs="Times New Roman"/>
                <w:sz w:val="24"/>
                <w:szCs w:val="24"/>
              </w:rPr>
            </w:pPr>
          </w:p>
        </w:tc>
      </w:tr>
    </w:tbl>
    <w:p w:rsidR="00A346D2" w:rsidRDefault="00A346D2" w:rsidP="00A346D2">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A346D2" w:rsidTr="00EB47CC">
        <w:tc>
          <w:tcPr>
            <w:tcW w:w="8964" w:type="dxa"/>
          </w:tcPr>
          <w:p w:rsidR="00A346D2" w:rsidRDefault="00712871" w:rsidP="0071287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Исследования </w:t>
            </w:r>
            <w:r w:rsidR="00230116" w:rsidRPr="00712871">
              <w:rPr>
                <w:rFonts w:ascii="Times New Roman" w:hAnsi="Times New Roman" w:cs="Times New Roman"/>
                <w:sz w:val="24"/>
                <w:szCs w:val="24"/>
              </w:rPr>
              <w:t xml:space="preserve">по результатам </w:t>
            </w:r>
            <w:r>
              <w:rPr>
                <w:rFonts w:ascii="Times New Roman" w:hAnsi="Times New Roman" w:cs="Times New Roman"/>
                <w:sz w:val="24"/>
                <w:szCs w:val="24"/>
              </w:rPr>
              <w:t xml:space="preserve">программы обезболивания </w:t>
            </w:r>
            <w:r w:rsidR="00230116" w:rsidRPr="00712871">
              <w:rPr>
                <w:rFonts w:ascii="Times New Roman" w:hAnsi="Times New Roman" w:cs="Times New Roman"/>
                <w:sz w:val="24"/>
                <w:szCs w:val="24"/>
              </w:rPr>
              <w:t>лиц с невропатической болью после травмы спинного мозга</w:t>
            </w:r>
            <w:r>
              <w:rPr>
                <w:rFonts w:ascii="Times New Roman" w:hAnsi="Times New Roman" w:cs="Times New Roman"/>
                <w:sz w:val="24"/>
                <w:szCs w:val="24"/>
              </w:rPr>
              <w:t xml:space="preserve"> выявили</w:t>
            </w:r>
            <w:r w:rsidR="00230116" w:rsidRPr="00712871">
              <w:rPr>
                <w:rFonts w:ascii="Times New Roman" w:hAnsi="Times New Roman" w:cs="Times New Roman"/>
                <w:sz w:val="24"/>
                <w:szCs w:val="24"/>
              </w:rPr>
              <w:t>, что по сравнению с контрольной группой, в группе исследуемых произошли значительные изме</w:t>
            </w:r>
            <w:r>
              <w:rPr>
                <w:rFonts w:ascii="Times New Roman" w:hAnsi="Times New Roman" w:cs="Times New Roman"/>
                <w:sz w:val="24"/>
                <w:szCs w:val="24"/>
              </w:rPr>
              <w:t>нения:</w:t>
            </w:r>
            <w:r w:rsidR="00230116" w:rsidRPr="00712871">
              <w:rPr>
                <w:rFonts w:ascii="Times New Roman" w:hAnsi="Times New Roman" w:cs="Times New Roman"/>
                <w:sz w:val="24"/>
                <w:szCs w:val="24"/>
              </w:rPr>
              <w:t xml:space="preserve"> снизилась тревожность</w:t>
            </w:r>
            <w:r>
              <w:rPr>
                <w:rFonts w:ascii="Times New Roman" w:hAnsi="Times New Roman" w:cs="Times New Roman"/>
                <w:sz w:val="24"/>
                <w:szCs w:val="24"/>
              </w:rPr>
              <w:t>, пациенты</w:t>
            </w:r>
            <w:r w:rsidR="00230116" w:rsidRPr="00712871">
              <w:rPr>
                <w:rFonts w:ascii="Times New Roman" w:hAnsi="Times New Roman" w:cs="Times New Roman"/>
                <w:sz w:val="24"/>
                <w:szCs w:val="24"/>
              </w:rPr>
              <w:t xml:space="preserve"> </w:t>
            </w:r>
            <w:r w:rsidRPr="00712871">
              <w:rPr>
                <w:rFonts w:ascii="Times New Roman" w:hAnsi="Times New Roman" w:cs="Times New Roman"/>
                <w:sz w:val="24"/>
                <w:szCs w:val="24"/>
              </w:rPr>
              <w:t xml:space="preserve">стали </w:t>
            </w:r>
            <w:r w:rsidR="00230116" w:rsidRPr="00712871">
              <w:rPr>
                <w:rFonts w:ascii="Times New Roman" w:hAnsi="Times New Roman" w:cs="Times New Roman"/>
                <w:sz w:val="24"/>
                <w:szCs w:val="24"/>
              </w:rPr>
              <w:t xml:space="preserve">активнее участвовать в мероприятиях. Особых </w:t>
            </w:r>
            <w:r w:rsidR="00230116" w:rsidRPr="00712871">
              <w:rPr>
                <w:rFonts w:ascii="Times New Roman" w:hAnsi="Times New Roman" w:cs="Times New Roman"/>
                <w:sz w:val="24"/>
                <w:szCs w:val="24"/>
              </w:rPr>
              <w:lastRenderedPageBreak/>
              <w:t>значительных различий по интенсивности уровня боли, ограничений в движениях, признаков депрессии и качества жизни не замечено</w:t>
            </w:r>
            <w:r w:rsidR="00AF0110">
              <w:rPr>
                <w:rFonts w:ascii="Times New Roman" w:hAnsi="Times New Roman" w:cs="Times New Roman"/>
                <w:sz w:val="24"/>
                <w:szCs w:val="24"/>
              </w:rPr>
              <w:t xml:space="preserve"> [111</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712871" w:rsidRDefault="00712871" w:rsidP="00EB47CC">
            <w:pPr>
              <w:spacing w:line="360" w:lineRule="auto"/>
              <w:jc w:val="both"/>
              <w:rPr>
                <w:rFonts w:ascii="Times New Roman" w:hAnsi="Times New Roman" w:cs="Times New Roman"/>
                <w:sz w:val="24"/>
                <w:szCs w:val="24"/>
              </w:rPr>
            </w:pPr>
          </w:p>
          <w:p w:rsidR="00A346D2" w:rsidRDefault="00A346D2"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712871">
              <w:rPr>
                <w:rFonts w:ascii="Times New Roman" w:hAnsi="Times New Roman" w:cs="Times New Roman"/>
                <w:sz w:val="24"/>
                <w:szCs w:val="24"/>
              </w:rPr>
              <w:t>+</w:t>
            </w:r>
          </w:p>
          <w:p w:rsidR="00A346D2" w:rsidRDefault="00A346D2" w:rsidP="00EB47CC">
            <w:pPr>
              <w:spacing w:line="360" w:lineRule="auto"/>
              <w:jc w:val="both"/>
              <w:rPr>
                <w:rFonts w:ascii="Times New Roman" w:hAnsi="Times New Roman" w:cs="Times New Roman"/>
                <w:sz w:val="24"/>
                <w:szCs w:val="24"/>
              </w:rPr>
            </w:pPr>
          </w:p>
        </w:tc>
      </w:tr>
    </w:tbl>
    <w:p w:rsidR="00A346D2" w:rsidRDefault="00A346D2" w:rsidP="00A346D2">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712871" w:rsidRPr="0044359F" w:rsidTr="00EB47CC">
        <w:tc>
          <w:tcPr>
            <w:tcW w:w="675" w:type="dxa"/>
          </w:tcPr>
          <w:p w:rsidR="00712871" w:rsidRPr="00712871" w:rsidRDefault="00712871" w:rsidP="00712871">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С</w:t>
            </w:r>
          </w:p>
        </w:tc>
        <w:tc>
          <w:tcPr>
            <w:tcW w:w="8896" w:type="dxa"/>
          </w:tcPr>
          <w:p w:rsidR="00712871" w:rsidRPr="0044359F" w:rsidRDefault="00712871" w:rsidP="00712871">
            <w:pPr>
              <w:spacing w:line="360" w:lineRule="auto"/>
              <w:jc w:val="both"/>
              <w:rPr>
                <w:rFonts w:ascii="Times New Roman" w:hAnsi="Times New Roman" w:cs="Times New Roman"/>
                <w:i/>
                <w:sz w:val="24"/>
                <w:szCs w:val="24"/>
              </w:rPr>
            </w:pPr>
            <w:r>
              <w:rPr>
                <w:rFonts w:ascii="Times New Roman" w:hAnsi="Times New Roman" w:cs="Times New Roman"/>
                <w:b/>
                <w:sz w:val="24"/>
                <w:szCs w:val="24"/>
              </w:rPr>
              <w:t>Пациентам</w:t>
            </w:r>
            <w:r w:rsidRPr="00F228E9">
              <w:rPr>
                <w:rFonts w:ascii="Times New Roman" w:hAnsi="Times New Roman" w:cs="Times New Roman"/>
                <w:b/>
                <w:sz w:val="24"/>
                <w:szCs w:val="24"/>
              </w:rPr>
              <w:t xml:space="preserve"> с хронической болью рекомендуется</w:t>
            </w:r>
            <w:r>
              <w:rPr>
                <w:rFonts w:ascii="Times New Roman" w:hAnsi="Times New Roman" w:cs="Times New Roman"/>
                <w:b/>
                <w:sz w:val="24"/>
                <w:szCs w:val="24"/>
              </w:rPr>
              <w:t xml:space="preserve"> участвовать </w:t>
            </w:r>
            <w:r w:rsidRPr="0026560D">
              <w:rPr>
                <w:rFonts w:ascii="Times New Roman" w:hAnsi="Times New Roman" w:cs="Times New Roman"/>
                <w:b/>
                <w:sz w:val="24"/>
                <w:szCs w:val="24"/>
              </w:rPr>
              <w:t xml:space="preserve"> </w:t>
            </w:r>
            <w:r w:rsidRPr="00F228E9">
              <w:rPr>
                <w:rFonts w:ascii="Times New Roman" w:hAnsi="Times New Roman" w:cs="Times New Roman"/>
                <w:b/>
                <w:sz w:val="24"/>
                <w:szCs w:val="24"/>
              </w:rPr>
              <w:t>програм</w:t>
            </w:r>
            <w:r>
              <w:rPr>
                <w:rFonts w:ascii="Times New Roman" w:hAnsi="Times New Roman" w:cs="Times New Roman"/>
                <w:b/>
                <w:sz w:val="24"/>
                <w:szCs w:val="24"/>
              </w:rPr>
              <w:t>ме</w:t>
            </w:r>
            <w:r w:rsidRPr="00F228E9">
              <w:rPr>
                <w:rFonts w:ascii="Times New Roman" w:hAnsi="Times New Roman" w:cs="Times New Roman"/>
                <w:b/>
                <w:sz w:val="24"/>
                <w:szCs w:val="24"/>
              </w:rPr>
              <w:t xml:space="preserve"> обезболивания</w:t>
            </w:r>
          </w:p>
        </w:tc>
      </w:tr>
    </w:tbl>
    <w:p w:rsidR="00712871" w:rsidRDefault="00712871" w:rsidP="00A346D2">
      <w:pPr>
        <w:spacing w:line="360" w:lineRule="auto"/>
        <w:jc w:val="both"/>
        <w:rPr>
          <w:rFonts w:ascii="Times New Roman" w:hAnsi="Times New Roman" w:cs="Times New Roman"/>
          <w:sz w:val="24"/>
          <w:szCs w:val="24"/>
        </w:rPr>
      </w:pPr>
    </w:p>
    <w:p w:rsidR="0026560D" w:rsidRPr="00D60E72" w:rsidRDefault="00706548" w:rsidP="0026560D">
      <w:pPr>
        <w:spacing w:line="360" w:lineRule="auto"/>
        <w:rPr>
          <w:rFonts w:ascii="Times New Roman" w:hAnsi="Times New Roman" w:cs="Times New Roman"/>
          <w:sz w:val="24"/>
          <w:szCs w:val="24"/>
        </w:rPr>
      </w:pPr>
      <w:r w:rsidRPr="00D60E72">
        <w:rPr>
          <w:rFonts w:ascii="Times New Roman" w:hAnsi="Times New Roman" w:cs="Times New Roman"/>
          <w:sz w:val="24"/>
          <w:szCs w:val="24"/>
        </w:rPr>
        <w:t>5.4.2. М</w:t>
      </w:r>
      <w:r w:rsidR="0026560D" w:rsidRPr="00D60E72">
        <w:rPr>
          <w:rFonts w:ascii="Times New Roman" w:hAnsi="Times New Roman" w:cs="Times New Roman"/>
          <w:sz w:val="24"/>
          <w:szCs w:val="24"/>
        </w:rPr>
        <w:t>ОНОДИСЦИПЛИНАРНОЕ ОБРАЗОВАНИЕ</w:t>
      </w:r>
    </w:p>
    <w:p w:rsidR="0026560D" w:rsidRPr="001B5EAC" w:rsidRDefault="00712871" w:rsidP="00712871">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Хроническая</w:t>
      </w:r>
      <w:r w:rsidR="0026560D" w:rsidRPr="001B5EAC">
        <w:rPr>
          <w:rFonts w:ascii="Times New Roman" w:hAnsi="Times New Roman" w:cs="Times New Roman"/>
          <w:sz w:val="24"/>
          <w:szCs w:val="24"/>
        </w:rPr>
        <w:t xml:space="preserve"> боль </w:t>
      </w:r>
      <w:r w:rsidRPr="001B5EAC">
        <w:rPr>
          <w:rFonts w:ascii="Times New Roman" w:hAnsi="Times New Roman" w:cs="Times New Roman"/>
          <w:sz w:val="24"/>
          <w:szCs w:val="24"/>
        </w:rPr>
        <w:t>отличается от острой, пациенту надо рассказывать</w:t>
      </w:r>
      <w:r w:rsidR="0026560D" w:rsidRPr="001B5EAC">
        <w:rPr>
          <w:rFonts w:ascii="Times New Roman" w:hAnsi="Times New Roman" w:cs="Times New Roman"/>
          <w:sz w:val="24"/>
          <w:szCs w:val="24"/>
        </w:rPr>
        <w:t xml:space="preserve"> об этих различиях, чтобы помочь им понять механи</w:t>
      </w:r>
      <w:r w:rsidRPr="001B5EAC">
        <w:rPr>
          <w:rFonts w:ascii="Times New Roman" w:hAnsi="Times New Roman" w:cs="Times New Roman"/>
          <w:sz w:val="24"/>
          <w:szCs w:val="24"/>
        </w:rPr>
        <w:t xml:space="preserve">зм </w:t>
      </w:r>
      <w:r w:rsidR="0026560D" w:rsidRPr="001B5EAC">
        <w:rPr>
          <w:rFonts w:ascii="Times New Roman" w:hAnsi="Times New Roman" w:cs="Times New Roman"/>
          <w:sz w:val="24"/>
          <w:szCs w:val="24"/>
        </w:rPr>
        <w:t>боли и справиться с ней. Методики обучения в изучении и контроля боли различаются по продолжительности, представленным темам, профессионализмом тех, кто их проводит, и по возможности сочетания их с другими методами терапии</w:t>
      </w:r>
      <w:r w:rsidRPr="001B5EAC">
        <w:rPr>
          <w:rFonts w:ascii="Times New Roman" w:hAnsi="Times New Roman" w:cs="Times New Roman"/>
          <w:sz w:val="24"/>
          <w:szCs w:val="24"/>
        </w:rPr>
        <w:t>.</w:t>
      </w:r>
    </w:p>
    <w:p w:rsidR="0026560D" w:rsidRPr="001B5EAC" w:rsidRDefault="00706548" w:rsidP="0026560D">
      <w:pPr>
        <w:spacing w:line="360" w:lineRule="auto"/>
        <w:rPr>
          <w:rFonts w:ascii="Times New Roman" w:hAnsi="Times New Roman" w:cs="Times New Roman"/>
          <w:i/>
          <w:sz w:val="24"/>
          <w:szCs w:val="24"/>
        </w:rPr>
      </w:pPr>
      <w:r w:rsidRPr="001B5EAC">
        <w:rPr>
          <w:rFonts w:ascii="Times New Roman" w:hAnsi="Times New Roman" w:cs="Times New Roman"/>
          <w:i/>
          <w:sz w:val="24"/>
          <w:szCs w:val="24"/>
        </w:rPr>
        <w:t xml:space="preserve">5.4.2.1 </w:t>
      </w:r>
      <w:r w:rsidR="00A87C4A" w:rsidRPr="001B5EAC">
        <w:rPr>
          <w:rFonts w:ascii="Times New Roman" w:hAnsi="Times New Roman" w:cs="Times New Roman"/>
          <w:i/>
          <w:sz w:val="24"/>
          <w:szCs w:val="24"/>
        </w:rPr>
        <w:t>КРА</w:t>
      </w:r>
      <w:r w:rsidR="0026560D" w:rsidRPr="001B5EAC">
        <w:rPr>
          <w:rFonts w:ascii="Times New Roman" w:hAnsi="Times New Roman" w:cs="Times New Roman"/>
          <w:i/>
          <w:sz w:val="24"/>
          <w:szCs w:val="24"/>
        </w:rPr>
        <w:t>ТКОЕ ОБУЧЕНИЕ</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712871" w:rsidRPr="001B5EAC" w:rsidTr="00EB47CC">
        <w:tc>
          <w:tcPr>
            <w:tcW w:w="8964" w:type="dxa"/>
          </w:tcPr>
          <w:p w:rsidR="00712871" w:rsidRPr="001B5EAC" w:rsidRDefault="00712871" w:rsidP="00A27639">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Краткое обучение для пациентов с х</w:t>
            </w:r>
            <w:r w:rsidR="00A87C4A" w:rsidRPr="001B5EAC">
              <w:rPr>
                <w:rFonts w:ascii="Times New Roman" w:hAnsi="Times New Roman" w:cs="Times New Roman"/>
                <w:sz w:val="24"/>
                <w:szCs w:val="24"/>
              </w:rPr>
              <w:t>роническими болями в пояснице ведет к уменьшению</w:t>
            </w:r>
            <w:r w:rsidRPr="001B5EAC">
              <w:rPr>
                <w:rFonts w:ascii="Times New Roman" w:hAnsi="Times New Roman" w:cs="Times New Roman"/>
                <w:sz w:val="24"/>
                <w:szCs w:val="24"/>
              </w:rPr>
              <w:t xml:space="preserve"> </w:t>
            </w:r>
            <w:r w:rsidR="00A87C4A" w:rsidRPr="001B5EAC">
              <w:rPr>
                <w:rFonts w:ascii="Times New Roman" w:hAnsi="Times New Roman" w:cs="Times New Roman"/>
                <w:sz w:val="24"/>
                <w:szCs w:val="24"/>
              </w:rPr>
              <w:t>не</w:t>
            </w:r>
            <w:r w:rsidR="00A27639" w:rsidRPr="001B5EAC">
              <w:rPr>
                <w:rFonts w:ascii="Times New Roman" w:hAnsi="Times New Roman" w:cs="Times New Roman"/>
                <w:sz w:val="24"/>
                <w:szCs w:val="24"/>
              </w:rPr>
              <w:t>трудоспособности</w:t>
            </w:r>
            <w:r w:rsidR="00A87C4A" w:rsidRPr="001B5EAC">
              <w:rPr>
                <w:rFonts w:ascii="Times New Roman" w:hAnsi="Times New Roman" w:cs="Times New Roman"/>
                <w:sz w:val="24"/>
                <w:szCs w:val="24"/>
              </w:rPr>
              <w:t xml:space="preserve"> и сокращению сроков пребывания на </w:t>
            </w:r>
            <w:r w:rsidRPr="001B5EAC">
              <w:rPr>
                <w:rFonts w:ascii="Times New Roman" w:hAnsi="Times New Roman" w:cs="Times New Roman"/>
                <w:sz w:val="24"/>
                <w:szCs w:val="24"/>
              </w:rPr>
              <w:t>больнич</w:t>
            </w:r>
            <w:r w:rsidR="00A87C4A" w:rsidRPr="001B5EAC">
              <w:rPr>
                <w:rFonts w:ascii="Times New Roman" w:hAnsi="Times New Roman" w:cs="Times New Roman"/>
                <w:sz w:val="24"/>
                <w:szCs w:val="24"/>
              </w:rPr>
              <w:t>ном листе</w:t>
            </w:r>
            <w:r w:rsidRPr="001B5EAC">
              <w:rPr>
                <w:rFonts w:ascii="Times New Roman" w:hAnsi="Times New Roman" w:cs="Times New Roman"/>
                <w:sz w:val="24"/>
                <w:szCs w:val="24"/>
              </w:rPr>
              <w:t xml:space="preserve"> </w:t>
            </w:r>
            <w:r w:rsidR="00D61134" w:rsidRPr="001B5EAC">
              <w:rPr>
                <w:rFonts w:ascii="Times New Roman" w:hAnsi="Times New Roman" w:cs="Times New Roman"/>
                <w:sz w:val="24"/>
                <w:szCs w:val="24"/>
              </w:rPr>
              <w:t>по сравнению с обычным уходом [</w:t>
            </w:r>
            <w:r w:rsidR="00AF0110" w:rsidRPr="001B5EAC">
              <w:rPr>
                <w:rFonts w:ascii="Times New Roman" w:hAnsi="Times New Roman" w:cs="Times New Roman"/>
                <w:sz w:val="24"/>
                <w:szCs w:val="24"/>
              </w:rPr>
              <w:t>112</w:t>
            </w:r>
            <w:r w:rsidR="00D61134" w:rsidRPr="001B5EAC">
              <w:rPr>
                <w:rFonts w:ascii="Times New Roman" w:hAnsi="Times New Roman" w:cs="Times New Roman"/>
                <w:sz w:val="24"/>
                <w:szCs w:val="24"/>
              </w:rPr>
              <w:t>]</w:t>
            </w:r>
            <w:r w:rsidR="00A87C4A" w:rsidRPr="001B5EAC">
              <w:rPr>
                <w:rFonts w:ascii="Times New Roman" w:hAnsi="Times New Roman" w:cs="Times New Roman"/>
                <w:sz w:val="24"/>
                <w:szCs w:val="24"/>
              </w:rPr>
              <w:t>.</w:t>
            </w:r>
            <w:r w:rsidRPr="001B5EAC">
              <w:rPr>
                <w:rFonts w:ascii="Times New Roman" w:hAnsi="Times New Roman" w:cs="Times New Roman"/>
                <w:sz w:val="24"/>
                <w:szCs w:val="24"/>
              </w:rPr>
              <w:t xml:space="preserve"> </w:t>
            </w:r>
          </w:p>
        </w:tc>
        <w:tc>
          <w:tcPr>
            <w:tcW w:w="607" w:type="dxa"/>
          </w:tcPr>
          <w:p w:rsidR="00712871" w:rsidRPr="001B5EAC" w:rsidRDefault="00712871" w:rsidP="00EB47CC">
            <w:pPr>
              <w:spacing w:line="360" w:lineRule="auto"/>
              <w:jc w:val="both"/>
              <w:rPr>
                <w:rFonts w:ascii="Times New Roman" w:hAnsi="Times New Roman" w:cs="Times New Roman"/>
                <w:sz w:val="24"/>
                <w:szCs w:val="24"/>
              </w:rPr>
            </w:pPr>
          </w:p>
          <w:p w:rsidR="00712871" w:rsidRPr="001B5EAC" w:rsidRDefault="00712871" w:rsidP="00EB47CC">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1++</w:t>
            </w:r>
          </w:p>
          <w:p w:rsidR="00712871" w:rsidRPr="001B5EAC" w:rsidRDefault="00712871" w:rsidP="00EB47CC">
            <w:pPr>
              <w:spacing w:line="360" w:lineRule="auto"/>
              <w:jc w:val="both"/>
              <w:rPr>
                <w:rFonts w:ascii="Times New Roman" w:hAnsi="Times New Roman" w:cs="Times New Roman"/>
                <w:sz w:val="24"/>
                <w:szCs w:val="24"/>
              </w:rPr>
            </w:pPr>
          </w:p>
        </w:tc>
      </w:tr>
    </w:tbl>
    <w:p w:rsidR="00712871" w:rsidRPr="00C9519D" w:rsidRDefault="00712871" w:rsidP="0026560D">
      <w:pPr>
        <w:spacing w:line="360" w:lineRule="auto"/>
        <w:rPr>
          <w:rFonts w:ascii="Times New Roman" w:hAnsi="Times New Roman" w:cs="Times New Roman"/>
          <w:color w:val="FF0000"/>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712871" w:rsidRPr="001B5EAC" w:rsidTr="00EB47CC">
        <w:tc>
          <w:tcPr>
            <w:tcW w:w="8964" w:type="dxa"/>
          </w:tcPr>
          <w:p w:rsidR="00712871" w:rsidRPr="001B5EAC" w:rsidRDefault="00712871" w:rsidP="00712871">
            <w:pPr>
              <w:spacing w:line="360" w:lineRule="auto"/>
              <w:rPr>
                <w:rFonts w:ascii="Times New Roman" w:hAnsi="Times New Roman" w:cs="Times New Roman"/>
                <w:sz w:val="24"/>
                <w:szCs w:val="24"/>
              </w:rPr>
            </w:pPr>
            <w:r w:rsidRPr="001B5EAC">
              <w:rPr>
                <w:rFonts w:ascii="Times New Roman" w:hAnsi="Times New Roman" w:cs="Times New Roman"/>
                <w:sz w:val="24"/>
                <w:szCs w:val="24"/>
              </w:rPr>
              <w:t>К</w:t>
            </w:r>
            <w:r w:rsidR="00A87C4A" w:rsidRPr="001B5EAC">
              <w:rPr>
                <w:rFonts w:ascii="Times New Roman" w:hAnsi="Times New Roman" w:cs="Times New Roman"/>
                <w:sz w:val="24"/>
                <w:szCs w:val="24"/>
              </w:rPr>
              <w:t>раткое обучение по</w:t>
            </w:r>
            <w:r w:rsidRPr="001B5EAC">
              <w:rPr>
                <w:rFonts w:ascii="Times New Roman" w:hAnsi="Times New Roman" w:cs="Times New Roman"/>
                <w:sz w:val="24"/>
                <w:szCs w:val="24"/>
              </w:rPr>
              <w:t xml:space="preserve"> укреплению мышц спины, йога, физиотерапия, тр</w:t>
            </w:r>
            <w:r w:rsidR="00A87C4A" w:rsidRPr="001B5EAC">
              <w:rPr>
                <w:rFonts w:ascii="Times New Roman" w:hAnsi="Times New Roman" w:cs="Times New Roman"/>
                <w:sz w:val="24"/>
                <w:szCs w:val="24"/>
              </w:rPr>
              <w:t xml:space="preserve">енировки, акупунктура и массаж </w:t>
            </w:r>
            <w:r w:rsidRPr="001B5EAC">
              <w:rPr>
                <w:rFonts w:ascii="Times New Roman" w:hAnsi="Times New Roman" w:cs="Times New Roman"/>
                <w:sz w:val="24"/>
                <w:szCs w:val="24"/>
              </w:rPr>
              <w:t>является более эффективным при боли  как в краткие сроки, так</w:t>
            </w:r>
            <w:r w:rsidR="00A87C4A" w:rsidRPr="001B5EAC">
              <w:rPr>
                <w:rFonts w:ascii="Times New Roman" w:hAnsi="Times New Roman" w:cs="Times New Roman"/>
                <w:sz w:val="24"/>
                <w:szCs w:val="24"/>
              </w:rPr>
              <w:t xml:space="preserve"> и </w:t>
            </w:r>
            <w:r w:rsidR="00A27639" w:rsidRPr="001B5EAC">
              <w:rPr>
                <w:rFonts w:ascii="Times New Roman" w:hAnsi="Times New Roman" w:cs="Times New Roman"/>
                <w:sz w:val="24"/>
                <w:szCs w:val="24"/>
              </w:rPr>
              <w:t xml:space="preserve">в </w:t>
            </w:r>
            <w:r w:rsidR="00A87C4A" w:rsidRPr="001B5EAC">
              <w:rPr>
                <w:rFonts w:ascii="Times New Roman" w:hAnsi="Times New Roman" w:cs="Times New Roman"/>
                <w:sz w:val="24"/>
                <w:szCs w:val="24"/>
              </w:rPr>
              <w:t>долгосрочной перспективе.</w:t>
            </w:r>
            <w:r w:rsidR="00D61134" w:rsidRPr="001B5EAC">
              <w:rPr>
                <w:rFonts w:ascii="Times New Roman" w:hAnsi="Times New Roman" w:cs="Times New Roman"/>
                <w:sz w:val="24"/>
                <w:szCs w:val="24"/>
              </w:rPr>
              <w:t>[</w:t>
            </w:r>
            <w:r w:rsidR="00AF0110" w:rsidRPr="001B5EAC">
              <w:rPr>
                <w:rFonts w:ascii="Times New Roman" w:hAnsi="Times New Roman" w:cs="Times New Roman"/>
                <w:sz w:val="24"/>
                <w:szCs w:val="24"/>
              </w:rPr>
              <w:t>112,113</w:t>
            </w:r>
            <w:r w:rsidR="00D61134" w:rsidRPr="001B5EAC">
              <w:rPr>
                <w:rFonts w:ascii="Times New Roman" w:hAnsi="Times New Roman" w:cs="Times New Roman"/>
                <w:sz w:val="24"/>
                <w:szCs w:val="24"/>
              </w:rPr>
              <w:t>]</w:t>
            </w:r>
            <w:r w:rsidR="00AF0110" w:rsidRPr="001B5EAC">
              <w:rPr>
                <w:rFonts w:ascii="Times New Roman" w:hAnsi="Times New Roman" w:cs="Times New Roman"/>
                <w:sz w:val="24"/>
                <w:szCs w:val="24"/>
              </w:rPr>
              <w:t>.</w:t>
            </w:r>
          </w:p>
        </w:tc>
        <w:tc>
          <w:tcPr>
            <w:tcW w:w="607" w:type="dxa"/>
          </w:tcPr>
          <w:p w:rsidR="00712871" w:rsidRPr="001B5EAC" w:rsidRDefault="00712871" w:rsidP="00EB47CC">
            <w:pPr>
              <w:spacing w:line="360" w:lineRule="auto"/>
              <w:jc w:val="both"/>
              <w:rPr>
                <w:rFonts w:ascii="Times New Roman" w:hAnsi="Times New Roman" w:cs="Times New Roman"/>
                <w:sz w:val="24"/>
                <w:szCs w:val="24"/>
              </w:rPr>
            </w:pPr>
          </w:p>
          <w:p w:rsidR="00712871" w:rsidRPr="001B5EAC" w:rsidRDefault="00712871" w:rsidP="00EB47CC">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1++</w:t>
            </w:r>
          </w:p>
          <w:p w:rsidR="00712871" w:rsidRPr="001B5EAC" w:rsidRDefault="00712871" w:rsidP="00EB47CC">
            <w:pPr>
              <w:spacing w:line="360" w:lineRule="auto"/>
              <w:jc w:val="both"/>
              <w:rPr>
                <w:rFonts w:ascii="Times New Roman" w:hAnsi="Times New Roman" w:cs="Times New Roman"/>
                <w:sz w:val="24"/>
                <w:szCs w:val="24"/>
              </w:rPr>
            </w:pPr>
          </w:p>
        </w:tc>
      </w:tr>
    </w:tbl>
    <w:p w:rsidR="00712871" w:rsidRDefault="00712871" w:rsidP="0026560D">
      <w:pPr>
        <w:spacing w:line="360" w:lineRule="auto"/>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712871" w:rsidRPr="0044359F" w:rsidTr="00EB47CC">
        <w:tc>
          <w:tcPr>
            <w:tcW w:w="675" w:type="dxa"/>
          </w:tcPr>
          <w:p w:rsidR="00712871" w:rsidRPr="00712871" w:rsidRDefault="00712871"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С</w:t>
            </w:r>
          </w:p>
        </w:tc>
        <w:tc>
          <w:tcPr>
            <w:tcW w:w="8896" w:type="dxa"/>
          </w:tcPr>
          <w:p w:rsidR="00712871" w:rsidRPr="0044359F" w:rsidRDefault="00A87C4A" w:rsidP="00A87C4A">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Пациенты с хро</w:t>
            </w:r>
            <w:r>
              <w:rPr>
                <w:rFonts w:ascii="Times New Roman" w:hAnsi="Times New Roman" w:cs="Times New Roman"/>
                <w:b/>
                <w:sz w:val="24"/>
                <w:szCs w:val="24"/>
              </w:rPr>
              <w:t>нической болью должны проходить краткое обучение</w:t>
            </w:r>
            <w:r w:rsidR="000607C2">
              <w:rPr>
                <w:rFonts w:ascii="Times New Roman" w:hAnsi="Times New Roman" w:cs="Times New Roman"/>
                <w:b/>
                <w:sz w:val="24"/>
                <w:szCs w:val="24"/>
              </w:rPr>
              <w:t xml:space="preserve"> для сохранения работоспособности</w:t>
            </w:r>
          </w:p>
        </w:tc>
      </w:tr>
    </w:tbl>
    <w:p w:rsidR="0026560D" w:rsidRDefault="0026560D" w:rsidP="0026560D">
      <w:pPr>
        <w:spacing w:line="360" w:lineRule="auto"/>
        <w:rPr>
          <w:rFonts w:ascii="Times New Roman" w:hAnsi="Times New Roman" w:cs="Times New Roman"/>
          <w:b/>
          <w:sz w:val="24"/>
          <w:szCs w:val="24"/>
        </w:rPr>
      </w:pPr>
      <w:r w:rsidRPr="00F228E9">
        <w:rPr>
          <w:rFonts w:ascii="Times New Roman" w:hAnsi="Times New Roman" w:cs="Times New Roman"/>
          <w:b/>
          <w:sz w:val="24"/>
          <w:szCs w:val="24"/>
        </w:rPr>
        <w:t xml:space="preserve">    </w:t>
      </w:r>
    </w:p>
    <w:p w:rsidR="003F28B7" w:rsidRDefault="00706548" w:rsidP="0026560D">
      <w:pPr>
        <w:spacing w:line="360" w:lineRule="auto"/>
        <w:rPr>
          <w:rFonts w:ascii="Times New Roman" w:hAnsi="Times New Roman" w:cs="Times New Roman"/>
          <w:sz w:val="24"/>
          <w:szCs w:val="24"/>
        </w:rPr>
      </w:pPr>
      <w:r>
        <w:rPr>
          <w:rFonts w:ascii="Times New Roman" w:hAnsi="Times New Roman" w:cs="Times New Roman"/>
          <w:sz w:val="24"/>
          <w:szCs w:val="24"/>
        </w:rPr>
        <w:t xml:space="preserve">5.4.3 </w:t>
      </w:r>
      <w:r w:rsidR="003F28B7" w:rsidRPr="00F228E9">
        <w:rPr>
          <w:rFonts w:ascii="Times New Roman" w:hAnsi="Times New Roman" w:cs="Times New Roman"/>
          <w:sz w:val="24"/>
          <w:szCs w:val="24"/>
        </w:rPr>
        <w:t>ПОВЕДЕНЧЕСКАЯ ТЕРАПИЯ</w:t>
      </w:r>
    </w:p>
    <w:p w:rsidR="003F28B7" w:rsidRPr="00706548" w:rsidRDefault="00706548" w:rsidP="0026560D">
      <w:pPr>
        <w:spacing w:line="360" w:lineRule="auto"/>
        <w:rPr>
          <w:rFonts w:ascii="Times New Roman" w:hAnsi="Times New Roman" w:cs="Times New Roman"/>
          <w:i/>
          <w:sz w:val="24"/>
          <w:szCs w:val="24"/>
        </w:rPr>
      </w:pPr>
      <w:r w:rsidRPr="00706548">
        <w:rPr>
          <w:rFonts w:ascii="Times New Roman" w:hAnsi="Times New Roman" w:cs="Times New Roman"/>
          <w:i/>
          <w:sz w:val="24"/>
          <w:szCs w:val="24"/>
        </w:rPr>
        <w:t xml:space="preserve">5.4.3.1 </w:t>
      </w:r>
      <w:r w:rsidR="003F28B7" w:rsidRPr="00706548">
        <w:rPr>
          <w:rFonts w:ascii="Times New Roman" w:hAnsi="Times New Roman" w:cs="Times New Roman"/>
          <w:i/>
          <w:sz w:val="24"/>
          <w:szCs w:val="24"/>
        </w:rPr>
        <w:t xml:space="preserve">ПОВЕДЕНЧЕСКАЯ ТЕРАПИЯ </w:t>
      </w:r>
      <w:r w:rsidR="003F28B7" w:rsidRPr="001B5EAC">
        <w:rPr>
          <w:rFonts w:ascii="Times New Roman" w:hAnsi="Times New Roman" w:cs="Times New Roman"/>
          <w:i/>
          <w:sz w:val="24"/>
          <w:szCs w:val="24"/>
        </w:rPr>
        <w:t>РЕСПОНДЕНТА</w:t>
      </w:r>
      <w:r w:rsidR="00B73B23" w:rsidRPr="001B5EAC">
        <w:rPr>
          <w:rFonts w:ascii="Times New Roman" w:hAnsi="Times New Roman" w:cs="Times New Roman"/>
          <w:i/>
          <w:sz w:val="24"/>
          <w:szCs w:val="24"/>
        </w:rPr>
        <w:t xml:space="preserve"> </w:t>
      </w:r>
    </w:p>
    <w:p w:rsidR="003F28B7" w:rsidRDefault="003F28B7" w:rsidP="000607C2">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Лечение респондента </w:t>
      </w:r>
      <w:r w:rsidR="000607C2">
        <w:rPr>
          <w:rFonts w:ascii="Times New Roman" w:hAnsi="Times New Roman" w:cs="Times New Roman"/>
          <w:sz w:val="24"/>
          <w:szCs w:val="24"/>
        </w:rPr>
        <w:t xml:space="preserve">направлено на изменение системы физиологической реакции </w:t>
      </w:r>
      <w:r>
        <w:rPr>
          <w:rFonts w:ascii="Times New Roman" w:hAnsi="Times New Roman" w:cs="Times New Roman"/>
          <w:sz w:val="24"/>
          <w:szCs w:val="24"/>
        </w:rPr>
        <w:t>о</w:t>
      </w:r>
      <w:r w:rsidRPr="00F228E9">
        <w:rPr>
          <w:rFonts w:ascii="Times New Roman" w:hAnsi="Times New Roman" w:cs="Times New Roman"/>
          <w:sz w:val="24"/>
          <w:szCs w:val="24"/>
        </w:rPr>
        <w:t>рганизма на боль путем снижения мышечного напряжения</w:t>
      </w:r>
      <w:r w:rsidR="000607C2">
        <w:rPr>
          <w:rFonts w:ascii="Times New Roman" w:hAnsi="Times New Roman" w:cs="Times New Roman"/>
          <w:sz w:val="24"/>
          <w:szCs w:val="24"/>
        </w:rPr>
        <w:t xml:space="preserve">. Теоретической основой этого подхода является предположение о существовании цикла боли-напряжения, когда боль рассматривается как причина и результат мышечного напряжения. </w:t>
      </w:r>
      <w:r w:rsidR="000607C2" w:rsidRPr="001B5EAC">
        <w:rPr>
          <w:rFonts w:ascii="Times New Roman" w:hAnsi="Times New Roman" w:cs="Times New Roman"/>
          <w:sz w:val="24"/>
          <w:szCs w:val="24"/>
        </w:rPr>
        <w:lastRenderedPageBreak/>
        <w:t>Элек</w:t>
      </w:r>
      <w:r w:rsidRPr="001B5EAC">
        <w:rPr>
          <w:rFonts w:ascii="Times New Roman" w:hAnsi="Times New Roman" w:cs="Times New Roman"/>
          <w:sz w:val="24"/>
          <w:szCs w:val="24"/>
        </w:rPr>
        <w:t>тромиогра</w:t>
      </w:r>
      <w:r w:rsidR="000607C2" w:rsidRPr="001B5EAC">
        <w:rPr>
          <w:rFonts w:ascii="Times New Roman" w:hAnsi="Times New Roman" w:cs="Times New Roman"/>
          <w:sz w:val="24"/>
          <w:szCs w:val="24"/>
        </w:rPr>
        <w:t xml:space="preserve">фическая </w:t>
      </w:r>
      <w:r w:rsidRPr="001B5EAC">
        <w:rPr>
          <w:rFonts w:ascii="Times New Roman" w:hAnsi="Times New Roman" w:cs="Times New Roman"/>
          <w:sz w:val="24"/>
          <w:szCs w:val="24"/>
        </w:rPr>
        <w:t>биологическая обратная связь, прогрессивная</w:t>
      </w:r>
      <w:r w:rsidRPr="00F228E9">
        <w:rPr>
          <w:rFonts w:ascii="Times New Roman" w:hAnsi="Times New Roman" w:cs="Times New Roman"/>
          <w:sz w:val="24"/>
          <w:szCs w:val="24"/>
        </w:rPr>
        <w:t xml:space="preserve"> релаксация и прикладная релаксация используются для снижения предполагаемого мышечного напряжения</w:t>
      </w:r>
      <w:r w:rsidR="000A255F">
        <w:rPr>
          <w:rFonts w:ascii="Times New Roman" w:hAnsi="Times New Roman" w:cs="Times New Roman"/>
          <w:sz w:val="24"/>
          <w:szCs w:val="24"/>
        </w:rPr>
        <w:t>, снятия тревоги и, следовательно,</w:t>
      </w:r>
      <w:r w:rsidR="00D61134">
        <w:rPr>
          <w:rFonts w:ascii="Times New Roman" w:hAnsi="Times New Roman" w:cs="Times New Roman"/>
          <w:sz w:val="24"/>
          <w:szCs w:val="24"/>
        </w:rPr>
        <w:t xml:space="preserve"> боли [</w:t>
      </w:r>
      <w:r w:rsidR="00AF0110">
        <w:rPr>
          <w:rFonts w:ascii="Times New Roman" w:hAnsi="Times New Roman" w:cs="Times New Roman"/>
          <w:sz w:val="24"/>
          <w:szCs w:val="24"/>
        </w:rPr>
        <w:t>114</w:t>
      </w:r>
      <w:r w:rsidR="00D61134">
        <w:rPr>
          <w:rFonts w:ascii="Times New Roman" w:hAnsi="Times New Roman" w:cs="Times New Roman"/>
          <w:sz w:val="24"/>
          <w:szCs w:val="24"/>
        </w:rPr>
        <w:t>]</w:t>
      </w:r>
      <w:r w:rsidR="000607C2">
        <w:rPr>
          <w:rFonts w:ascii="Times New Roman" w:hAnsi="Times New Roman" w:cs="Times New Roman"/>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366899" w:rsidTr="00EB47CC">
        <w:tc>
          <w:tcPr>
            <w:tcW w:w="8964" w:type="dxa"/>
          </w:tcPr>
          <w:p w:rsidR="00366899" w:rsidRDefault="00366899" w:rsidP="001B5EAC">
            <w:pPr>
              <w:spacing w:line="360" w:lineRule="auto"/>
              <w:jc w:val="both"/>
              <w:rPr>
                <w:rFonts w:ascii="Times New Roman" w:hAnsi="Times New Roman" w:cs="Times New Roman"/>
                <w:sz w:val="24"/>
                <w:szCs w:val="24"/>
              </w:rPr>
            </w:pPr>
            <w:r>
              <w:rPr>
                <w:rFonts w:ascii="Times New Roman" w:hAnsi="Times New Roman" w:cs="Times New Roman"/>
                <w:sz w:val="24"/>
                <w:szCs w:val="24"/>
              </w:rPr>
              <w:t>Элек</w:t>
            </w:r>
            <w:r w:rsidRPr="00F228E9">
              <w:rPr>
                <w:rFonts w:ascii="Times New Roman" w:hAnsi="Times New Roman" w:cs="Times New Roman"/>
                <w:sz w:val="24"/>
                <w:szCs w:val="24"/>
              </w:rPr>
              <w:t>тромиогра</w:t>
            </w:r>
            <w:r>
              <w:rPr>
                <w:rFonts w:ascii="Times New Roman" w:hAnsi="Times New Roman" w:cs="Times New Roman"/>
                <w:sz w:val="24"/>
                <w:szCs w:val="24"/>
              </w:rPr>
              <w:t xml:space="preserve">фическая </w:t>
            </w:r>
            <w:r w:rsidRPr="00F228E9">
              <w:rPr>
                <w:rFonts w:ascii="Times New Roman" w:hAnsi="Times New Roman" w:cs="Times New Roman"/>
                <w:sz w:val="24"/>
                <w:szCs w:val="24"/>
              </w:rPr>
              <w:t>биологическая обратная</w:t>
            </w:r>
            <w:r w:rsidR="001B5EAC">
              <w:rPr>
                <w:rFonts w:ascii="Times New Roman" w:hAnsi="Times New Roman" w:cs="Times New Roman"/>
                <w:sz w:val="24"/>
                <w:szCs w:val="24"/>
              </w:rPr>
              <w:t xml:space="preserve"> </w:t>
            </w:r>
            <w:r w:rsidRPr="00F228E9">
              <w:rPr>
                <w:rFonts w:ascii="Times New Roman" w:hAnsi="Times New Roman" w:cs="Times New Roman"/>
                <w:sz w:val="24"/>
                <w:szCs w:val="24"/>
              </w:rPr>
              <w:t>связь эф</w:t>
            </w:r>
            <w:r>
              <w:rPr>
                <w:rFonts w:ascii="Times New Roman" w:hAnsi="Times New Roman" w:cs="Times New Roman"/>
                <w:sz w:val="24"/>
                <w:szCs w:val="24"/>
              </w:rPr>
              <w:t>фективна для кратковременног</w:t>
            </w:r>
            <w:r w:rsidRPr="00F228E9">
              <w:rPr>
                <w:rFonts w:ascii="Times New Roman" w:hAnsi="Times New Roman" w:cs="Times New Roman"/>
                <w:sz w:val="24"/>
                <w:szCs w:val="24"/>
              </w:rPr>
              <w:t>о обезболивания</w:t>
            </w:r>
            <w:r>
              <w:rPr>
                <w:rFonts w:ascii="Times New Roman" w:hAnsi="Times New Roman" w:cs="Times New Roman"/>
                <w:sz w:val="24"/>
                <w:szCs w:val="24"/>
              </w:rPr>
              <w:t xml:space="preserve"> у пациентов с хронической болью в пояснице</w:t>
            </w:r>
            <w:r w:rsidRPr="00F228E9">
              <w:rPr>
                <w:rFonts w:ascii="Times New Roman" w:hAnsi="Times New Roman" w:cs="Times New Roman"/>
                <w:sz w:val="24"/>
                <w:szCs w:val="24"/>
              </w:rPr>
              <w:t xml:space="preserve">, несмотря на то, что этот вывод основан на </w:t>
            </w:r>
            <w:r w:rsidR="00D61134">
              <w:rPr>
                <w:rFonts w:ascii="Times New Roman" w:hAnsi="Times New Roman" w:cs="Times New Roman"/>
                <w:sz w:val="24"/>
                <w:szCs w:val="24"/>
              </w:rPr>
              <w:t>исследованиях низкого качества [</w:t>
            </w:r>
            <w:r w:rsidR="00AF0110">
              <w:rPr>
                <w:rFonts w:ascii="Times New Roman" w:hAnsi="Times New Roman" w:cs="Times New Roman"/>
                <w:sz w:val="24"/>
                <w:szCs w:val="24"/>
              </w:rPr>
              <w:t>107,114</w:t>
            </w:r>
            <w:r w:rsidR="00D61134">
              <w:rPr>
                <w:rFonts w:ascii="Times New Roman" w:hAnsi="Times New Roman" w:cs="Times New Roman"/>
                <w:sz w:val="24"/>
                <w:szCs w:val="24"/>
              </w:rPr>
              <w:t>]</w:t>
            </w:r>
            <w:r>
              <w:rPr>
                <w:rFonts w:ascii="Times New Roman" w:hAnsi="Times New Roman" w:cs="Times New Roman"/>
                <w:sz w:val="24"/>
                <w:szCs w:val="24"/>
              </w:rPr>
              <w:t xml:space="preserve">. </w:t>
            </w:r>
          </w:p>
        </w:tc>
        <w:tc>
          <w:tcPr>
            <w:tcW w:w="607" w:type="dxa"/>
          </w:tcPr>
          <w:p w:rsidR="00366899" w:rsidRDefault="00366899" w:rsidP="00EB47CC">
            <w:pPr>
              <w:spacing w:line="360" w:lineRule="auto"/>
              <w:jc w:val="both"/>
              <w:rPr>
                <w:rFonts w:ascii="Times New Roman" w:hAnsi="Times New Roman" w:cs="Times New Roman"/>
                <w:sz w:val="24"/>
                <w:szCs w:val="24"/>
              </w:rPr>
            </w:pPr>
          </w:p>
          <w:p w:rsidR="00366899" w:rsidRDefault="00366899"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366899" w:rsidRDefault="00366899" w:rsidP="00EB47CC">
            <w:pPr>
              <w:spacing w:line="360" w:lineRule="auto"/>
              <w:jc w:val="both"/>
              <w:rPr>
                <w:rFonts w:ascii="Times New Roman" w:hAnsi="Times New Roman" w:cs="Times New Roman"/>
                <w:sz w:val="24"/>
                <w:szCs w:val="24"/>
              </w:rPr>
            </w:pPr>
          </w:p>
        </w:tc>
      </w:tr>
    </w:tbl>
    <w:p w:rsidR="000A255F" w:rsidRDefault="000A255F" w:rsidP="000607C2">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366899" w:rsidTr="00EB47CC">
        <w:tc>
          <w:tcPr>
            <w:tcW w:w="8964" w:type="dxa"/>
          </w:tcPr>
          <w:p w:rsidR="00366899" w:rsidRDefault="002F2DC4" w:rsidP="00711176">
            <w:pPr>
              <w:spacing w:line="360" w:lineRule="auto"/>
              <w:jc w:val="both"/>
              <w:rPr>
                <w:rFonts w:ascii="Times New Roman" w:hAnsi="Times New Roman" w:cs="Times New Roman"/>
                <w:sz w:val="24"/>
                <w:szCs w:val="24"/>
              </w:rPr>
            </w:pPr>
            <w:r>
              <w:rPr>
                <w:rFonts w:ascii="Times New Roman" w:hAnsi="Times New Roman" w:cs="Times New Roman"/>
                <w:sz w:val="24"/>
                <w:szCs w:val="24"/>
              </w:rPr>
              <w:t>С</w:t>
            </w:r>
            <w:r w:rsidRPr="00F228E9">
              <w:rPr>
                <w:rFonts w:ascii="Times New Roman" w:hAnsi="Times New Roman" w:cs="Times New Roman"/>
                <w:sz w:val="24"/>
                <w:szCs w:val="24"/>
              </w:rPr>
              <w:t>истематическ</w:t>
            </w:r>
            <w:r>
              <w:rPr>
                <w:rFonts w:ascii="Times New Roman" w:hAnsi="Times New Roman" w:cs="Times New Roman"/>
                <w:sz w:val="24"/>
                <w:szCs w:val="24"/>
              </w:rPr>
              <w:t>ий</w:t>
            </w:r>
            <w:r w:rsidRPr="00F228E9">
              <w:rPr>
                <w:rFonts w:ascii="Times New Roman" w:hAnsi="Times New Roman" w:cs="Times New Roman"/>
                <w:sz w:val="24"/>
                <w:szCs w:val="24"/>
              </w:rPr>
              <w:t xml:space="preserve"> обзор</w:t>
            </w:r>
            <w:r>
              <w:rPr>
                <w:rFonts w:ascii="Times New Roman" w:hAnsi="Times New Roman" w:cs="Times New Roman"/>
                <w:sz w:val="24"/>
                <w:szCs w:val="24"/>
              </w:rPr>
              <w:t xml:space="preserve"> выявил</w:t>
            </w:r>
            <w:r w:rsidRPr="00F228E9">
              <w:rPr>
                <w:rFonts w:ascii="Times New Roman" w:hAnsi="Times New Roman" w:cs="Times New Roman"/>
                <w:sz w:val="24"/>
                <w:szCs w:val="24"/>
              </w:rPr>
              <w:t xml:space="preserve"> одно небольшое РКИ, которое пока</w:t>
            </w:r>
            <w:r>
              <w:rPr>
                <w:rFonts w:ascii="Times New Roman" w:hAnsi="Times New Roman" w:cs="Times New Roman"/>
                <w:sz w:val="24"/>
                <w:szCs w:val="24"/>
              </w:rPr>
              <w:t xml:space="preserve">зало, что электромиографическая </w:t>
            </w:r>
            <w:r w:rsidRPr="00F228E9">
              <w:rPr>
                <w:rFonts w:ascii="Times New Roman" w:hAnsi="Times New Roman" w:cs="Times New Roman"/>
                <w:sz w:val="24"/>
                <w:szCs w:val="24"/>
              </w:rPr>
              <w:t xml:space="preserve">биологическая обратная связь является такой же эффективной, как и </w:t>
            </w:r>
            <w:r w:rsidR="00711176">
              <w:rPr>
                <w:rFonts w:ascii="Times New Roman" w:hAnsi="Times New Roman" w:cs="Times New Roman"/>
                <w:sz w:val="24"/>
                <w:szCs w:val="24"/>
              </w:rPr>
              <w:t xml:space="preserve">послеоперационная </w:t>
            </w:r>
            <w:r w:rsidRPr="00F228E9">
              <w:rPr>
                <w:rFonts w:ascii="Times New Roman" w:hAnsi="Times New Roman" w:cs="Times New Roman"/>
                <w:sz w:val="24"/>
                <w:szCs w:val="24"/>
              </w:rPr>
              <w:t>когнит</w:t>
            </w:r>
            <w:r>
              <w:rPr>
                <w:rFonts w:ascii="Times New Roman" w:hAnsi="Times New Roman" w:cs="Times New Roman"/>
                <w:sz w:val="24"/>
                <w:szCs w:val="24"/>
              </w:rPr>
              <w:t>ивно-поведенческая терапия</w:t>
            </w:r>
            <w:r w:rsidRPr="00F228E9">
              <w:rPr>
                <w:rFonts w:ascii="Times New Roman" w:hAnsi="Times New Roman" w:cs="Times New Roman"/>
                <w:sz w:val="24"/>
                <w:szCs w:val="24"/>
              </w:rPr>
              <w:t xml:space="preserve"> </w:t>
            </w:r>
            <w:r w:rsidR="00711176">
              <w:rPr>
                <w:rFonts w:ascii="Times New Roman" w:hAnsi="Times New Roman" w:cs="Times New Roman"/>
                <w:sz w:val="24"/>
                <w:szCs w:val="24"/>
              </w:rPr>
              <w:t>в течение шести месяцев</w:t>
            </w:r>
            <w:r w:rsidRPr="00F228E9">
              <w:rPr>
                <w:rFonts w:ascii="Times New Roman" w:hAnsi="Times New Roman" w:cs="Times New Roman"/>
                <w:sz w:val="24"/>
                <w:szCs w:val="24"/>
              </w:rPr>
              <w:t xml:space="preserve"> </w:t>
            </w:r>
            <w:r w:rsidR="00D61134">
              <w:rPr>
                <w:rFonts w:ascii="Times New Roman" w:hAnsi="Times New Roman" w:cs="Times New Roman"/>
                <w:sz w:val="24"/>
                <w:szCs w:val="24"/>
              </w:rPr>
              <w:t>[</w:t>
            </w:r>
            <w:r w:rsidR="00AF0110">
              <w:rPr>
                <w:rFonts w:ascii="Times New Roman" w:hAnsi="Times New Roman" w:cs="Times New Roman"/>
                <w:sz w:val="24"/>
                <w:szCs w:val="24"/>
              </w:rPr>
              <w:t>107</w:t>
            </w:r>
            <w:r w:rsidR="00D61134">
              <w:rPr>
                <w:rFonts w:ascii="Times New Roman" w:hAnsi="Times New Roman" w:cs="Times New Roman"/>
                <w:sz w:val="24"/>
                <w:szCs w:val="24"/>
              </w:rPr>
              <w:t>]</w:t>
            </w:r>
            <w:r w:rsidR="00711176">
              <w:rPr>
                <w:rFonts w:ascii="Times New Roman" w:hAnsi="Times New Roman" w:cs="Times New Roman"/>
                <w:sz w:val="24"/>
                <w:szCs w:val="24"/>
              </w:rPr>
              <w:t>.</w:t>
            </w:r>
            <w:r w:rsidRPr="00F228E9">
              <w:rPr>
                <w:rFonts w:ascii="Times New Roman" w:hAnsi="Times New Roman" w:cs="Times New Roman"/>
                <w:sz w:val="24"/>
                <w:szCs w:val="24"/>
              </w:rPr>
              <w:t xml:space="preserve"> </w:t>
            </w:r>
          </w:p>
        </w:tc>
        <w:tc>
          <w:tcPr>
            <w:tcW w:w="607" w:type="dxa"/>
          </w:tcPr>
          <w:p w:rsidR="00366899" w:rsidRDefault="00366899" w:rsidP="00EB47CC">
            <w:pPr>
              <w:spacing w:line="360" w:lineRule="auto"/>
              <w:jc w:val="both"/>
              <w:rPr>
                <w:rFonts w:ascii="Times New Roman" w:hAnsi="Times New Roman" w:cs="Times New Roman"/>
                <w:sz w:val="24"/>
                <w:szCs w:val="24"/>
              </w:rPr>
            </w:pPr>
          </w:p>
          <w:p w:rsidR="00366899" w:rsidRDefault="00366899"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366899" w:rsidRDefault="00366899" w:rsidP="00EB47CC">
            <w:pPr>
              <w:spacing w:line="360" w:lineRule="auto"/>
              <w:jc w:val="both"/>
              <w:rPr>
                <w:rFonts w:ascii="Times New Roman" w:hAnsi="Times New Roman" w:cs="Times New Roman"/>
                <w:sz w:val="24"/>
                <w:szCs w:val="24"/>
              </w:rPr>
            </w:pPr>
          </w:p>
        </w:tc>
      </w:tr>
    </w:tbl>
    <w:p w:rsidR="00366899" w:rsidRDefault="00366899" w:rsidP="000607C2">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366899" w:rsidTr="00EB47CC">
        <w:tc>
          <w:tcPr>
            <w:tcW w:w="8964" w:type="dxa"/>
          </w:tcPr>
          <w:p w:rsidR="00366899" w:rsidRDefault="001D2FA4" w:rsidP="001D2FA4">
            <w:pPr>
              <w:spacing w:line="360" w:lineRule="auto"/>
              <w:jc w:val="both"/>
              <w:rPr>
                <w:rFonts w:ascii="Times New Roman" w:hAnsi="Times New Roman" w:cs="Times New Roman"/>
                <w:sz w:val="24"/>
                <w:szCs w:val="24"/>
              </w:rPr>
            </w:pPr>
            <w:r>
              <w:rPr>
                <w:rFonts w:ascii="Times New Roman" w:hAnsi="Times New Roman" w:cs="Times New Roman"/>
                <w:sz w:val="24"/>
                <w:szCs w:val="24"/>
              </w:rPr>
              <w:t>Б</w:t>
            </w:r>
            <w:r w:rsidRPr="00F228E9">
              <w:rPr>
                <w:rFonts w:ascii="Times New Roman" w:hAnsi="Times New Roman" w:cs="Times New Roman"/>
                <w:sz w:val="24"/>
                <w:szCs w:val="24"/>
              </w:rPr>
              <w:t>иологическая обратная связь, релаксация и гипноз являются эффективными при снижении ин</w:t>
            </w:r>
            <w:r>
              <w:rPr>
                <w:rFonts w:ascii="Times New Roman" w:hAnsi="Times New Roman" w:cs="Times New Roman"/>
                <w:sz w:val="24"/>
                <w:szCs w:val="24"/>
              </w:rPr>
              <w:t>тенсивности боли после лечения</w:t>
            </w:r>
            <w:r w:rsidRPr="00F228E9">
              <w:rPr>
                <w:rFonts w:ascii="Times New Roman" w:hAnsi="Times New Roman" w:cs="Times New Roman"/>
                <w:sz w:val="24"/>
                <w:szCs w:val="24"/>
              </w:rPr>
              <w:t xml:space="preserve"> и снижении депрессии, сразу после лечения</w:t>
            </w:r>
            <w:r>
              <w:rPr>
                <w:rFonts w:ascii="Times New Roman" w:hAnsi="Times New Roman" w:cs="Times New Roman"/>
                <w:sz w:val="24"/>
                <w:szCs w:val="24"/>
              </w:rPr>
              <w:t xml:space="preserve"> по сравн</w:t>
            </w:r>
            <w:r w:rsidR="00AF0110">
              <w:rPr>
                <w:rFonts w:ascii="Times New Roman" w:hAnsi="Times New Roman" w:cs="Times New Roman"/>
                <w:sz w:val="24"/>
                <w:szCs w:val="24"/>
              </w:rPr>
              <w:t>ению с контрольной группой [115</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366899" w:rsidRDefault="00366899" w:rsidP="00EB47CC">
            <w:pPr>
              <w:spacing w:line="360" w:lineRule="auto"/>
              <w:jc w:val="both"/>
              <w:rPr>
                <w:rFonts w:ascii="Times New Roman" w:hAnsi="Times New Roman" w:cs="Times New Roman"/>
                <w:sz w:val="24"/>
                <w:szCs w:val="24"/>
              </w:rPr>
            </w:pPr>
          </w:p>
          <w:p w:rsidR="00366899" w:rsidRDefault="00366899"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366899" w:rsidRDefault="00366899" w:rsidP="00EB47CC">
            <w:pPr>
              <w:spacing w:line="360" w:lineRule="auto"/>
              <w:jc w:val="both"/>
              <w:rPr>
                <w:rFonts w:ascii="Times New Roman" w:hAnsi="Times New Roman" w:cs="Times New Roman"/>
                <w:sz w:val="24"/>
                <w:szCs w:val="24"/>
              </w:rPr>
            </w:pPr>
          </w:p>
        </w:tc>
      </w:tr>
    </w:tbl>
    <w:p w:rsidR="00366899" w:rsidRDefault="00366899" w:rsidP="000607C2">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366899" w:rsidTr="00EB47CC">
        <w:tc>
          <w:tcPr>
            <w:tcW w:w="8964" w:type="dxa"/>
          </w:tcPr>
          <w:p w:rsidR="00366899" w:rsidRPr="00AF0110" w:rsidRDefault="002F2DC4" w:rsidP="001D2FA4">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Респондентская</w:t>
            </w:r>
            <w:r w:rsidR="001D2FA4" w:rsidRPr="001B5EAC">
              <w:rPr>
                <w:rFonts w:ascii="Times New Roman" w:hAnsi="Times New Roman" w:cs="Times New Roman"/>
                <w:sz w:val="24"/>
                <w:szCs w:val="24"/>
              </w:rPr>
              <w:t xml:space="preserve"> </w:t>
            </w:r>
            <w:r w:rsidRPr="001B5EAC">
              <w:rPr>
                <w:rFonts w:ascii="Times New Roman" w:hAnsi="Times New Roman" w:cs="Times New Roman"/>
                <w:sz w:val="24"/>
                <w:szCs w:val="24"/>
              </w:rPr>
              <w:t>терапия</w:t>
            </w:r>
            <w:r w:rsidRPr="00F228E9">
              <w:rPr>
                <w:rFonts w:ascii="Times New Roman" w:hAnsi="Times New Roman" w:cs="Times New Roman"/>
                <w:sz w:val="24"/>
                <w:szCs w:val="24"/>
              </w:rPr>
              <w:t xml:space="preserve"> так же эффективна, как и когнитивно-поведенческая</w:t>
            </w:r>
            <w:r w:rsidRPr="00025E20">
              <w:rPr>
                <w:rFonts w:ascii="Times New Roman" w:hAnsi="Times New Roman" w:cs="Times New Roman"/>
                <w:sz w:val="24"/>
                <w:szCs w:val="24"/>
              </w:rPr>
              <w:t xml:space="preserve"> </w:t>
            </w:r>
            <w:r w:rsidR="001D2FA4">
              <w:rPr>
                <w:rFonts w:ascii="Times New Roman" w:hAnsi="Times New Roman" w:cs="Times New Roman"/>
                <w:sz w:val="24"/>
                <w:szCs w:val="24"/>
              </w:rPr>
              <w:t xml:space="preserve">терапия </w:t>
            </w:r>
            <w:r w:rsidRPr="00F228E9">
              <w:rPr>
                <w:rFonts w:ascii="Times New Roman" w:hAnsi="Times New Roman" w:cs="Times New Roman"/>
                <w:sz w:val="24"/>
                <w:szCs w:val="24"/>
              </w:rPr>
              <w:t>в улучшении обезболивания и общего самочув</w:t>
            </w:r>
            <w:r>
              <w:rPr>
                <w:rFonts w:ascii="Times New Roman" w:hAnsi="Times New Roman" w:cs="Times New Roman"/>
                <w:sz w:val="24"/>
                <w:szCs w:val="24"/>
              </w:rPr>
              <w:t>ствия сразу после лечения и в т</w:t>
            </w:r>
            <w:r w:rsidR="00AF0110">
              <w:rPr>
                <w:rFonts w:ascii="Times New Roman" w:hAnsi="Times New Roman" w:cs="Times New Roman"/>
                <w:sz w:val="24"/>
                <w:szCs w:val="24"/>
              </w:rPr>
              <w:t>ечении шести месяцев после него</w:t>
            </w:r>
            <w:r w:rsidRPr="00F228E9">
              <w:rPr>
                <w:rFonts w:ascii="Times New Roman" w:hAnsi="Times New Roman" w:cs="Times New Roman"/>
                <w:sz w:val="24"/>
                <w:szCs w:val="24"/>
              </w:rPr>
              <w:t xml:space="preserve"> </w:t>
            </w:r>
            <w:r w:rsidR="00D61134" w:rsidRPr="00AF0110">
              <w:rPr>
                <w:rFonts w:ascii="Times New Roman" w:hAnsi="Times New Roman" w:cs="Times New Roman"/>
                <w:sz w:val="24"/>
                <w:szCs w:val="24"/>
              </w:rPr>
              <w:t>[</w:t>
            </w:r>
            <w:r w:rsidR="00AF0110">
              <w:rPr>
                <w:rFonts w:ascii="Times New Roman" w:hAnsi="Times New Roman" w:cs="Times New Roman"/>
                <w:sz w:val="24"/>
                <w:szCs w:val="24"/>
              </w:rPr>
              <w:t>114</w:t>
            </w:r>
            <w:r w:rsidR="00D61134" w:rsidRPr="00AF0110">
              <w:rPr>
                <w:rFonts w:ascii="Times New Roman" w:hAnsi="Times New Roman" w:cs="Times New Roman"/>
                <w:sz w:val="24"/>
                <w:szCs w:val="24"/>
              </w:rPr>
              <w:t>]</w:t>
            </w:r>
            <w:r w:rsidR="00AF0110">
              <w:rPr>
                <w:rFonts w:ascii="Times New Roman" w:hAnsi="Times New Roman" w:cs="Times New Roman"/>
                <w:sz w:val="24"/>
                <w:szCs w:val="24"/>
              </w:rPr>
              <w:t>.</w:t>
            </w:r>
          </w:p>
        </w:tc>
        <w:tc>
          <w:tcPr>
            <w:tcW w:w="607" w:type="dxa"/>
          </w:tcPr>
          <w:p w:rsidR="00366899" w:rsidRDefault="00366899" w:rsidP="00EB47CC">
            <w:pPr>
              <w:spacing w:line="360" w:lineRule="auto"/>
              <w:jc w:val="both"/>
              <w:rPr>
                <w:rFonts w:ascii="Times New Roman" w:hAnsi="Times New Roman" w:cs="Times New Roman"/>
                <w:sz w:val="24"/>
                <w:szCs w:val="24"/>
              </w:rPr>
            </w:pPr>
          </w:p>
          <w:p w:rsidR="00366899" w:rsidRDefault="00366899"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366899" w:rsidRDefault="00366899" w:rsidP="00EB47CC">
            <w:pPr>
              <w:spacing w:line="360" w:lineRule="auto"/>
              <w:jc w:val="both"/>
              <w:rPr>
                <w:rFonts w:ascii="Times New Roman" w:hAnsi="Times New Roman" w:cs="Times New Roman"/>
                <w:sz w:val="24"/>
                <w:szCs w:val="24"/>
              </w:rPr>
            </w:pPr>
          </w:p>
        </w:tc>
      </w:tr>
    </w:tbl>
    <w:p w:rsidR="00366899" w:rsidRDefault="00366899" w:rsidP="000607C2">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1D2FA4" w:rsidRPr="0044359F" w:rsidTr="00EB47CC">
        <w:tc>
          <w:tcPr>
            <w:tcW w:w="675" w:type="dxa"/>
          </w:tcPr>
          <w:p w:rsidR="001D2FA4" w:rsidRPr="00712871" w:rsidRDefault="001D2FA4"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С</w:t>
            </w:r>
          </w:p>
        </w:tc>
        <w:tc>
          <w:tcPr>
            <w:tcW w:w="8896" w:type="dxa"/>
          </w:tcPr>
          <w:p w:rsidR="001D2FA4" w:rsidRPr="0044359F" w:rsidRDefault="001D2FA4" w:rsidP="001D2FA4">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Для лечения пациентов с хронической болью следует рассмотреть возможность применения прогрессивной релаксации или электромиографической биологической обратной связи</w:t>
            </w:r>
          </w:p>
        </w:tc>
      </w:tr>
    </w:tbl>
    <w:p w:rsidR="001D2FA4" w:rsidRDefault="001D2FA4" w:rsidP="000607C2">
      <w:pPr>
        <w:spacing w:line="360" w:lineRule="auto"/>
        <w:jc w:val="both"/>
        <w:rPr>
          <w:rFonts w:ascii="Times New Roman" w:hAnsi="Times New Roman" w:cs="Times New Roman"/>
          <w:b/>
          <w:sz w:val="24"/>
          <w:szCs w:val="24"/>
        </w:rPr>
      </w:pPr>
    </w:p>
    <w:p w:rsidR="0026560D" w:rsidRPr="001B5EAC" w:rsidRDefault="00706548" w:rsidP="0026560D">
      <w:pPr>
        <w:spacing w:line="360" w:lineRule="auto"/>
        <w:rPr>
          <w:rFonts w:ascii="Times New Roman" w:hAnsi="Times New Roman" w:cs="Times New Roman"/>
          <w:i/>
          <w:sz w:val="24"/>
          <w:szCs w:val="24"/>
        </w:rPr>
      </w:pPr>
      <w:r w:rsidRPr="001B5EAC">
        <w:rPr>
          <w:rFonts w:ascii="Times New Roman" w:hAnsi="Times New Roman" w:cs="Times New Roman"/>
          <w:i/>
          <w:sz w:val="24"/>
          <w:szCs w:val="24"/>
        </w:rPr>
        <w:t xml:space="preserve">5.4.3.2 </w:t>
      </w:r>
      <w:r w:rsidR="00025E20" w:rsidRPr="001B5EAC">
        <w:rPr>
          <w:rFonts w:ascii="Times New Roman" w:hAnsi="Times New Roman" w:cs="Times New Roman"/>
          <w:i/>
          <w:sz w:val="24"/>
          <w:szCs w:val="24"/>
        </w:rPr>
        <w:t>ОПЕРАНТНАЯ ПОВЕДЕНЧЕСКАЯ ТЕРАПИЯ</w:t>
      </w:r>
    </w:p>
    <w:p w:rsidR="00025E20" w:rsidRDefault="00025E20" w:rsidP="001D2FA4">
      <w:pPr>
        <w:spacing w:line="360" w:lineRule="auto"/>
        <w:jc w:val="both"/>
        <w:rPr>
          <w:rFonts w:ascii="Times New Roman" w:hAnsi="Times New Roman" w:cs="Times New Roman"/>
          <w:sz w:val="24"/>
          <w:szCs w:val="24"/>
        </w:rPr>
      </w:pPr>
      <w:r w:rsidRPr="001B5EAC">
        <w:rPr>
          <w:rFonts w:ascii="Times New Roman" w:hAnsi="Times New Roman" w:cs="Times New Roman"/>
          <w:sz w:val="24"/>
          <w:szCs w:val="24"/>
        </w:rPr>
        <w:t>Оперантная поведенческая терапия</w:t>
      </w:r>
      <w:r w:rsidR="00B73B23" w:rsidRPr="001B5EAC">
        <w:rPr>
          <w:rFonts w:ascii="Times New Roman" w:hAnsi="Times New Roman" w:cs="Times New Roman"/>
          <w:sz w:val="24"/>
          <w:szCs w:val="24"/>
        </w:rPr>
        <w:t xml:space="preserve"> </w:t>
      </w:r>
      <w:r w:rsidRPr="001B5EAC">
        <w:rPr>
          <w:rFonts w:ascii="Times New Roman" w:hAnsi="Times New Roman" w:cs="Times New Roman"/>
          <w:sz w:val="24"/>
          <w:szCs w:val="24"/>
        </w:rPr>
        <w:t>основана на представлении, что бесполезные реакции</w:t>
      </w:r>
      <w:r w:rsidRPr="00F228E9">
        <w:rPr>
          <w:rFonts w:ascii="Times New Roman" w:hAnsi="Times New Roman" w:cs="Times New Roman"/>
          <w:sz w:val="24"/>
          <w:szCs w:val="24"/>
        </w:rPr>
        <w:t xml:space="preserve"> могут быть усилены либо собственным поведением человека, либо поведением других людей. Например, ошибочное представление, что избежать боли можно за счет неподвижности или исключения активности. С другой стороны, очень обеспокоенная семья, друзья или медицинские работники могут непреднамеренно окружить </w:t>
      </w:r>
      <w:r w:rsidR="001D2FA4">
        <w:rPr>
          <w:rFonts w:ascii="Times New Roman" w:hAnsi="Times New Roman" w:cs="Times New Roman"/>
          <w:sz w:val="24"/>
          <w:szCs w:val="24"/>
        </w:rPr>
        <w:t xml:space="preserve">чрезмерной </w:t>
      </w:r>
      <w:r w:rsidRPr="00F228E9">
        <w:rPr>
          <w:rFonts w:ascii="Times New Roman" w:hAnsi="Times New Roman" w:cs="Times New Roman"/>
          <w:sz w:val="24"/>
          <w:szCs w:val="24"/>
        </w:rPr>
        <w:t xml:space="preserve">заботой и обеспечить полный покой, что </w:t>
      </w:r>
      <w:r w:rsidR="001D2FA4">
        <w:rPr>
          <w:rFonts w:ascii="Times New Roman" w:hAnsi="Times New Roman" w:cs="Times New Roman"/>
          <w:sz w:val="24"/>
          <w:szCs w:val="24"/>
        </w:rPr>
        <w:t xml:space="preserve">может </w:t>
      </w:r>
      <w:r w:rsidRPr="00F228E9">
        <w:rPr>
          <w:rFonts w:ascii="Times New Roman" w:hAnsi="Times New Roman" w:cs="Times New Roman"/>
          <w:sz w:val="24"/>
          <w:szCs w:val="24"/>
        </w:rPr>
        <w:t>повлеч</w:t>
      </w:r>
      <w:r w:rsidR="001D2FA4">
        <w:rPr>
          <w:rFonts w:ascii="Times New Roman" w:hAnsi="Times New Roman" w:cs="Times New Roman"/>
          <w:sz w:val="24"/>
          <w:szCs w:val="24"/>
        </w:rPr>
        <w:t>ь</w:t>
      </w:r>
      <w:r w:rsidRPr="00F228E9">
        <w:rPr>
          <w:rFonts w:ascii="Times New Roman" w:hAnsi="Times New Roman" w:cs="Times New Roman"/>
          <w:sz w:val="24"/>
          <w:szCs w:val="24"/>
        </w:rPr>
        <w:t xml:space="preserve"> за собой негативные последствия</w:t>
      </w:r>
      <w:r w:rsidR="001D2FA4">
        <w:rPr>
          <w:rFonts w:ascii="Times New Roman" w:hAnsi="Times New Roman" w:cs="Times New Roman"/>
          <w:sz w:val="24"/>
          <w:szCs w:val="24"/>
        </w:rPr>
        <w:t>.</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1D2FA4" w:rsidTr="00EB47CC">
        <w:tc>
          <w:tcPr>
            <w:tcW w:w="8964" w:type="dxa"/>
          </w:tcPr>
          <w:p w:rsidR="001D2FA4" w:rsidRDefault="00306F1C" w:rsidP="00306F1C">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П</w:t>
            </w:r>
            <w:r w:rsidR="001D2FA4" w:rsidRPr="00F228E9">
              <w:rPr>
                <w:rFonts w:ascii="Times New Roman" w:hAnsi="Times New Roman" w:cs="Times New Roman"/>
                <w:sz w:val="24"/>
                <w:szCs w:val="24"/>
              </w:rPr>
              <w:t xml:space="preserve">роведены РКИ </w:t>
            </w:r>
            <w:r w:rsidRPr="00F228E9">
              <w:rPr>
                <w:rFonts w:ascii="Times New Roman" w:hAnsi="Times New Roman" w:cs="Times New Roman"/>
                <w:sz w:val="24"/>
                <w:szCs w:val="24"/>
              </w:rPr>
              <w:t>пациентов с хрони</w:t>
            </w:r>
            <w:r>
              <w:rPr>
                <w:rFonts w:ascii="Times New Roman" w:hAnsi="Times New Roman" w:cs="Times New Roman"/>
                <w:sz w:val="24"/>
                <w:szCs w:val="24"/>
              </w:rPr>
              <w:t>ч</w:t>
            </w:r>
            <w:r w:rsidR="00D61134">
              <w:rPr>
                <w:rFonts w:ascii="Times New Roman" w:hAnsi="Times New Roman" w:cs="Times New Roman"/>
                <w:sz w:val="24"/>
                <w:szCs w:val="24"/>
              </w:rPr>
              <w:t>еской болью в области поясницы [</w:t>
            </w:r>
            <w:r w:rsidR="00AF0110">
              <w:rPr>
                <w:rFonts w:ascii="Times New Roman" w:hAnsi="Times New Roman" w:cs="Times New Roman"/>
                <w:sz w:val="24"/>
                <w:szCs w:val="24"/>
              </w:rPr>
              <w:t>107,114</w:t>
            </w:r>
            <w:r w:rsidR="00D61134">
              <w:rPr>
                <w:rFonts w:ascii="Times New Roman" w:hAnsi="Times New Roman" w:cs="Times New Roman"/>
                <w:sz w:val="24"/>
                <w:szCs w:val="24"/>
              </w:rPr>
              <w:t>]</w:t>
            </w:r>
            <w:r>
              <w:rPr>
                <w:rFonts w:ascii="Times New Roman" w:hAnsi="Times New Roman" w:cs="Times New Roman"/>
                <w:sz w:val="24"/>
                <w:szCs w:val="24"/>
              </w:rPr>
              <w:t>.</w:t>
            </w:r>
            <w:r w:rsidR="001D2FA4" w:rsidRPr="00F228E9">
              <w:rPr>
                <w:rFonts w:ascii="Times New Roman" w:hAnsi="Times New Roman" w:cs="Times New Roman"/>
                <w:sz w:val="24"/>
                <w:szCs w:val="24"/>
              </w:rPr>
              <w:t xml:space="preserve"> </w:t>
            </w:r>
            <w:r w:rsidRPr="00F228E9">
              <w:rPr>
                <w:rFonts w:ascii="Times New Roman" w:hAnsi="Times New Roman" w:cs="Times New Roman"/>
                <w:sz w:val="24"/>
                <w:szCs w:val="24"/>
              </w:rPr>
              <w:t>В основной группе по сравнению с контрольной группой, интенсивность боли была снижена после лечения и внедрения оперантной поведенческой терапии</w:t>
            </w:r>
            <w:r>
              <w:rPr>
                <w:rFonts w:ascii="Times New Roman" w:hAnsi="Times New Roman" w:cs="Times New Roman"/>
                <w:sz w:val="24"/>
                <w:szCs w:val="24"/>
              </w:rPr>
              <w:t xml:space="preserve">. </w:t>
            </w:r>
            <w:r w:rsidRPr="00F228E9">
              <w:rPr>
                <w:rFonts w:ascii="Times New Roman" w:hAnsi="Times New Roman" w:cs="Times New Roman"/>
                <w:sz w:val="24"/>
                <w:szCs w:val="24"/>
              </w:rPr>
              <w:t>Свидетельства по влиянию оперантной поведенческой терапии на эмоцио</w:t>
            </w:r>
            <w:r w:rsidR="00D61134">
              <w:rPr>
                <w:rFonts w:ascii="Times New Roman" w:hAnsi="Times New Roman" w:cs="Times New Roman"/>
                <w:sz w:val="24"/>
                <w:szCs w:val="24"/>
              </w:rPr>
              <w:t>нальное состояние неоднозначны [</w:t>
            </w:r>
            <w:r w:rsidR="00AF0110">
              <w:rPr>
                <w:rFonts w:ascii="Times New Roman" w:hAnsi="Times New Roman" w:cs="Times New Roman"/>
                <w:sz w:val="24"/>
                <w:szCs w:val="24"/>
              </w:rPr>
              <w:t>114</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1D2FA4" w:rsidRDefault="001D2FA4" w:rsidP="001D2FA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1D2FA4" w:rsidRDefault="001D2FA4" w:rsidP="001D2FA4">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1D2FA4" w:rsidTr="00EB47CC">
        <w:tc>
          <w:tcPr>
            <w:tcW w:w="8964" w:type="dxa"/>
          </w:tcPr>
          <w:p w:rsidR="001D2FA4" w:rsidRDefault="00306F1C" w:rsidP="00306F1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Доказательства умеренного качества показали отсутствие существенных </w:t>
            </w:r>
            <w:r>
              <w:rPr>
                <w:rFonts w:ascii="Times New Roman" w:hAnsi="Times New Roman" w:cs="Times New Roman"/>
                <w:sz w:val="24"/>
                <w:szCs w:val="24"/>
              </w:rPr>
              <w:t xml:space="preserve">различий в интенсивности боли у </w:t>
            </w:r>
            <w:r w:rsidRPr="00F228E9">
              <w:rPr>
                <w:rFonts w:ascii="Times New Roman" w:hAnsi="Times New Roman" w:cs="Times New Roman"/>
                <w:sz w:val="24"/>
                <w:szCs w:val="24"/>
              </w:rPr>
              <w:t>пациентов</w:t>
            </w:r>
            <w:r>
              <w:rPr>
                <w:rFonts w:ascii="Times New Roman" w:hAnsi="Times New Roman" w:cs="Times New Roman"/>
                <w:sz w:val="24"/>
                <w:szCs w:val="24"/>
              </w:rPr>
              <w:t>,</w:t>
            </w:r>
            <w:r w:rsidRPr="00F228E9">
              <w:rPr>
                <w:rFonts w:ascii="Times New Roman" w:hAnsi="Times New Roman" w:cs="Times New Roman"/>
                <w:sz w:val="24"/>
                <w:szCs w:val="24"/>
              </w:rPr>
              <w:t xml:space="preserve"> получающих оперантную терапию по сравнению с теми, кто получал когнитивную психотерапию в краткосрочной и долгосрочной перспективе. Существенных различий между оперантной терапией и комбинированной поведенческой терапией в улучшении обезболивания в краткосрочной, среднесрочной и долгосрочной</w:t>
            </w:r>
            <w:r>
              <w:rPr>
                <w:rFonts w:ascii="Times New Roman" w:hAnsi="Times New Roman" w:cs="Times New Roman"/>
                <w:sz w:val="24"/>
                <w:szCs w:val="24"/>
              </w:rPr>
              <w:t xml:space="preserve"> </w:t>
            </w:r>
            <w:r w:rsidRPr="00F228E9">
              <w:rPr>
                <w:rFonts w:ascii="Times New Roman" w:hAnsi="Times New Roman" w:cs="Times New Roman"/>
                <w:sz w:val="24"/>
                <w:szCs w:val="24"/>
              </w:rPr>
              <w:t>перспективе не было</w:t>
            </w:r>
            <w:r w:rsidR="00AF0110">
              <w:rPr>
                <w:rFonts w:ascii="Times New Roman" w:hAnsi="Times New Roman" w:cs="Times New Roman"/>
                <w:sz w:val="24"/>
                <w:szCs w:val="24"/>
              </w:rPr>
              <w:t xml:space="preserve"> [114</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1D2FA4" w:rsidRDefault="001D2FA4" w:rsidP="00EB47CC">
            <w:pPr>
              <w:spacing w:line="360" w:lineRule="auto"/>
              <w:jc w:val="both"/>
              <w:rPr>
                <w:rFonts w:ascii="Times New Roman" w:hAnsi="Times New Roman" w:cs="Times New Roman"/>
                <w:sz w:val="24"/>
                <w:szCs w:val="24"/>
              </w:rPr>
            </w:pPr>
          </w:p>
          <w:p w:rsidR="001D2FA4" w:rsidRDefault="001D2FA4"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p w:rsidR="001D2FA4" w:rsidRDefault="001D2FA4" w:rsidP="00EB47CC">
            <w:pPr>
              <w:spacing w:line="360" w:lineRule="auto"/>
              <w:jc w:val="both"/>
              <w:rPr>
                <w:rFonts w:ascii="Times New Roman" w:hAnsi="Times New Roman" w:cs="Times New Roman"/>
                <w:sz w:val="24"/>
                <w:szCs w:val="24"/>
              </w:rPr>
            </w:pPr>
          </w:p>
        </w:tc>
      </w:tr>
    </w:tbl>
    <w:p w:rsidR="001D2FA4" w:rsidRDefault="001D2FA4" w:rsidP="001D2FA4">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75"/>
        <w:gridCol w:w="8896"/>
      </w:tblGrid>
      <w:tr w:rsidR="00306F1C" w:rsidRPr="0044359F" w:rsidTr="00EB47CC">
        <w:tc>
          <w:tcPr>
            <w:tcW w:w="675" w:type="dxa"/>
          </w:tcPr>
          <w:p w:rsidR="00306F1C" w:rsidRPr="00306F1C" w:rsidRDefault="00306F1C" w:rsidP="00306F1C">
            <w:pPr>
              <w:pStyle w:val="a4"/>
              <w:numPr>
                <w:ilvl w:val="0"/>
                <w:numId w:val="25"/>
              </w:numPr>
              <w:spacing w:line="360" w:lineRule="auto"/>
              <w:jc w:val="both"/>
              <w:rPr>
                <w:rFonts w:ascii="Times New Roman" w:hAnsi="Times New Roman" w:cs="Times New Roman"/>
                <w:b/>
                <w:sz w:val="24"/>
                <w:szCs w:val="24"/>
              </w:rPr>
            </w:pPr>
          </w:p>
        </w:tc>
        <w:tc>
          <w:tcPr>
            <w:tcW w:w="8896" w:type="dxa"/>
          </w:tcPr>
          <w:p w:rsidR="00306F1C" w:rsidRPr="0044359F" w:rsidRDefault="00306F1C" w:rsidP="00306F1C">
            <w:pPr>
              <w:spacing w:line="360" w:lineRule="auto"/>
              <w:rPr>
                <w:rFonts w:ascii="Times New Roman" w:hAnsi="Times New Roman" w:cs="Times New Roman"/>
                <w:i/>
                <w:sz w:val="24"/>
                <w:szCs w:val="24"/>
              </w:rPr>
            </w:pPr>
            <w:r w:rsidRPr="00306F1C">
              <w:rPr>
                <w:rFonts w:ascii="Times New Roman" w:hAnsi="Times New Roman" w:cs="Times New Roman"/>
                <w:i/>
                <w:sz w:val="24"/>
                <w:szCs w:val="24"/>
              </w:rPr>
              <w:t>Клиницисты должны осознавать возможность того, что их собственное поведение и клиническая среда могут влиять на развитие и укрепление вредных поведенческих привычек у пациентов</w:t>
            </w:r>
          </w:p>
        </w:tc>
      </w:tr>
    </w:tbl>
    <w:p w:rsidR="00306F1C" w:rsidRDefault="00306F1C" w:rsidP="001D2FA4">
      <w:pPr>
        <w:spacing w:line="360" w:lineRule="auto"/>
        <w:jc w:val="both"/>
        <w:rPr>
          <w:rFonts w:ascii="Times New Roman" w:hAnsi="Times New Roman" w:cs="Times New Roman"/>
          <w:sz w:val="24"/>
          <w:szCs w:val="24"/>
        </w:rPr>
      </w:pPr>
    </w:p>
    <w:p w:rsidR="00A90357" w:rsidRDefault="00326537" w:rsidP="00A90357">
      <w:pPr>
        <w:spacing w:line="360" w:lineRule="auto"/>
        <w:rPr>
          <w:rFonts w:ascii="Times New Roman" w:hAnsi="Times New Roman" w:cs="Times New Roman"/>
          <w:sz w:val="24"/>
          <w:szCs w:val="24"/>
        </w:rPr>
      </w:pPr>
      <w:r>
        <w:rPr>
          <w:rFonts w:ascii="Times New Roman" w:hAnsi="Times New Roman" w:cs="Times New Roman"/>
          <w:sz w:val="24"/>
          <w:szCs w:val="24"/>
        </w:rPr>
        <w:t xml:space="preserve">5.4.4. </w:t>
      </w:r>
      <w:r w:rsidR="00A90357" w:rsidRPr="00F228E9">
        <w:rPr>
          <w:rFonts w:ascii="Times New Roman" w:hAnsi="Times New Roman" w:cs="Times New Roman"/>
          <w:sz w:val="24"/>
          <w:szCs w:val="24"/>
        </w:rPr>
        <w:t>КОГНИТИВНО-ПОВЕДЕНЧЕСКАЯ ТЕРАПИЯ</w:t>
      </w:r>
    </w:p>
    <w:p w:rsidR="0026560D" w:rsidRDefault="00A90357" w:rsidP="00126D1B">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Несмотря на то, что многи</w:t>
      </w:r>
      <w:r w:rsidR="00306F1C">
        <w:rPr>
          <w:rFonts w:ascii="Times New Roman" w:hAnsi="Times New Roman" w:cs="Times New Roman"/>
          <w:sz w:val="24"/>
          <w:szCs w:val="24"/>
        </w:rPr>
        <w:t>е программы обезболивания</w:t>
      </w:r>
      <w:r w:rsidRPr="00F228E9">
        <w:rPr>
          <w:rFonts w:ascii="Times New Roman" w:hAnsi="Times New Roman" w:cs="Times New Roman"/>
          <w:sz w:val="24"/>
          <w:szCs w:val="24"/>
        </w:rPr>
        <w:t xml:space="preserve"> основаны на познавательно-поведенческих принципах, когни</w:t>
      </w:r>
      <w:r w:rsidR="00306F1C">
        <w:rPr>
          <w:rFonts w:ascii="Times New Roman" w:hAnsi="Times New Roman" w:cs="Times New Roman"/>
          <w:sz w:val="24"/>
          <w:szCs w:val="24"/>
        </w:rPr>
        <w:t>тивно-поведенческая терапия (КПТ)</w:t>
      </w:r>
      <w:r w:rsidRPr="00F228E9">
        <w:rPr>
          <w:rFonts w:ascii="Times New Roman" w:hAnsi="Times New Roman" w:cs="Times New Roman"/>
          <w:sz w:val="24"/>
          <w:szCs w:val="24"/>
        </w:rPr>
        <w:t xml:space="preserve"> может также осуществляться как монодисциплинарное вмешательство при содействии персонала с соответствующей квалификацией.</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FC4C6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Систематический обзор не выявил про</w:t>
            </w:r>
            <w:r>
              <w:rPr>
                <w:rFonts w:ascii="Times New Roman" w:hAnsi="Times New Roman" w:cs="Times New Roman"/>
                <w:sz w:val="24"/>
                <w:szCs w:val="24"/>
              </w:rPr>
              <w:t>должительного воздействия КПТ</w:t>
            </w:r>
            <w:r w:rsidRPr="00F228E9">
              <w:rPr>
                <w:rFonts w:ascii="Times New Roman" w:hAnsi="Times New Roman" w:cs="Times New Roman"/>
                <w:sz w:val="24"/>
                <w:szCs w:val="24"/>
              </w:rPr>
              <w:t xml:space="preserve"> по сравнению с обычной помощью пациентам с орофациальной болью (</w:t>
            </w:r>
            <w:r>
              <w:rPr>
                <w:rFonts w:ascii="Times New Roman" w:hAnsi="Times New Roman" w:cs="Times New Roman"/>
                <w:sz w:val="24"/>
                <w:szCs w:val="24"/>
              </w:rPr>
              <w:t xml:space="preserve">боль в области </w:t>
            </w:r>
            <w:r w:rsidRPr="00F228E9">
              <w:rPr>
                <w:rFonts w:ascii="Times New Roman" w:hAnsi="Times New Roman" w:cs="Times New Roman"/>
                <w:sz w:val="24"/>
                <w:szCs w:val="24"/>
              </w:rPr>
              <w:t xml:space="preserve"> лица, челюстей и губ), но в течение трех месяцев после этого произошло значительное улучшение в </w:t>
            </w:r>
            <w:r>
              <w:rPr>
                <w:rFonts w:ascii="Times New Roman" w:hAnsi="Times New Roman" w:cs="Times New Roman"/>
                <w:sz w:val="24"/>
                <w:szCs w:val="24"/>
              </w:rPr>
              <w:t>виде снижения</w:t>
            </w:r>
            <w:r w:rsidRPr="00F228E9">
              <w:rPr>
                <w:rFonts w:ascii="Times New Roman" w:hAnsi="Times New Roman" w:cs="Times New Roman"/>
                <w:sz w:val="24"/>
                <w:szCs w:val="24"/>
              </w:rPr>
              <w:t xml:space="preserve"> чувствительности к боли, </w:t>
            </w:r>
            <w:r>
              <w:rPr>
                <w:rFonts w:ascii="Times New Roman" w:hAnsi="Times New Roman" w:cs="Times New Roman"/>
                <w:sz w:val="24"/>
                <w:szCs w:val="24"/>
              </w:rPr>
              <w:t xml:space="preserve">уменьшения </w:t>
            </w:r>
            <w:r w:rsidRPr="00F228E9">
              <w:rPr>
                <w:rFonts w:ascii="Times New Roman" w:hAnsi="Times New Roman" w:cs="Times New Roman"/>
                <w:sz w:val="24"/>
                <w:szCs w:val="24"/>
              </w:rPr>
              <w:t xml:space="preserve">депрессии, </w:t>
            </w:r>
            <w:r>
              <w:rPr>
                <w:rFonts w:ascii="Times New Roman" w:hAnsi="Times New Roman" w:cs="Times New Roman"/>
                <w:sz w:val="24"/>
                <w:szCs w:val="24"/>
              </w:rPr>
              <w:t xml:space="preserve">увеличения активности и </w:t>
            </w:r>
            <w:r w:rsidRPr="00F228E9">
              <w:rPr>
                <w:rFonts w:ascii="Times New Roman" w:hAnsi="Times New Roman" w:cs="Times New Roman"/>
                <w:sz w:val="24"/>
                <w:szCs w:val="24"/>
              </w:rPr>
              <w:t>трудоспособности</w:t>
            </w:r>
            <w:r w:rsidR="00AF0110">
              <w:rPr>
                <w:rFonts w:ascii="Times New Roman" w:hAnsi="Times New Roman" w:cs="Times New Roman"/>
                <w:sz w:val="24"/>
                <w:szCs w:val="24"/>
              </w:rPr>
              <w:t xml:space="preserve"> [116</w:t>
            </w:r>
            <w:r w:rsidR="00D61134">
              <w:rPr>
                <w:rFonts w:ascii="Times New Roman" w:hAnsi="Times New Roman" w:cs="Times New Roman"/>
                <w:sz w:val="24"/>
                <w:szCs w:val="24"/>
              </w:rPr>
              <w:t>]</w:t>
            </w:r>
            <w:r>
              <w:rPr>
                <w:rFonts w:ascii="Times New Roman" w:hAnsi="Times New Roman" w:cs="Times New Roman"/>
                <w:sz w:val="24"/>
                <w:szCs w:val="24"/>
              </w:rPr>
              <w:t>.</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B62B73">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FC4C6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Добавление когнитивно-поведенческих принципов к упражнениям </w:t>
            </w:r>
            <w:r w:rsidR="00FC4C61">
              <w:rPr>
                <w:rFonts w:ascii="Times New Roman" w:hAnsi="Times New Roman" w:cs="Times New Roman"/>
                <w:sz w:val="24"/>
                <w:szCs w:val="24"/>
              </w:rPr>
              <w:t xml:space="preserve">при </w:t>
            </w:r>
            <w:r w:rsidRPr="00F228E9">
              <w:rPr>
                <w:rFonts w:ascii="Times New Roman" w:hAnsi="Times New Roman" w:cs="Times New Roman"/>
                <w:sz w:val="24"/>
                <w:szCs w:val="24"/>
              </w:rPr>
              <w:t xml:space="preserve">хронической боли в области шеи в рамках монодисциплинарного физиотерапевтического лечения не принесло никакой </w:t>
            </w:r>
            <w:r w:rsidR="00FC4C61">
              <w:rPr>
                <w:rFonts w:ascii="Times New Roman" w:hAnsi="Times New Roman" w:cs="Times New Roman"/>
                <w:sz w:val="24"/>
                <w:szCs w:val="24"/>
              </w:rPr>
              <w:t xml:space="preserve">дополнительной помощи в плане </w:t>
            </w:r>
            <w:r w:rsidRPr="00F228E9">
              <w:rPr>
                <w:rFonts w:ascii="Times New Roman" w:hAnsi="Times New Roman" w:cs="Times New Roman"/>
                <w:sz w:val="24"/>
                <w:szCs w:val="24"/>
              </w:rPr>
              <w:t>трудоспособности</w:t>
            </w:r>
            <w:r w:rsidR="00AF0110">
              <w:rPr>
                <w:rFonts w:ascii="Times New Roman" w:hAnsi="Times New Roman" w:cs="Times New Roman"/>
                <w:sz w:val="24"/>
                <w:szCs w:val="24"/>
              </w:rPr>
              <w:t xml:space="preserve"> [117</w:t>
            </w:r>
            <w:r w:rsidR="00D61134">
              <w:rPr>
                <w:rFonts w:ascii="Times New Roman" w:hAnsi="Times New Roman" w:cs="Times New Roman"/>
                <w:sz w:val="24"/>
                <w:szCs w:val="24"/>
              </w:rPr>
              <w:t>]</w:t>
            </w:r>
            <w:r w:rsidR="00FC4C61">
              <w:rPr>
                <w:rFonts w:ascii="Times New Roman" w:hAnsi="Times New Roman" w:cs="Times New Roman"/>
                <w:sz w:val="24"/>
                <w:szCs w:val="24"/>
              </w:rPr>
              <w:t>.</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FC4C6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У пациентов с хро</w:t>
            </w:r>
            <w:r w:rsidR="00FC4C61">
              <w:rPr>
                <w:rFonts w:ascii="Times New Roman" w:hAnsi="Times New Roman" w:cs="Times New Roman"/>
                <w:sz w:val="24"/>
                <w:szCs w:val="24"/>
              </w:rPr>
              <w:t xml:space="preserve">нической болью в пояснице, КПТ </w:t>
            </w:r>
            <w:r w:rsidRPr="00F228E9">
              <w:rPr>
                <w:rFonts w:ascii="Times New Roman" w:hAnsi="Times New Roman" w:cs="Times New Roman"/>
                <w:sz w:val="24"/>
                <w:szCs w:val="24"/>
              </w:rPr>
              <w:t>оказала эффективное действие в снижении интенсивности боли сразу после лечения по сравнению с контрольной группой</w:t>
            </w:r>
            <w:r w:rsidR="00AF0110">
              <w:rPr>
                <w:rFonts w:ascii="Times New Roman" w:hAnsi="Times New Roman" w:cs="Times New Roman"/>
                <w:sz w:val="24"/>
                <w:szCs w:val="24"/>
              </w:rPr>
              <w:t xml:space="preserve"> [115</w:t>
            </w:r>
            <w:r w:rsidR="00D61134">
              <w:rPr>
                <w:rFonts w:ascii="Times New Roman" w:hAnsi="Times New Roman" w:cs="Times New Roman"/>
                <w:sz w:val="24"/>
                <w:szCs w:val="24"/>
              </w:rPr>
              <w:t>]</w:t>
            </w:r>
            <w:r w:rsidR="00FC4C61">
              <w:rPr>
                <w:rFonts w:ascii="Times New Roman" w:hAnsi="Times New Roman" w:cs="Times New Roman"/>
                <w:sz w:val="24"/>
                <w:szCs w:val="24"/>
              </w:rPr>
              <w:t>.</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4A637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При </w:t>
            </w:r>
            <w:r w:rsidR="00FC4C61">
              <w:rPr>
                <w:rFonts w:ascii="Times New Roman" w:hAnsi="Times New Roman" w:cs="Times New Roman"/>
                <w:sz w:val="24"/>
                <w:szCs w:val="24"/>
              </w:rPr>
              <w:t>проведении сравнений</w:t>
            </w:r>
            <w:r w:rsidRPr="00F228E9">
              <w:rPr>
                <w:rFonts w:ascii="Times New Roman" w:hAnsi="Times New Roman" w:cs="Times New Roman"/>
                <w:sz w:val="24"/>
                <w:szCs w:val="24"/>
              </w:rPr>
              <w:t xml:space="preserve"> группы </w:t>
            </w:r>
            <w:r w:rsidR="00FC4C61">
              <w:rPr>
                <w:rFonts w:ascii="Times New Roman" w:hAnsi="Times New Roman" w:cs="Times New Roman"/>
                <w:sz w:val="24"/>
                <w:szCs w:val="24"/>
              </w:rPr>
              <w:t>КПТ</w:t>
            </w:r>
            <w:r w:rsidRPr="00F228E9">
              <w:rPr>
                <w:rFonts w:ascii="Times New Roman" w:hAnsi="Times New Roman" w:cs="Times New Roman"/>
                <w:sz w:val="24"/>
                <w:szCs w:val="24"/>
              </w:rPr>
              <w:t xml:space="preserve"> и </w:t>
            </w:r>
            <w:r w:rsidR="00FC4C61">
              <w:rPr>
                <w:rFonts w:ascii="Times New Roman" w:hAnsi="Times New Roman" w:cs="Times New Roman"/>
                <w:sz w:val="24"/>
                <w:szCs w:val="24"/>
              </w:rPr>
              <w:t xml:space="preserve">КПТ </w:t>
            </w:r>
            <w:r w:rsidRPr="00F228E9">
              <w:rPr>
                <w:rFonts w:ascii="Times New Roman" w:hAnsi="Times New Roman" w:cs="Times New Roman"/>
                <w:sz w:val="24"/>
                <w:szCs w:val="24"/>
              </w:rPr>
              <w:t>сочетании с биологической обратной связью у пациентов с хронической болью в спине, о</w:t>
            </w:r>
            <w:r w:rsidR="004A6371">
              <w:rPr>
                <w:rFonts w:ascii="Times New Roman" w:hAnsi="Times New Roman" w:cs="Times New Roman"/>
                <w:sz w:val="24"/>
                <w:szCs w:val="24"/>
              </w:rPr>
              <w:t>ба показали такие преимущества, как снижение интенсивности боли, с</w:t>
            </w:r>
            <w:r w:rsidRPr="00F63DED">
              <w:rPr>
                <w:rFonts w:ascii="Times New Roman" w:hAnsi="Times New Roman" w:cs="Times New Roman"/>
                <w:sz w:val="24"/>
                <w:szCs w:val="24"/>
              </w:rPr>
              <w:t>окращение потребления анальгетиков</w:t>
            </w:r>
            <w:r w:rsidR="004A6371">
              <w:rPr>
                <w:rFonts w:ascii="Times New Roman" w:hAnsi="Times New Roman" w:cs="Times New Roman"/>
                <w:sz w:val="24"/>
                <w:szCs w:val="24"/>
              </w:rPr>
              <w:t xml:space="preserve">, </w:t>
            </w:r>
            <w:r w:rsidRPr="00F228E9">
              <w:rPr>
                <w:rFonts w:ascii="Times New Roman" w:hAnsi="Times New Roman" w:cs="Times New Roman"/>
                <w:sz w:val="24"/>
                <w:szCs w:val="24"/>
              </w:rPr>
              <w:t>уменьшение степени нетрудоспособности вследствие боли</w:t>
            </w:r>
            <w:r w:rsidR="004A6371">
              <w:rPr>
                <w:rFonts w:ascii="Times New Roman" w:hAnsi="Times New Roman" w:cs="Times New Roman"/>
                <w:sz w:val="24"/>
                <w:szCs w:val="24"/>
              </w:rPr>
              <w:t xml:space="preserve">, </w:t>
            </w:r>
            <w:r w:rsidRPr="00F228E9">
              <w:rPr>
                <w:rFonts w:ascii="Times New Roman" w:hAnsi="Times New Roman" w:cs="Times New Roman"/>
                <w:sz w:val="24"/>
                <w:szCs w:val="24"/>
              </w:rPr>
              <w:t>улучшение качеств</w:t>
            </w:r>
            <w:r w:rsidR="004A6371">
              <w:rPr>
                <w:rFonts w:ascii="Times New Roman" w:hAnsi="Times New Roman" w:cs="Times New Roman"/>
                <w:sz w:val="24"/>
                <w:szCs w:val="24"/>
              </w:rPr>
              <w:t xml:space="preserve">а жизни, связанного со здоровьем, </w:t>
            </w:r>
            <w:r w:rsidRPr="00F63DED">
              <w:rPr>
                <w:rFonts w:ascii="Times New Roman" w:hAnsi="Times New Roman" w:cs="Times New Roman"/>
                <w:sz w:val="24"/>
                <w:szCs w:val="24"/>
              </w:rPr>
              <w:t>улучшение адаптивных стратегий преодоления</w:t>
            </w:r>
            <w:r w:rsidR="004A6371">
              <w:rPr>
                <w:rFonts w:ascii="Times New Roman" w:hAnsi="Times New Roman" w:cs="Times New Roman"/>
                <w:sz w:val="24"/>
                <w:szCs w:val="24"/>
              </w:rPr>
              <w:t xml:space="preserve">, уменьшение депрессии, </w:t>
            </w:r>
            <w:r w:rsidRPr="00F228E9">
              <w:rPr>
                <w:rFonts w:ascii="Times New Roman" w:hAnsi="Times New Roman" w:cs="Times New Roman"/>
                <w:sz w:val="24"/>
                <w:szCs w:val="24"/>
              </w:rPr>
              <w:t>уменьшение числа посещений врача</w:t>
            </w:r>
            <w:r w:rsidR="00AF0110">
              <w:rPr>
                <w:rFonts w:ascii="Times New Roman" w:hAnsi="Times New Roman" w:cs="Times New Roman"/>
                <w:sz w:val="24"/>
                <w:szCs w:val="24"/>
              </w:rPr>
              <w:t xml:space="preserve"> [114</w:t>
            </w:r>
            <w:r w:rsidR="00D61134">
              <w:rPr>
                <w:rFonts w:ascii="Times New Roman" w:hAnsi="Times New Roman" w:cs="Times New Roman"/>
                <w:sz w:val="24"/>
                <w:szCs w:val="24"/>
              </w:rPr>
              <w:t>]</w:t>
            </w:r>
            <w:r w:rsidR="004A6371">
              <w:rPr>
                <w:rFonts w:ascii="Times New Roman" w:hAnsi="Times New Roman" w:cs="Times New Roman"/>
                <w:sz w:val="24"/>
                <w:szCs w:val="24"/>
              </w:rPr>
              <w:t xml:space="preserve">. </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4A637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Проведено не</w:t>
            </w:r>
            <w:r w:rsidR="004A6371">
              <w:rPr>
                <w:rFonts w:ascii="Times New Roman" w:hAnsi="Times New Roman" w:cs="Times New Roman"/>
                <w:sz w:val="24"/>
                <w:szCs w:val="24"/>
              </w:rPr>
              <w:t xml:space="preserve">большое исследование влияния </w:t>
            </w:r>
            <w:r w:rsidR="004A6371" w:rsidRPr="00F228E9">
              <w:rPr>
                <w:rFonts w:ascii="Times New Roman" w:hAnsi="Times New Roman" w:cs="Times New Roman"/>
                <w:sz w:val="24"/>
                <w:szCs w:val="24"/>
              </w:rPr>
              <w:t>поведенческой терапии</w:t>
            </w:r>
            <w:r w:rsidR="004A6371">
              <w:rPr>
                <w:rFonts w:ascii="Times New Roman" w:hAnsi="Times New Roman" w:cs="Times New Roman"/>
                <w:sz w:val="24"/>
                <w:szCs w:val="24"/>
              </w:rPr>
              <w:t>, когнитивной терапии</w:t>
            </w:r>
            <w:r w:rsidR="004A6371" w:rsidRPr="00F228E9">
              <w:rPr>
                <w:rFonts w:ascii="Times New Roman" w:hAnsi="Times New Roman" w:cs="Times New Roman"/>
                <w:sz w:val="24"/>
                <w:szCs w:val="24"/>
              </w:rPr>
              <w:t xml:space="preserve"> </w:t>
            </w:r>
            <w:r w:rsidR="004A6371">
              <w:rPr>
                <w:rFonts w:ascii="Times New Roman" w:hAnsi="Times New Roman" w:cs="Times New Roman"/>
                <w:sz w:val="24"/>
                <w:szCs w:val="24"/>
              </w:rPr>
              <w:t xml:space="preserve">и КПТ на </w:t>
            </w:r>
            <w:r w:rsidR="004A6371" w:rsidRPr="00F228E9">
              <w:rPr>
                <w:rFonts w:ascii="Times New Roman" w:hAnsi="Times New Roman" w:cs="Times New Roman"/>
                <w:sz w:val="24"/>
                <w:szCs w:val="24"/>
              </w:rPr>
              <w:t>пациентов,</w:t>
            </w:r>
            <w:r w:rsidRPr="00F228E9">
              <w:rPr>
                <w:rFonts w:ascii="Times New Roman" w:hAnsi="Times New Roman" w:cs="Times New Roman"/>
                <w:sz w:val="24"/>
                <w:szCs w:val="24"/>
              </w:rPr>
              <w:t xml:space="preserve"> с</w:t>
            </w:r>
            <w:r w:rsidR="004A6371">
              <w:rPr>
                <w:rFonts w:ascii="Times New Roman" w:hAnsi="Times New Roman" w:cs="Times New Roman"/>
                <w:sz w:val="24"/>
                <w:szCs w:val="24"/>
              </w:rPr>
              <w:t>трада</w:t>
            </w:r>
            <w:r w:rsidR="00AF0110">
              <w:rPr>
                <w:rFonts w:ascii="Times New Roman" w:hAnsi="Times New Roman" w:cs="Times New Roman"/>
                <w:sz w:val="24"/>
                <w:szCs w:val="24"/>
              </w:rPr>
              <w:t>ющих ревматоидным артритом [118</w:t>
            </w:r>
            <w:r w:rsidR="00D61134">
              <w:rPr>
                <w:rFonts w:ascii="Times New Roman" w:hAnsi="Times New Roman" w:cs="Times New Roman"/>
                <w:sz w:val="24"/>
                <w:szCs w:val="24"/>
              </w:rPr>
              <w:t>]</w:t>
            </w:r>
            <w:r w:rsidR="004A6371">
              <w:rPr>
                <w:rFonts w:ascii="Times New Roman" w:hAnsi="Times New Roman" w:cs="Times New Roman"/>
                <w:sz w:val="24"/>
                <w:szCs w:val="24"/>
              </w:rPr>
              <w:t xml:space="preserve">. Участники </w:t>
            </w:r>
            <w:r w:rsidR="004A6371" w:rsidRPr="00F228E9">
              <w:rPr>
                <w:rFonts w:ascii="Times New Roman" w:hAnsi="Times New Roman" w:cs="Times New Roman"/>
                <w:sz w:val="24"/>
                <w:szCs w:val="24"/>
              </w:rPr>
              <w:t>отдавали предпочтение терапии с когнитивным компонентом</w:t>
            </w:r>
            <w:r w:rsidR="004A6371">
              <w:rPr>
                <w:rFonts w:ascii="Times New Roman" w:hAnsi="Times New Roman" w:cs="Times New Roman"/>
                <w:sz w:val="24"/>
                <w:szCs w:val="24"/>
              </w:rPr>
              <w:t xml:space="preserve">. Улучшения </w:t>
            </w:r>
            <w:r w:rsidRPr="00E021EC">
              <w:rPr>
                <w:rFonts w:ascii="Times New Roman" w:hAnsi="Times New Roman" w:cs="Times New Roman"/>
                <w:sz w:val="24"/>
                <w:szCs w:val="24"/>
              </w:rPr>
              <w:t xml:space="preserve">отмечены в </w:t>
            </w:r>
            <w:r w:rsidR="004A6371">
              <w:rPr>
                <w:rFonts w:ascii="Times New Roman" w:hAnsi="Times New Roman" w:cs="Times New Roman"/>
                <w:sz w:val="24"/>
                <w:szCs w:val="24"/>
              </w:rPr>
              <w:t>виде снижения C-реактивного белке сразу же после лечения</w:t>
            </w:r>
            <w:r w:rsidRPr="00F228E9">
              <w:rPr>
                <w:rFonts w:ascii="Times New Roman" w:hAnsi="Times New Roman" w:cs="Times New Roman"/>
                <w:sz w:val="24"/>
                <w:szCs w:val="24"/>
              </w:rPr>
              <w:t xml:space="preserve">. Подобные улучшения наблюдались в течение следующих шести месяцев. </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 </w:t>
            </w:r>
          </w:p>
          <w:p w:rsidR="00B62B73" w:rsidRDefault="00B62B73" w:rsidP="00EB47CC">
            <w:pPr>
              <w:spacing w:line="360" w:lineRule="auto"/>
              <w:jc w:val="both"/>
              <w:rPr>
                <w:rFonts w:ascii="Times New Roman" w:hAnsi="Times New Roman" w:cs="Times New Roman"/>
                <w:sz w:val="24"/>
                <w:szCs w:val="24"/>
              </w:rPr>
            </w:pP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6E0660">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Зна</w:t>
            </w:r>
            <w:r w:rsidR="006E0660">
              <w:rPr>
                <w:rFonts w:ascii="Times New Roman" w:hAnsi="Times New Roman" w:cs="Times New Roman"/>
                <w:sz w:val="24"/>
                <w:szCs w:val="24"/>
              </w:rPr>
              <w:t>чительные улучшения в общем</w:t>
            </w:r>
            <w:r w:rsidRPr="00F228E9">
              <w:rPr>
                <w:rFonts w:ascii="Times New Roman" w:hAnsi="Times New Roman" w:cs="Times New Roman"/>
                <w:sz w:val="24"/>
                <w:szCs w:val="24"/>
              </w:rPr>
              <w:t xml:space="preserve"> состояни</w:t>
            </w:r>
            <w:r w:rsidR="006E0660">
              <w:rPr>
                <w:rFonts w:ascii="Times New Roman" w:hAnsi="Times New Roman" w:cs="Times New Roman"/>
                <w:sz w:val="24"/>
                <w:szCs w:val="24"/>
              </w:rPr>
              <w:t>и</w:t>
            </w:r>
            <w:r>
              <w:rPr>
                <w:rFonts w:ascii="Times New Roman" w:hAnsi="Times New Roman" w:cs="Times New Roman"/>
                <w:sz w:val="24"/>
                <w:szCs w:val="24"/>
              </w:rPr>
              <w:t xml:space="preserve"> </w:t>
            </w:r>
            <w:r w:rsidR="004A6371">
              <w:rPr>
                <w:rFonts w:ascii="Times New Roman" w:hAnsi="Times New Roman" w:cs="Times New Roman"/>
                <w:sz w:val="24"/>
                <w:szCs w:val="24"/>
              </w:rPr>
              <w:t xml:space="preserve">здоровья </w:t>
            </w:r>
            <w:r w:rsidR="006E0660">
              <w:rPr>
                <w:rFonts w:ascii="Times New Roman" w:hAnsi="Times New Roman" w:cs="Times New Roman"/>
                <w:sz w:val="24"/>
                <w:szCs w:val="24"/>
              </w:rPr>
              <w:t>отмечало</w:t>
            </w:r>
            <w:r w:rsidRPr="00F228E9">
              <w:rPr>
                <w:rFonts w:ascii="Times New Roman" w:hAnsi="Times New Roman" w:cs="Times New Roman"/>
                <w:sz w:val="24"/>
                <w:szCs w:val="24"/>
              </w:rPr>
              <w:t xml:space="preserve">сь </w:t>
            </w:r>
            <w:r w:rsidR="006E0660">
              <w:rPr>
                <w:rFonts w:ascii="Times New Roman" w:hAnsi="Times New Roman" w:cs="Times New Roman"/>
                <w:sz w:val="24"/>
                <w:szCs w:val="24"/>
              </w:rPr>
              <w:t>у пациентов</w:t>
            </w:r>
            <w:r w:rsidR="00EF58A1">
              <w:rPr>
                <w:rFonts w:ascii="Times New Roman" w:hAnsi="Times New Roman" w:cs="Times New Roman"/>
                <w:sz w:val="24"/>
                <w:szCs w:val="24"/>
              </w:rPr>
              <w:t xml:space="preserve"> </w:t>
            </w:r>
            <w:r w:rsidR="00EF58A1" w:rsidRPr="00F228E9">
              <w:rPr>
                <w:rFonts w:ascii="Times New Roman" w:hAnsi="Times New Roman" w:cs="Times New Roman"/>
                <w:sz w:val="24"/>
                <w:szCs w:val="24"/>
              </w:rPr>
              <w:t xml:space="preserve">с распространенной хронической болью </w:t>
            </w:r>
            <w:r w:rsidRPr="00F228E9">
              <w:rPr>
                <w:rFonts w:ascii="Times New Roman" w:hAnsi="Times New Roman" w:cs="Times New Roman"/>
                <w:sz w:val="24"/>
                <w:szCs w:val="24"/>
              </w:rPr>
              <w:t xml:space="preserve">после проведения телефонной </w:t>
            </w:r>
            <w:r w:rsidR="00EF58A1">
              <w:rPr>
                <w:rFonts w:ascii="Times New Roman" w:hAnsi="Times New Roman" w:cs="Times New Roman"/>
                <w:sz w:val="24"/>
                <w:szCs w:val="24"/>
              </w:rPr>
              <w:t>КПТ по сравнению с обычной КПТ</w:t>
            </w:r>
            <w:r w:rsidRPr="00F228E9">
              <w:rPr>
                <w:rFonts w:ascii="Times New Roman" w:hAnsi="Times New Roman" w:cs="Times New Roman"/>
                <w:sz w:val="24"/>
                <w:szCs w:val="24"/>
              </w:rPr>
              <w:t xml:space="preserve">, в течении шести и девяти месяцев наблюдения. Через шесть месяцев также улучшился сон у пациентов, получающих </w:t>
            </w:r>
            <w:r w:rsidR="00EF58A1">
              <w:rPr>
                <w:rFonts w:ascii="Times New Roman" w:hAnsi="Times New Roman" w:cs="Times New Roman"/>
                <w:sz w:val="24"/>
                <w:szCs w:val="24"/>
              </w:rPr>
              <w:t>КПТ</w:t>
            </w:r>
            <w:r w:rsidRPr="00F228E9">
              <w:rPr>
                <w:rFonts w:ascii="Times New Roman" w:hAnsi="Times New Roman" w:cs="Times New Roman"/>
                <w:sz w:val="24"/>
                <w:szCs w:val="24"/>
              </w:rPr>
              <w:t xml:space="preserve"> по телефону. Сочетание </w:t>
            </w:r>
            <w:r w:rsidR="00EF58A1">
              <w:rPr>
                <w:rFonts w:ascii="Times New Roman" w:hAnsi="Times New Roman" w:cs="Times New Roman"/>
                <w:sz w:val="24"/>
                <w:szCs w:val="24"/>
              </w:rPr>
              <w:t>КПТ</w:t>
            </w:r>
            <w:r w:rsidRPr="00F228E9">
              <w:rPr>
                <w:rFonts w:ascii="Times New Roman" w:hAnsi="Times New Roman" w:cs="Times New Roman"/>
                <w:sz w:val="24"/>
                <w:szCs w:val="24"/>
              </w:rPr>
              <w:t xml:space="preserve"> по телефону с физическими упр</w:t>
            </w:r>
            <w:r w:rsidR="00EF58A1">
              <w:rPr>
                <w:rFonts w:ascii="Times New Roman" w:hAnsi="Times New Roman" w:cs="Times New Roman"/>
                <w:sz w:val="24"/>
                <w:szCs w:val="24"/>
              </w:rPr>
              <w:t xml:space="preserve">ажнениями принесло больше </w:t>
            </w:r>
            <w:r w:rsidRPr="00F228E9">
              <w:rPr>
                <w:rFonts w:ascii="Times New Roman" w:hAnsi="Times New Roman" w:cs="Times New Roman"/>
                <w:sz w:val="24"/>
                <w:szCs w:val="24"/>
              </w:rPr>
              <w:t>пользы в течение шести месяцев последующего наблюдения по сравнению с о</w:t>
            </w:r>
            <w:r w:rsidR="006E0660">
              <w:rPr>
                <w:rFonts w:ascii="Times New Roman" w:hAnsi="Times New Roman" w:cs="Times New Roman"/>
                <w:sz w:val="24"/>
                <w:szCs w:val="24"/>
              </w:rPr>
              <w:t>бычным уходом, в виде уменьшения усталости</w:t>
            </w:r>
            <w:r w:rsidRPr="00F228E9">
              <w:rPr>
                <w:rFonts w:ascii="Times New Roman" w:hAnsi="Times New Roman" w:cs="Times New Roman"/>
                <w:sz w:val="24"/>
                <w:szCs w:val="24"/>
              </w:rPr>
              <w:t xml:space="preserve"> </w:t>
            </w:r>
            <w:r w:rsidR="006E0660">
              <w:rPr>
                <w:rFonts w:ascii="Times New Roman" w:hAnsi="Times New Roman" w:cs="Times New Roman"/>
                <w:sz w:val="24"/>
                <w:szCs w:val="24"/>
              </w:rPr>
              <w:t xml:space="preserve">и боли </w:t>
            </w:r>
            <w:r w:rsidR="00AF0110">
              <w:rPr>
                <w:rFonts w:ascii="Times New Roman" w:hAnsi="Times New Roman" w:cs="Times New Roman"/>
                <w:sz w:val="24"/>
                <w:szCs w:val="24"/>
              </w:rPr>
              <w:t>[119</w:t>
            </w:r>
            <w:r w:rsidR="00D61134">
              <w:rPr>
                <w:rFonts w:ascii="Times New Roman" w:hAnsi="Times New Roman" w:cs="Times New Roman"/>
                <w:sz w:val="24"/>
                <w:szCs w:val="24"/>
              </w:rPr>
              <w:t>]</w:t>
            </w:r>
            <w:r w:rsidR="00EF58A1">
              <w:rPr>
                <w:rFonts w:ascii="Times New Roman" w:hAnsi="Times New Roman" w:cs="Times New Roman"/>
                <w:sz w:val="24"/>
                <w:szCs w:val="24"/>
              </w:rPr>
              <w:t>.</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62B73" w:rsidTr="00EB47CC">
        <w:tc>
          <w:tcPr>
            <w:tcW w:w="8964" w:type="dxa"/>
          </w:tcPr>
          <w:p w:rsidR="00B62B73" w:rsidRDefault="00B62B73" w:rsidP="006E0660">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Небольш</w:t>
            </w:r>
            <w:r w:rsidR="006E0660">
              <w:rPr>
                <w:rFonts w:ascii="Times New Roman" w:hAnsi="Times New Roman" w:cs="Times New Roman"/>
                <w:sz w:val="24"/>
                <w:szCs w:val="24"/>
              </w:rPr>
              <w:t xml:space="preserve">ое РКИ выявило, что </w:t>
            </w:r>
            <w:r w:rsidRPr="00F228E9">
              <w:rPr>
                <w:rFonts w:ascii="Times New Roman" w:hAnsi="Times New Roman" w:cs="Times New Roman"/>
                <w:sz w:val="24"/>
                <w:szCs w:val="24"/>
              </w:rPr>
              <w:t>Интернет</w:t>
            </w:r>
            <w:r w:rsidR="006E0660">
              <w:rPr>
                <w:rFonts w:ascii="Times New Roman" w:hAnsi="Times New Roman" w:cs="Times New Roman"/>
                <w:sz w:val="24"/>
                <w:szCs w:val="24"/>
              </w:rPr>
              <w:t>-КПТ</w:t>
            </w:r>
            <w:r w:rsidRPr="00F228E9">
              <w:rPr>
                <w:rFonts w:ascii="Times New Roman" w:hAnsi="Times New Roman" w:cs="Times New Roman"/>
                <w:sz w:val="24"/>
                <w:szCs w:val="24"/>
              </w:rPr>
              <w:t xml:space="preserve"> содействовало улучшению качества жизни </w:t>
            </w:r>
            <w:r w:rsidR="006E0660">
              <w:rPr>
                <w:rFonts w:ascii="Times New Roman" w:hAnsi="Times New Roman" w:cs="Times New Roman"/>
                <w:sz w:val="24"/>
                <w:szCs w:val="24"/>
              </w:rPr>
              <w:t xml:space="preserve">пациентов </w:t>
            </w:r>
            <w:r w:rsidRPr="00F228E9">
              <w:rPr>
                <w:rFonts w:ascii="Times New Roman" w:hAnsi="Times New Roman" w:cs="Times New Roman"/>
                <w:sz w:val="24"/>
                <w:szCs w:val="24"/>
              </w:rPr>
              <w:t>в течение 12 недель</w:t>
            </w:r>
            <w:r w:rsidR="00AF0110">
              <w:rPr>
                <w:rFonts w:ascii="Times New Roman" w:hAnsi="Times New Roman" w:cs="Times New Roman"/>
                <w:sz w:val="24"/>
                <w:szCs w:val="24"/>
              </w:rPr>
              <w:t xml:space="preserve"> [120</w:t>
            </w:r>
            <w:r w:rsidR="00D61134">
              <w:rPr>
                <w:rFonts w:ascii="Times New Roman" w:hAnsi="Times New Roman" w:cs="Times New Roman"/>
                <w:sz w:val="24"/>
                <w:szCs w:val="24"/>
              </w:rPr>
              <w:t>]</w:t>
            </w:r>
            <w:r w:rsidR="006E0660">
              <w:rPr>
                <w:rFonts w:ascii="Times New Roman" w:hAnsi="Times New Roman" w:cs="Times New Roman"/>
                <w:sz w:val="24"/>
                <w:szCs w:val="24"/>
              </w:rPr>
              <w:t>.</w:t>
            </w:r>
          </w:p>
        </w:tc>
        <w:tc>
          <w:tcPr>
            <w:tcW w:w="607" w:type="dxa"/>
          </w:tcPr>
          <w:p w:rsidR="00B62B73" w:rsidRDefault="00B62B73" w:rsidP="00EB47CC">
            <w:pPr>
              <w:spacing w:line="360" w:lineRule="auto"/>
              <w:jc w:val="both"/>
              <w:rPr>
                <w:rFonts w:ascii="Times New Roman" w:hAnsi="Times New Roman" w:cs="Times New Roman"/>
                <w:sz w:val="24"/>
                <w:szCs w:val="24"/>
              </w:rPr>
            </w:pPr>
          </w:p>
          <w:p w:rsidR="00B62B73" w:rsidRDefault="00B62B73"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62B73" w:rsidRDefault="00B62B73"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0"/>
        <w:gridCol w:w="8821"/>
      </w:tblGrid>
      <w:tr w:rsidR="006E0660" w:rsidRPr="0044359F" w:rsidTr="00EB47CC">
        <w:tc>
          <w:tcPr>
            <w:tcW w:w="675" w:type="dxa"/>
          </w:tcPr>
          <w:p w:rsidR="006E0660" w:rsidRPr="00712871" w:rsidRDefault="006E0660"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С</w:t>
            </w:r>
          </w:p>
        </w:tc>
        <w:tc>
          <w:tcPr>
            <w:tcW w:w="8896" w:type="dxa"/>
          </w:tcPr>
          <w:p w:rsidR="006E0660" w:rsidRPr="0044359F" w:rsidRDefault="006E0660" w:rsidP="00EB47CC">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Когнитивно-поведенческая терапия рекомендуется для лечения пациентов с хронической болью</w:t>
            </w:r>
          </w:p>
        </w:tc>
      </w:tr>
    </w:tbl>
    <w:p w:rsidR="00B62B73" w:rsidRDefault="00B62B73" w:rsidP="00126D1B">
      <w:pPr>
        <w:spacing w:line="360" w:lineRule="auto"/>
        <w:jc w:val="both"/>
        <w:rPr>
          <w:rFonts w:ascii="Times New Roman" w:hAnsi="Times New Roman" w:cs="Times New Roman"/>
          <w:sz w:val="24"/>
          <w:szCs w:val="24"/>
        </w:rPr>
      </w:pPr>
    </w:p>
    <w:p w:rsidR="001A33C0" w:rsidRPr="001A33C0" w:rsidRDefault="00326537" w:rsidP="00A90357">
      <w:pPr>
        <w:spacing w:line="360" w:lineRule="auto"/>
        <w:jc w:val="both"/>
        <w:rPr>
          <w:rFonts w:ascii="Times New Roman" w:hAnsi="Times New Roman" w:cs="Times New Roman"/>
          <w:sz w:val="24"/>
          <w:szCs w:val="24"/>
        </w:rPr>
      </w:pPr>
      <w:r w:rsidRPr="001A33C0">
        <w:rPr>
          <w:rFonts w:ascii="Times New Roman" w:hAnsi="Times New Roman" w:cs="Times New Roman"/>
          <w:sz w:val="24"/>
          <w:szCs w:val="24"/>
        </w:rPr>
        <w:lastRenderedPageBreak/>
        <w:t xml:space="preserve">5.4.5 </w:t>
      </w:r>
      <w:r w:rsidR="00A90357" w:rsidRPr="001A33C0">
        <w:rPr>
          <w:rFonts w:ascii="Times New Roman" w:hAnsi="Times New Roman" w:cs="Times New Roman"/>
          <w:sz w:val="24"/>
          <w:szCs w:val="24"/>
        </w:rPr>
        <w:t xml:space="preserve">МЕДИТАЦИЯ </w:t>
      </w:r>
    </w:p>
    <w:p w:rsidR="00A90357" w:rsidRDefault="00A90357" w:rsidP="00A90357">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Медитация сознания становится все более </w:t>
      </w:r>
      <w:r w:rsidR="00056A75">
        <w:rPr>
          <w:rFonts w:ascii="Times New Roman" w:hAnsi="Times New Roman" w:cs="Times New Roman"/>
          <w:sz w:val="24"/>
          <w:szCs w:val="24"/>
        </w:rPr>
        <w:t>акту</w:t>
      </w:r>
      <w:r w:rsidR="00BD06A6">
        <w:rPr>
          <w:rFonts w:ascii="Times New Roman" w:hAnsi="Times New Roman" w:cs="Times New Roman"/>
          <w:sz w:val="24"/>
          <w:szCs w:val="24"/>
        </w:rPr>
        <w:t xml:space="preserve">альным </w:t>
      </w:r>
      <w:r w:rsidR="00056A75">
        <w:rPr>
          <w:rFonts w:ascii="Times New Roman" w:hAnsi="Times New Roman" w:cs="Times New Roman"/>
          <w:sz w:val="24"/>
          <w:szCs w:val="24"/>
        </w:rPr>
        <w:t>методом лечения</w:t>
      </w:r>
      <w:r w:rsidRPr="00F228E9">
        <w:rPr>
          <w:rFonts w:ascii="Times New Roman" w:hAnsi="Times New Roman" w:cs="Times New Roman"/>
          <w:sz w:val="24"/>
          <w:szCs w:val="24"/>
        </w:rPr>
        <w:t xml:space="preserve"> хронической б</w:t>
      </w:r>
      <w:r w:rsidR="00056A75">
        <w:rPr>
          <w:rFonts w:ascii="Times New Roman" w:hAnsi="Times New Roman" w:cs="Times New Roman"/>
          <w:sz w:val="24"/>
          <w:szCs w:val="24"/>
        </w:rPr>
        <w:t>оли и других патологических состояниях</w:t>
      </w:r>
      <w:r w:rsidR="00BD06A6">
        <w:rPr>
          <w:rFonts w:ascii="Times New Roman" w:hAnsi="Times New Roman" w:cs="Times New Roman"/>
          <w:sz w:val="24"/>
          <w:szCs w:val="24"/>
        </w:rPr>
        <w:t xml:space="preserve">, </w:t>
      </w:r>
      <w:r w:rsidR="00056A75">
        <w:rPr>
          <w:rFonts w:ascii="Times New Roman" w:hAnsi="Times New Roman" w:cs="Times New Roman"/>
          <w:sz w:val="24"/>
          <w:szCs w:val="24"/>
        </w:rPr>
        <w:t>когда рекомендуется</w:t>
      </w:r>
      <w:r>
        <w:rPr>
          <w:rFonts w:ascii="Times New Roman" w:hAnsi="Times New Roman" w:cs="Times New Roman"/>
          <w:sz w:val="24"/>
          <w:szCs w:val="24"/>
        </w:rPr>
        <w:t xml:space="preserve"> </w:t>
      </w:r>
      <w:r w:rsidRPr="00F228E9">
        <w:rPr>
          <w:rFonts w:ascii="Times New Roman" w:hAnsi="Times New Roman" w:cs="Times New Roman"/>
          <w:sz w:val="24"/>
          <w:szCs w:val="24"/>
        </w:rPr>
        <w:t xml:space="preserve">подбодрить </w:t>
      </w:r>
      <w:r w:rsidR="00DC5DBB">
        <w:rPr>
          <w:rFonts w:ascii="Times New Roman" w:hAnsi="Times New Roman" w:cs="Times New Roman"/>
          <w:sz w:val="24"/>
          <w:szCs w:val="24"/>
        </w:rPr>
        <w:t>участников, призвать к терпению,</w:t>
      </w:r>
      <w:r w:rsidRPr="00F228E9">
        <w:rPr>
          <w:rFonts w:ascii="Times New Roman" w:hAnsi="Times New Roman" w:cs="Times New Roman"/>
          <w:sz w:val="24"/>
          <w:szCs w:val="24"/>
        </w:rPr>
        <w:t xml:space="preserve"> выдержке и готовность к восприятию </w:t>
      </w:r>
      <w:r>
        <w:rPr>
          <w:rFonts w:ascii="Times New Roman" w:hAnsi="Times New Roman" w:cs="Times New Roman"/>
          <w:sz w:val="24"/>
          <w:szCs w:val="24"/>
        </w:rPr>
        <w:t>боли</w:t>
      </w:r>
      <w:r w:rsidRPr="00F228E9">
        <w:rPr>
          <w:rFonts w:ascii="Times New Roman" w:hAnsi="Times New Roman" w:cs="Times New Roman"/>
          <w:sz w:val="24"/>
          <w:szCs w:val="24"/>
        </w:rPr>
        <w:t xml:space="preserve">. Медитация сознания часто проводится в рамках обучающего </w:t>
      </w:r>
      <w:r w:rsidRPr="00CB4FCE">
        <w:rPr>
          <w:rFonts w:ascii="Times New Roman" w:hAnsi="Times New Roman" w:cs="Times New Roman"/>
          <w:sz w:val="24"/>
          <w:szCs w:val="24"/>
        </w:rPr>
        <w:t>цикла</w:t>
      </w:r>
      <w:r w:rsidR="00DC5DBB">
        <w:rPr>
          <w:rFonts w:ascii="Times New Roman" w:hAnsi="Times New Roman" w:cs="Times New Roman"/>
          <w:sz w:val="24"/>
          <w:szCs w:val="24"/>
        </w:rPr>
        <w:t>,</w:t>
      </w:r>
      <w:r w:rsidRPr="00F228E9">
        <w:rPr>
          <w:rFonts w:ascii="Times New Roman" w:hAnsi="Times New Roman" w:cs="Times New Roman"/>
          <w:sz w:val="24"/>
          <w:szCs w:val="24"/>
        </w:rPr>
        <w:t xml:space="preserve"> с</w:t>
      </w:r>
      <w:r w:rsidR="00DC5DBB">
        <w:rPr>
          <w:rFonts w:ascii="Times New Roman" w:hAnsi="Times New Roman" w:cs="Times New Roman"/>
          <w:sz w:val="24"/>
          <w:szCs w:val="24"/>
        </w:rPr>
        <w:t xml:space="preserve">оставленного в виде инструкций. </w:t>
      </w:r>
      <w:r w:rsidRPr="00F228E9">
        <w:rPr>
          <w:rFonts w:ascii="Times New Roman" w:hAnsi="Times New Roman" w:cs="Times New Roman"/>
          <w:sz w:val="24"/>
          <w:szCs w:val="24"/>
        </w:rPr>
        <w:t>Это структурированная программа, которая сочетает в себе различные медитативные практики с модифицированными упражнениями по йоге и воспитанием ума и тела.</w:t>
      </w:r>
    </w:p>
    <w:p w:rsidR="00126D1B" w:rsidRDefault="001A33C0" w:rsidP="00126D1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Данный вид терапии </w:t>
      </w:r>
      <w:r w:rsidR="00A90357" w:rsidRPr="00F228E9">
        <w:rPr>
          <w:rFonts w:ascii="Times New Roman" w:hAnsi="Times New Roman" w:cs="Times New Roman"/>
          <w:sz w:val="24"/>
          <w:szCs w:val="24"/>
        </w:rPr>
        <w:t>побуждает участников переоцени</w:t>
      </w:r>
      <w:r w:rsidR="00A90357">
        <w:rPr>
          <w:rFonts w:ascii="Times New Roman" w:hAnsi="Times New Roman" w:cs="Times New Roman"/>
          <w:sz w:val="24"/>
          <w:szCs w:val="24"/>
        </w:rPr>
        <w:t>ть</w:t>
      </w:r>
      <w:r w:rsidR="00A90357" w:rsidRPr="00F228E9">
        <w:rPr>
          <w:rFonts w:ascii="Times New Roman" w:hAnsi="Times New Roman" w:cs="Times New Roman"/>
          <w:sz w:val="24"/>
          <w:szCs w:val="24"/>
        </w:rPr>
        <w:t xml:space="preserve"> </w:t>
      </w:r>
      <w:r w:rsidR="00A90357">
        <w:rPr>
          <w:rFonts w:ascii="Times New Roman" w:hAnsi="Times New Roman" w:cs="Times New Roman"/>
          <w:sz w:val="24"/>
          <w:szCs w:val="24"/>
        </w:rPr>
        <w:t xml:space="preserve"> </w:t>
      </w:r>
      <w:r w:rsidR="00A90357" w:rsidRPr="00F228E9">
        <w:rPr>
          <w:rFonts w:ascii="Times New Roman" w:hAnsi="Times New Roman" w:cs="Times New Roman"/>
          <w:sz w:val="24"/>
          <w:szCs w:val="24"/>
        </w:rPr>
        <w:t xml:space="preserve"> отношение к своему опыту, </w:t>
      </w:r>
      <w:r w:rsidR="00A90357">
        <w:rPr>
          <w:rFonts w:ascii="Times New Roman" w:hAnsi="Times New Roman" w:cs="Times New Roman"/>
          <w:sz w:val="24"/>
          <w:szCs w:val="24"/>
        </w:rPr>
        <w:t xml:space="preserve">к себе </w:t>
      </w:r>
      <w:r w:rsidR="00A90357" w:rsidRPr="00F228E9">
        <w:rPr>
          <w:rFonts w:ascii="Times New Roman" w:hAnsi="Times New Roman" w:cs="Times New Roman"/>
          <w:sz w:val="24"/>
          <w:szCs w:val="24"/>
        </w:rPr>
        <w:t>и своим мыслям</w:t>
      </w:r>
      <w:r w:rsidR="00A90357">
        <w:rPr>
          <w:rFonts w:ascii="Times New Roman" w:hAnsi="Times New Roman" w:cs="Times New Roman"/>
          <w:sz w:val="24"/>
          <w:szCs w:val="24"/>
        </w:rPr>
        <w:t>. И</w:t>
      </w:r>
      <w:r w:rsidR="00DC5DBB">
        <w:rPr>
          <w:rFonts w:ascii="Times New Roman" w:hAnsi="Times New Roman" w:cs="Times New Roman"/>
          <w:sz w:val="24"/>
          <w:szCs w:val="24"/>
        </w:rPr>
        <w:t>спользуется</w:t>
      </w:r>
      <w:r w:rsidR="00A90357" w:rsidRPr="00F228E9">
        <w:rPr>
          <w:rFonts w:ascii="Times New Roman" w:hAnsi="Times New Roman" w:cs="Times New Roman"/>
          <w:sz w:val="24"/>
          <w:szCs w:val="24"/>
        </w:rPr>
        <w:t>, чтобы помочь людям стать более</w:t>
      </w:r>
      <w:r w:rsidR="00DC5DBB">
        <w:rPr>
          <w:rFonts w:ascii="Times New Roman" w:hAnsi="Times New Roman" w:cs="Times New Roman"/>
          <w:sz w:val="24"/>
          <w:szCs w:val="24"/>
        </w:rPr>
        <w:t xml:space="preserve"> гибкими психологически</w:t>
      </w:r>
      <w:r w:rsidR="00BF609B">
        <w:rPr>
          <w:rFonts w:ascii="Times New Roman" w:hAnsi="Times New Roman" w:cs="Times New Roman"/>
          <w:sz w:val="24"/>
          <w:szCs w:val="24"/>
        </w:rPr>
        <w:t xml:space="preserve">, </w:t>
      </w:r>
      <w:r w:rsidR="00A90357" w:rsidRPr="00F228E9">
        <w:rPr>
          <w:rFonts w:ascii="Times New Roman" w:hAnsi="Times New Roman" w:cs="Times New Roman"/>
          <w:sz w:val="24"/>
          <w:szCs w:val="24"/>
        </w:rPr>
        <w:t>способствует сосредоточению внимания на постановке целей, основанных на ценностях</w:t>
      </w:r>
      <w:r w:rsidR="00BF609B">
        <w:rPr>
          <w:rFonts w:ascii="Times New Roman" w:hAnsi="Times New Roman" w:cs="Times New Roman"/>
          <w:sz w:val="24"/>
          <w:szCs w:val="24"/>
        </w:rPr>
        <w:t>.</w:t>
      </w:r>
    </w:p>
    <w:p w:rsidR="00BD06A6" w:rsidRDefault="00BD06A6" w:rsidP="00126D1B">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BF609B" w:rsidTr="00EB47CC">
        <w:tc>
          <w:tcPr>
            <w:tcW w:w="8964" w:type="dxa"/>
          </w:tcPr>
          <w:p w:rsidR="00BF609B" w:rsidRDefault="00BF609B" w:rsidP="001A33C0">
            <w:pPr>
              <w:spacing w:line="360" w:lineRule="auto"/>
              <w:jc w:val="both"/>
              <w:rPr>
                <w:rFonts w:ascii="Times New Roman" w:hAnsi="Times New Roman" w:cs="Times New Roman"/>
                <w:sz w:val="24"/>
                <w:szCs w:val="24"/>
              </w:rPr>
            </w:pPr>
            <w:r>
              <w:rPr>
                <w:rFonts w:ascii="Times New Roman" w:hAnsi="Times New Roman" w:cs="Times New Roman"/>
                <w:sz w:val="24"/>
                <w:szCs w:val="24"/>
              </w:rPr>
              <w:t>Систематический обзор</w:t>
            </w:r>
            <w:r w:rsidRPr="00F228E9">
              <w:rPr>
                <w:rFonts w:ascii="Times New Roman" w:hAnsi="Times New Roman" w:cs="Times New Roman"/>
                <w:sz w:val="24"/>
                <w:szCs w:val="24"/>
              </w:rPr>
              <w:t xml:space="preserve"> </w:t>
            </w:r>
            <w:r>
              <w:rPr>
                <w:rFonts w:ascii="Times New Roman" w:hAnsi="Times New Roman" w:cs="Times New Roman"/>
                <w:sz w:val="24"/>
                <w:szCs w:val="24"/>
              </w:rPr>
              <w:t>РКИ показал большой эффект</w:t>
            </w:r>
            <w:r w:rsidRPr="00F228E9">
              <w:rPr>
                <w:rFonts w:ascii="Times New Roman" w:hAnsi="Times New Roman" w:cs="Times New Roman"/>
                <w:sz w:val="24"/>
                <w:szCs w:val="24"/>
              </w:rPr>
              <w:t xml:space="preserve"> и значител</w:t>
            </w:r>
            <w:r>
              <w:rPr>
                <w:rFonts w:ascii="Times New Roman" w:hAnsi="Times New Roman" w:cs="Times New Roman"/>
                <w:sz w:val="24"/>
                <w:szCs w:val="24"/>
              </w:rPr>
              <w:t>ьные у</w:t>
            </w:r>
            <w:r w:rsidR="001A33C0">
              <w:rPr>
                <w:rFonts w:ascii="Times New Roman" w:hAnsi="Times New Roman" w:cs="Times New Roman"/>
                <w:sz w:val="24"/>
                <w:szCs w:val="24"/>
              </w:rPr>
              <w:t>лучшения от использования медитации</w:t>
            </w:r>
            <w:r w:rsidRPr="00F228E9">
              <w:rPr>
                <w:rFonts w:ascii="Times New Roman" w:hAnsi="Times New Roman" w:cs="Times New Roman"/>
                <w:sz w:val="24"/>
                <w:szCs w:val="24"/>
              </w:rPr>
              <w:t xml:space="preserve"> по всем</w:t>
            </w:r>
            <w:r>
              <w:rPr>
                <w:rFonts w:ascii="Times New Roman" w:hAnsi="Times New Roman" w:cs="Times New Roman"/>
                <w:sz w:val="24"/>
                <w:szCs w:val="24"/>
              </w:rPr>
              <w:t xml:space="preserve"> показателям: боль, </w:t>
            </w:r>
            <w:r w:rsidRPr="00F228E9">
              <w:rPr>
                <w:rFonts w:ascii="Times New Roman" w:hAnsi="Times New Roman" w:cs="Times New Roman"/>
                <w:sz w:val="24"/>
                <w:szCs w:val="24"/>
              </w:rPr>
              <w:t>тревожность, физиче</w:t>
            </w:r>
            <w:r>
              <w:rPr>
                <w:rFonts w:ascii="Times New Roman" w:hAnsi="Times New Roman" w:cs="Times New Roman"/>
                <w:sz w:val="24"/>
                <w:szCs w:val="24"/>
              </w:rPr>
              <w:t>с</w:t>
            </w:r>
            <w:r w:rsidR="00D61134">
              <w:rPr>
                <w:rFonts w:ascii="Times New Roman" w:hAnsi="Times New Roman" w:cs="Times New Roman"/>
                <w:sz w:val="24"/>
                <w:szCs w:val="24"/>
              </w:rPr>
              <w:t>кое состояние и качество жизни [</w:t>
            </w:r>
            <w:r w:rsidR="00AF0110">
              <w:rPr>
                <w:rFonts w:ascii="Times New Roman" w:hAnsi="Times New Roman" w:cs="Times New Roman"/>
                <w:sz w:val="24"/>
                <w:szCs w:val="24"/>
              </w:rPr>
              <w:t>121</w:t>
            </w:r>
            <w:r w:rsidR="00D61134">
              <w:rPr>
                <w:rFonts w:ascii="Times New Roman" w:hAnsi="Times New Roman" w:cs="Times New Roman"/>
                <w:sz w:val="24"/>
                <w:szCs w:val="24"/>
              </w:rPr>
              <w:t>]</w:t>
            </w:r>
            <w:r>
              <w:rPr>
                <w:rFonts w:ascii="Times New Roman" w:hAnsi="Times New Roman" w:cs="Times New Roman"/>
                <w:sz w:val="24"/>
                <w:szCs w:val="24"/>
              </w:rPr>
              <w:t>.</w:t>
            </w:r>
            <w:r w:rsidRPr="00F228E9">
              <w:rPr>
                <w:rFonts w:ascii="Times New Roman" w:hAnsi="Times New Roman" w:cs="Times New Roman"/>
                <w:sz w:val="24"/>
                <w:szCs w:val="24"/>
              </w:rPr>
              <w:t xml:space="preserve"> Результаты </w:t>
            </w:r>
            <w:r w:rsidR="0052483B">
              <w:rPr>
                <w:rFonts w:ascii="Times New Roman" w:hAnsi="Times New Roman" w:cs="Times New Roman"/>
                <w:sz w:val="24"/>
                <w:szCs w:val="24"/>
              </w:rPr>
              <w:t xml:space="preserve">другого </w:t>
            </w:r>
            <w:r>
              <w:rPr>
                <w:rFonts w:ascii="Times New Roman" w:hAnsi="Times New Roman" w:cs="Times New Roman"/>
                <w:sz w:val="24"/>
                <w:szCs w:val="24"/>
              </w:rPr>
              <w:t>РКИ</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выявили </w:t>
            </w:r>
            <w:r w:rsidRPr="00F228E9">
              <w:rPr>
                <w:rFonts w:ascii="Times New Roman" w:hAnsi="Times New Roman" w:cs="Times New Roman"/>
                <w:sz w:val="24"/>
                <w:szCs w:val="24"/>
              </w:rPr>
              <w:t>значительное улучшение показателей боли</w:t>
            </w:r>
            <w:r>
              <w:rPr>
                <w:rFonts w:ascii="Times New Roman" w:hAnsi="Times New Roman" w:cs="Times New Roman"/>
                <w:sz w:val="24"/>
                <w:szCs w:val="24"/>
              </w:rPr>
              <w:t>,</w:t>
            </w:r>
            <w:r w:rsidRPr="00F228E9">
              <w:rPr>
                <w:rFonts w:ascii="Times New Roman" w:hAnsi="Times New Roman" w:cs="Times New Roman"/>
                <w:sz w:val="24"/>
                <w:szCs w:val="24"/>
              </w:rPr>
              <w:t xml:space="preserve"> депрессии </w:t>
            </w:r>
            <w:r w:rsidR="0052483B">
              <w:rPr>
                <w:rFonts w:ascii="Times New Roman" w:hAnsi="Times New Roman" w:cs="Times New Roman"/>
                <w:sz w:val="24"/>
                <w:szCs w:val="24"/>
              </w:rPr>
              <w:t>и</w:t>
            </w:r>
            <w:r w:rsidRPr="00F228E9">
              <w:rPr>
                <w:rFonts w:ascii="Times New Roman" w:hAnsi="Times New Roman" w:cs="Times New Roman"/>
                <w:sz w:val="24"/>
                <w:szCs w:val="24"/>
              </w:rPr>
              <w:t xml:space="preserve"> умеренное улучшение показателей физического благополучия. </w:t>
            </w:r>
          </w:p>
        </w:tc>
        <w:tc>
          <w:tcPr>
            <w:tcW w:w="607" w:type="dxa"/>
          </w:tcPr>
          <w:p w:rsidR="00BF609B" w:rsidRDefault="00BF609B" w:rsidP="00EB47CC">
            <w:pPr>
              <w:spacing w:line="360" w:lineRule="auto"/>
              <w:jc w:val="both"/>
              <w:rPr>
                <w:rFonts w:ascii="Times New Roman" w:hAnsi="Times New Roman" w:cs="Times New Roman"/>
                <w:sz w:val="24"/>
                <w:szCs w:val="24"/>
              </w:rPr>
            </w:pPr>
          </w:p>
          <w:p w:rsidR="00BF609B" w:rsidRDefault="00BF609B"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p w:rsidR="00BF609B" w:rsidRDefault="00BF609B" w:rsidP="00EB47CC">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r>
    </w:tbl>
    <w:p w:rsidR="00BF609B" w:rsidRDefault="00BF609B" w:rsidP="00126D1B">
      <w:pPr>
        <w:spacing w:line="360" w:lineRule="auto"/>
        <w:jc w:val="both"/>
        <w:rPr>
          <w:rFonts w:ascii="Times New Roman" w:hAnsi="Times New Roman" w:cs="Times New Roman"/>
          <w:sz w:val="24"/>
          <w:szCs w:val="24"/>
        </w:rPr>
      </w:pPr>
    </w:p>
    <w:p w:rsidR="00CB5E0B" w:rsidRPr="00F228E9" w:rsidRDefault="00326537" w:rsidP="00F228E9">
      <w:pPr>
        <w:spacing w:line="360" w:lineRule="auto"/>
        <w:jc w:val="both"/>
        <w:rPr>
          <w:rFonts w:ascii="Times New Roman" w:hAnsi="Times New Roman" w:cs="Times New Roman"/>
          <w:b/>
          <w:sz w:val="24"/>
          <w:szCs w:val="24"/>
        </w:rPr>
      </w:pPr>
      <w:r>
        <w:rPr>
          <w:rFonts w:ascii="Times New Roman" w:hAnsi="Times New Roman" w:cs="Times New Roman"/>
          <w:b/>
          <w:sz w:val="24"/>
          <w:szCs w:val="24"/>
        </w:rPr>
        <w:t>5.5</w:t>
      </w:r>
      <w:r w:rsidR="000C6EFA">
        <w:rPr>
          <w:rFonts w:ascii="Times New Roman" w:hAnsi="Times New Roman" w:cs="Times New Roman"/>
          <w:b/>
          <w:sz w:val="24"/>
          <w:szCs w:val="24"/>
        </w:rPr>
        <w:t xml:space="preserve"> </w:t>
      </w:r>
      <w:r>
        <w:rPr>
          <w:rFonts w:ascii="Times New Roman" w:hAnsi="Times New Roman" w:cs="Times New Roman"/>
          <w:b/>
          <w:sz w:val="24"/>
          <w:szCs w:val="24"/>
        </w:rPr>
        <w:t>Физиотерапия</w:t>
      </w:r>
    </w:p>
    <w:p w:rsidR="00CB5E0B" w:rsidRPr="000C6EFA" w:rsidRDefault="00326537"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5.5.1 </w:t>
      </w:r>
      <w:r w:rsidR="00CB5E0B" w:rsidRPr="000C6EFA">
        <w:rPr>
          <w:rFonts w:ascii="Times New Roman" w:hAnsi="Times New Roman" w:cs="Times New Roman"/>
          <w:sz w:val="24"/>
          <w:szCs w:val="24"/>
        </w:rPr>
        <w:t>МАНУАЛЬНАЯ ТЕРАПИЯ</w:t>
      </w:r>
    </w:p>
    <w:p w:rsidR="00CB5E0B" w:rsidRPr="00326537" w:rsidRDefault="00326537" w:rsidP="00F228E9">
      <w:pPr>
        <w:spacing w:line="360" w:lineRule="auto"/>
        <w:jc w:val="both"/>
        <w:rPr>
          <w:rFonts w:ascii="Times New Roman" w:hAnsi="Times New Roman" w:cs="Times New Roman"/>
          <w:i/>
          <w:sz w:val="24"/>
          <w:szCs w:val="24"/>
        </w:rPr>
      </w:pPr>
      <w:r w:rsidRPr="00326537">
        <w:rPr>
          <w:rFonts w:ascii="Times New Roman" w:hAnsi="Times New Roman" w:cs="Times New Roman"/>
          <w:i/>
          <w:sz w:val="24"/>
          <w:szCs w:val="24"/>
        </w:rPr>
        <w:t xml:space="preserve">5.5.1.1 </w:t>
      </w:r>
      <w:r w:rsidR="00CB5E0B" w:rsidRPr="00326537">
        <w:rPr>
          <w:rFonts w:ascii="Times New Roman" w:hAnsi="Times New Roman" w:cs="Times New Roman"/>
          <w:i/>
          <w:sz w:val="24"/>
          <w:szCs w:val="24"/>
        </w:rPr>
        <w:t>БОЛЬ В ПОЯСНИЦЕ</w:t>
      </w:r>
    </w:p>
    <w:p w:rsidR="00725469" w:rsidRDefault="00DF4161"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Мануальная терапия (МТ)</w:t>
      </w:r>
      <w:r w:rsidR="00CB5E0B" w:rsidRPr="00F228E9">
        <w:rPr>
          <w:rFonts w:ascii="Times New Roman" w:hAnsi="Times New Roman" w:cs="Times New Roman"/>
          <w:sz w:val="24"/>
          <w:szCs w:val="24"/>
        </w:rPr>
        <w:t xml:space="preserve"> является всеобъемлющим термином, который все чаще используется для обозначения различных форм практического лечения, включая</w:t>
      </w:r>
      <w:r>
        <w:rPr>
          <w:rFonts w:ascii="Times New Roman" w:hAnsi="Times New Roman" w:cs="Times New Roman"/>
          <w:sz w:val="24"/>
          <w:szCs w:val="24"/>
        </w:rPr>
        <w:t xml:space="preserve"> манипуляцию</w:t>
      </w:r>
      <w:r w:rsidR="00CB5E0B" w:rsidRPr="00F228E9">
        <w:rPr>
          <w:rFonts w:ascii="Times New Roman" w:hAnsi="Times New Roman" w:cs="Times New Roman"/>
          <w:sz w:val="24"/>
          <w:szCs w:val="24"/>
        </w:rPr>
        <w:t xml:space="preserve"> и мобилизацию.  Мобилизация включает в себя медленные, пассивные движения сустава; как правило, пациент не может выполнять эти движения самостоятельно, но они находятся в пределах нормального физиологического диапазона движения сустава.  Манипуляция - это пассивная техника, при которой </w:t>
      </w:r>
      <w:r w:rsidR="001C75E0">
        <w:rPr>
          <w:rFonts w:ascii="Times New Roman" w:hAnsi="Times New Roman" w:cs="Times New Roman"/>
          <w:sz w:val="24"/>
          <w:szCs w:val="24"/>
        </w:rPr>
        <w:t xml:space="preserve">врач </w:t>
      </w:r>
      <w:r w:rsidR="00CB5E0B" w:rsidRPr="00F228E9">
        <w:rPr>
          <w:rFonts w:ascii="Times New Roman" w:hAnsi="Times New Roman" w:cs="Times New Roman"/>
          <w:sz w:val="24"/>
          <w:szCs w:val="24"/>
        </w:rPr>
        <w:t xml:space="preserve">применяет специально направленную мануальную нагрузку на сустав, на уровне или вблизи конца физиологического диапазона движения. </w:t>
      </w:r>
      <w:r w:rsidR="002808FA">
        <w:rPr>
          <w:rFonts w:ascii="Times New Roman" w:hAnsi="Times New Roman" w:cs="Times New Roman"/>
          <w:sz w:val="24"/>
          <w:szCs w:val="24"/>
        </w:rPr>
        <w:t xml:space="preserve"> </w:t>
      </w:r>
      <w:r w:rsidR="00CB5E0B" w:rsidRPr="00F228E9">
        <w:rPr>
          <w:rFonts w:ascii="Times New Roman" w:hAnsi="Times New Roman" w:cs="Times New Roman"/>
          <w:sz w:val="24"/>
          <w:szCs w:val="24"/>
        </w:rPr>
        <w:t xml:space="preserve">   </w:t>
      </w:r>
      <w:r w:rsidR="001C75E0">
        <w:rPr>
          <w:rFonts w:ascii="Times New Roman" w:hAnsi="Times New Roman" w:cs="Times New Roman"/>
          <w:sz w:val="24"/>
          <w:szCs w:val="24"/>
        </w:rPr>
        <w:t xml:space="preserve">  </w:t>
      </w:r>
    </w:p>
    <w:p w:rsidR="00CB5E0B" w:rsidRPr="001F3577" w:rsidRDefault="001C75E0"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Э</w:t>
      </w:r>
      <w:r w:rsidR="00CB5E0B" w:rsidRPr="00F228E9">
        <w:rPr>
          <w:rFonts w:ascii="Times New Roman" w:hAnsi="Times New Roman" w:cs="Times New Roman"/>
          <w:sz w:val="24"/>
          <w:szCs w:val="24"/>
        </w:rPr>
        <w:t>ффективност</w:t>
      </w:r>
      <w:r>
        <w:rPr>
          <w:rFonts w:ascii="Times New Roman" w:hAnsi="Times New Roman" w:cs="Times New Roman"/>
          <w:sz w:val="24"/>
          <w:szCs w:val="24"/>
        </w:rPr>
        <w:t>ь различных MT-методик,</w:t>
      </w:r>
      <w:r w:rsidR="00CB5E0B" w:rsidRPr="00F228E9">
        <w:rPr>
          <w:rFonts w:ascii="Times New Roman" w:hAnsi="Times New Roman" w:cs="Times New Roman"/>
          <w:sz w:val="24"/>
          <w:szCs w:val="24"/>
        </w:rPr>
        <w:t xml:space="preserve"> как правило, сравниваются с плацебо. Есть несколько непосредственных ис</w:t>
      </w:r>
      <w:r w:rsidR="002808FA">
        <w:rPr>
          <w:rFonts w:ascii="Times New Roman" w:hAnsi="Times New Roman" w:cs="Times New Roman"/>
          <w:sz w:val="24"/>
          <w:szCs w:val="24"/>
        </w:rPr>
        <w:t>с</w:t>
      </w:r>
      <w:r>
        <w:rPr>
          <w:rFonts w:ascii="Times New Roman" w:hAnsi="Times New Roman" w:cs="Times New Roman"/>
          <w:sz w:val="24"/>
          <w:szCs w:val="24"/>
        </w:rPr>
        <w:t>ледований</w:t>
      </w:r>
      <w:r w:rsidR="00CB5E0B" w:rsidRPr="00F228E9">
        <w:rPr>
          <w:rFonts w:ascii="Times New Roman" w:hAnsi="Times New Roman" w:cs="Times New Roman"/>
          <w:sz w:val="24"/>
          <w:szCs w:val="24"/>
        </w:rPr>
        <w:t xml:space="preserve"> различных подходов</w:t>
      </w:r>
      <w:r w:rsidR="00DF4161">
        <w:rPr>
          <w:rFonts w:ascii="Times New Roman" w:hAnsi="Times New Roman" w:cs="Times New Roman"/>
          <w:sz w:val="24"/>
          <w:szCs w:val="24"/>
        </w:rPr>
        <w:t>.</w:t>
      </w:r>
      <w:r w:rsidR="001F3577">
        <w:rPr>
          <w:rFonts w:ascii="Times New Roman" w:hAnsi="Times New Roman" w:cs="Times New Roman"/>
          <w:sz w:val="24"/>
          <w:szCs w:val="24"/>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F228E9" w:rsidRDefault="00CB5E0B" w:rsidP="00DF4161">
            <w:pPr>
              <w:tabs>
                <w:tab w:val="left" w:pos="7290"/>
              </w:tabs>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lastRenderedPageBreak/>
              <w:t>Кокрановский обзор показал доказательств</w:t>
            </w:r>
            <w:r w:rsidR="00DF4161">
              <w:rPr>
                <w:rFonts w:ascii="Times New Roman" w:hAnsi="Times New Roman" w:cs="Times New Roman"/>
                <w:sz w:val="24"/>
                <w:szCs w:val="24"/>
              </w:rPr>
              <w:t>а</w:t>
            </w:r>
            <w:r w:rsidRPr="00F228E9">
              <w:rPr>
                <w:rFonts w:ascii="Times New Roman" w:hAnsi="Times New Roman" w:cs="Times New Roman"/>
                <w:sz w:val="24"/>
                <w:szCs w:val="24"/>
              </w:rPr>
              <w:t xml:space="preserve"> </w:t>
            </w:r>
            <w:r w:rsidR="00DF4161">
              <w:rPr>
                <w:rFonts w:ascii="Times New Roman" w:hAnsi="Times New Roman" w:cs="Times New Roman"/>
                <w:sz w:val="24"/>
                <w:szCs w:val="24"/>
              </w:rPr>
              <w:t>высокого качества</w:t>
            </w:r>
            <w:r w:rsidR="00DF4161" w:rsidRPr="00F228E9">
              <w:rPr>
                <w:rFonts w:ascii="Times New Roman" w:hAnsi="Times New Roman" w:cs="Times New Roman"/>
                <w:sz w:val="24"/>
                <w:szCs w:val="24"/>
              </w:rPr>
              <w:t xml:space="preserve"> </w:t>
            </w:r>
            <w:r w:rsidRPr="00F228E9">
              <w:rPr>
                <w:rFonts w:ascii="Times New Roman" w:hAnsi="Times New Roman" w:cs="Times New Roman"/>
                <w:sz w:val="24"/>
                <w:szCs w:val="24"/>
              </w:rPr>
              <w:t>при  спинальных манипуляци</w:t>
            </w:r>
            <w:r w:rsidR="001F3577">
              <w:rPr>
                <w:rFonts w:ascii="Times New Roman" w:hAnsi="Times New Roman" w:cs="Times New Roman"/>
                <w:sz w:val="24"/>
                <w:szCs w:val="24"/>
              </w:rPr>
              <w:t>ях,</w:t>
            </w:r>
            <w:r w:rsidRPr="00F228E9">
              <w:rPr>
                <w:rFonts w:ascii="Times New Roman" w:hAnsi="Times New Roman" w:cs="Times New Roman"/>
                <w:sz w:val="24"/>
                <w:szCs w:val="24"/>
              </w:rPr>
              <w:t xml:space="preserve"> </w:t>
            </w:r>
            <w:r w:rsidR="001F3577">
              <w:rPr>
                <w:rFonts w:ascii="Times New Roman" w:hAnsi="Times New Roman" w:cs="Times New Roman"/>
                <w:sz w:val="24"/>
                <w:szCs w:val="24"/>
              </w:rPr>
              <w:t xml:space="preserve">которые </w:t>
            </w:r>
            <w:r w:rsidRPr="00F228E9">
              <w:rPr>
                <w:rFonts w:ascii="Times New Roman" w:hAnsi="Times New Roman" w:cs="Times New Roman"/>
                <w:sz w:val="24"/>
                <w:szCs w:val="24"/>
              </w:rPr>
              <w:t>так же эффективн</w:t>
            </w:r>
            <w:r w:rsidR="001F3577">
              <w:rPr>
                <w:rFonts w:ascii="Times New Roman" w:hAnsi="Times New Roman" w:cs="Times New Roman"/>
                <w:sz w:val="24"/>
                <w:szCs w:val="24"/>
              </w:rPr>
              <w:t xml:space="preserve">ы, как и другие вмешательства </w:t>
            </w:r>
            <w:r w:rsidRPr="00F228E9">
              <w:rPr>
                <w:rFonts w:ascii="Times New Roman" w:hAnsi="Times New Roman" w:cs="Times New Roman"/>
                <w:sz w:val="24"/>
                <w:szCs w:val="24"/>
              </w:rPr>
              <w:t xml:space="preserve">для облегчения боли </w:t>
            </w:r>
            <w:r w:rsidR="001F3577">
              <w:rPr>
                <w:rFonts w:ascii="Times New Roman" w:hAnsi="Times New Roman" w:cs="Times New Roman"/>
                <w:sz w:val="24"/>
                <w:szCs w:val="24"/>
              </w:rPr>
              <w:t xml:space="preserve"> </w:t>
            </w:r>
            <w:r w:rsidRPr="00F228E9">
              <w:rPr>
                <w:rFonts w:ascii="Times New Roman" w:hAnsi="Times New Roman" w:cs="Times New Roman"/>
                <w:sz w:val="24"/>
                <w:szCs w:val="24"/>
              </w:rPr>
              <w:t xml:space="preserve"> у пациентов с</w:t>
            </w:r>
            <w:r w:rsidR="00DF4161">
              <w:rPr>
                <w:rFonts w:ascii="Times New Roman" w:hAnsi="Times New Roman" w:cs="Times New Roman"/>
                <w:sz w:val="24"/>
                <w:szCs w:val="24"/>
              </w:rPr>
              <w:t xml:space="preserve"> хронической болью в пояснице</w:t>
            </w:r>
            <w:r w:rsidR="001F3577">
              <w:rPr>
                <w:rFonts w:ascii="Times New Roman" w:hAnsi="Times New Roman" w:cs="Times New Roman"/>
                <w:sz w:val="24"/>
                <w:szCs w:val="24"/>
              </w:rPr>
              <w:t xml:space="preserve"> </w:t>
            </w:r>
            <w:r w:rsidR="00D61134">
              <w:rPr>
                <w:rFonts w:ascii="Times New Roman" w:hAnsi="Times New Roman" w:cs="Times New Roman"/>
                <w:sz w:val="24"/>
                <w:szCs w:val="24"/>
              </w:rPr>
              <w:t>[</w:t>
            </w:r>
            <w:r w:rsidR="00AF0110">
              <w:rPr>
                <w:rFonts w:ascii="Times New Roman" w:hAnsi="Times New Roman" w:cs="Times New Roman"/>
                <w:sz w:val="24"/>
                <w:szCs w:val="24"/>
              </w:rPr>
              <w:t>126</w:t>
            </w:r>
            <w:r w:rsidR="00D61134">
              <w:rPr>
                <w:rFonts w:ascii="Times New Roman" w:hAnsi="Times New Roman" w:cs="Times New Roman"/>
                <w:sz w:val="24"/>
                <w:szCs w:val="24"/>
              </w:rPr>
              <w:t>]</w:t>
            </w:r>
            <w:r w:rsidR="00DF4161">
              <w:rPr>
                <w:rFonts w:ascii="Times New Roman" w:hAnsi="Times New Roman" w:cs="Times New Roman"/>
                <w:sz w:val="24"/>
                <w:szCs w:val="24"/>
              </w:rPr>
              <w:t>.</w:t>
            </w:r>
          </w:p>
        </w:tc>
        <w:tc>
          <w:tcPr>
            <w:tcW w:w="674" w:type="dxa"/>
          </w:tcPr>
          <w:p w:rsidR="00CB5E0B" w:rsidRPr="00F228E9" w:rsidRDefault="00CB5E0B" w:rsidP="00F228E9">
            <w:pPr>
              <w:tabs>
                <w:tab w:val="left" w:pos="7290"/>
              </w:tabs>
              <w:spacing w:line="360" w:lineRule="auto"/>
              <w:jc w:val="both"/>
              <w:rPr>
                <w:rFonts w:ascii="Times New Roman" w:hAnsi="Times New Roman" w:cs="Times New Roman"/>
                <w:b/>
                <w:sz w:val="24"/>
                <w:szCs w:val="24"/>
              </w:rPr>
            </w:pPr>
            <w:r w:rsidRPr="00DF4161">
              <w:rPr>
                <w:rFonts w:ascii="Times New Roman" w:hAnsi="Times New Roman" w:cs="Times New Roman"/>
                <w:sz w:val="24"/>
                <w:szCs w:val="24"/>
              </w:rPr>
              <w:t>1</w:t>
            </w:r>
            <w:r w:rsidRPr="00F228E9">
              <w:rPr>
                <w:rFonts w:ascii="Times New Roman" w:hAnsi="Times New Roman" w:cs="Times New Roman"/>
                <w:b/>
                <w:sz w:val="24"/>
                <w:szCs w:val="24"/>
              </w:rPr>
              <w:t>++</w:t>
            </w:r>
          </w:p>
          <w:p w:rsidR="00CB5E0B" w:rsidRPr="00F228E9" w:rsidRDefault="00CB5E0B" w:rsidP="00F228E9">
            <w:pPr>
              <w:tabs>
                <w:tab w:val="left" w:pos="7290"/>
              </w:tabs>
              <w:spacing w:line="360" w:lineRule="auto"/>
              <w:jc w:val="both"/>
              <w:rPr>
                <w:rFonts w:ascii="Times New Roman" w:hAnsi="Times New Roman" w:cs="Times New Roman"/>
                <w:sz w:val="24"/>
                <w:szCs w:val="24"/>
                <w:highlight w:val="yellow"/>
              </w:rPr>
            </w:pPr>
          </w:p>
        </w:tc>
      </w:tr>
    </w:tbl>
    <w:p w:rsidR="00CB5E0B" w:rsidRPr="00F228E9" w:rsidRDefault="00CB5E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F228E9" w:rsidRDefault="00DF4161" w:rsidP="00725469">
            <w:pPr>
              <w:tabs>
                <w:tab w:val="left" w:pos="7290"/>
              </w:tabs>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Несколько РКИ</w:t>
            </w:r>
            <w:r w:rsidR="00CB5E0B" w:rsidRPr="00F228E9">
              <w:rPr>
                <w:rFonts w:ascii="Times New Roman" w:hAnsi="Times New Roman" w:cs="Times New Roman"/>
                <w:sz w:val="24"/>
                <w:szCs w:val="24"/>
              </w:rPr>
              <w:t xml:space="preserve"> разного качества показыва</w:t>
            </w:r>
            <w:r w:rsidR="00E43F9D">
              <w:rPr>
                <w:rFonts w:ascii="Times New Roman" w:hAnsi="Times New Roman" w:cs="Times New Roman"/>
                <w:sz w:val="24"/>
                <w:szCs w:val="24"/>
              </w:rPr>
              <w:t>ю</w:t>
            </w:r>
            <w:r w:rsidR="00CB5E0B" w:rsidRPr="00F228E9">
              <w:rPr>
                <w:rFonts w:ascii="Times New Roman" w:hAnsi="Times New Roman" w:cs="Times New Roman"/>
                <w:sz w:val="24"/>
                <w:szCs w:val="24"/>
              </w:rPr>
              <w:t xml:space="preserve">т, что </w:t>
            </w:r>
            <w:r w:rsidR="00E43F9D">
              <w:rPr>
                <w:rFonts w:ascii="Times New Roman" w:hAnsi="Times New Roman" w:cs="Times New Roman"/>
                <w:sz w:val="24"/>
                <w:szCs w:val="24"/>
              </w:rPr>
              <w:t xml:space="preserve">спинальная манипуляция </w:t>
            </w:r>
            <w:r>
              <w:rPr>
                <w:rFonts w:ascii="Times New Roman" w:hAnsi="Times New Roman" w:cs="Times New Roman"/>
                <w:sz w:val="24"/>
                <w:szCs w:val="24"/>
              </w:rPr>
              <w:t xml:space="preserve"> имеет статистически значимое</w:t>
            </w:r>
            <w:r w:rsidR="00CB5E0B" w:rsidRPr="00F228E9">
              <w:rPr>
                <w:rFonts w:ascii="Times New Roman" w:hAnsi="Times New Roman" w:cs="Times New Roman"/>
                <w:sz w:val="24"/>
                <w:szCs w:val="24"/>
              </w:rPr>
              <w:t xml:space="preserve"> кратковременн</w:t>
            </w:r>
            <w:r w:rsidR="00E43F9D">
              <w:rPr>
                <w:rFonts w:ascii="Times New Roman" w:hAnsi="Times New Roman" w:cs="Times New Roman"/>
                <w:sz w:val="24"/>
                <w:szCs w:val="24"/>
              </w:rPr>
              <w:t>ое</w:t>
            </w:r>
            <w:r w:rsidR="00CB5E0B" w:rsidRPr="00F228E9">
              <w:rPr>
                <w:rFonts w:ascii="Times New Roman" w:hAnsi="Times New Roman" w:cs="Times New Roman"/>
                <w:sz w:val="24"/>
                <w:szCs w:val="24"/>
              </w:rPr>
              <w:t xml:space="preserve"> </w:t>
            </w:r>
            <w:r w:rsidR="00E43F9D">
              <w:rPr>
                <w:rFonts w:ascii="Times New Roman" w:hAnsi="Times New Roman" w:cs="Times New Roman"/>
                <w:sz w:val="24"/>
                <w:szCs w:val="24"/>
              </w:rPr>
              <w:t>действие</w:t>
            </w:r>
            <w:r w:rsidR="00CB5E0B" w:rsidRPr="00F228E9">
              <w:rPr>
                <w:rFonts w:ascii="Times New Roman" w:hAnsi="Times New Roman" w:cs="Times New Roman"/>
                <w:sz w:val="24"/>
                <w:szCs w:val="24"/>
              </w:rPr>
              <w:t xml:space="preserve"> </w:t>
            </w:r>
            <w:r w:rsidR="00E43F9D">
              <w:rPr>
                <w:rFonts w:ascii="Times New Roman" w:hAnsi="Times New Roman" w:cs="Times New Roman"/>
                <w:sz w:val="24"/>
                <w:szCs w:val="24"/>
              </w:rPr>
              <w:t xml:space="preserve">при </w:t>
            </w:r>
            <w:r w:rsidR="00CB5E0B" w:rsidRPr="00F228E9">
              <w:rPr>
                <w:rFonts w:ascii="Times New Roman" w:hAnsi="Times New Roman" w:cs="Times New Roman"/>
                <w:sz w:val="24"/>
                <w:szCs w:val="24"/>
              </w:rPr>
              <w:t xml:space="preserve">обезболивании </w:t>
            </w:r>
            <w:r w:rsidR="00E43F9D">
              <w:rPr>
                <w:rFonts w:ascii="Times New Roman" w:hAnsi="Times New Roman" w:cs="Times New Roman"/>
                <w:sz w:val="24"/>
                <w:szCs w:val="24"/>
              </w:rPr>
              <w:t xml:space="preserve"> </w:t>
            </w:r>
            <w:r w:rsidR="00CB5E0B" w:rsidRPr="00F228E9">
              <w:rPr>
                <w:rFonts w:ascii="Times New Roman" w:hAnsi="Times New Roman" w:cs="Times New Roman"/>
                <w:sz w:val="24"/>
                <w:szCs w:val="24"/>
              </w:rPr>
              <w:t>в сочетании с другим</w:t>
            </w:r>
            <w:r w:rsidR="00E43F9D">
              <w:rPr>
                <w:rFonts w:ascii="Times New Roman" w:hAnsi="Times New Roman" w:cs="Times New Roman"/>
                <w:sz w:val="24"/>
                <w:szCs w:val="24"/>
              </w:rPr>
              <w:t>и</w:t>
            </w:r>
            <w:r w:rsidR="00CB5E0B" w:rsidRPr="00F228E9">
              <w:rPr>
                <w:rFonts w:ascii="Times New Roman" w:hAnsi="Times New Roman" w:cs="Times New Roman"/>
                <w:sz w:val="24"/>
                <w:szCs w:val="24"/>
              </w:rPr>
              <w:t xml:space="preserve"> вмешательств</w:t>
            </w:r>
            <w:r w:rsidR="00E43F9D">
              <w:rPr>
                <w:rFonts w:ascii="Times New Roman" w:hAnsi="Times New Roman" w:cs="Times New Roman"/>
                <w:sz w:val="24"/>
                <w:szCs w:val="24"/>
              </w:rPr>
              <w:t>ами</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126</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CB5E0B" w:rsidRPr="00F228E9" w:rsidRDefault="00CB5E0B"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lang w:val="en-US"/>
              </w:rPr>
              <w:t>1++</w:t>
            </w:r>
          </w:p>
          <w:p w:rsidR="00CB5E0B" w:rsidRPr="00F228E9" w:rsidRDefault="00CB5E0B" w:rsidP="00F228E9">
            <w:pPr>
              <w:tabs>
                <w:tab w:val="left" w:pos="7290"/>
              </w:tabs>
              <w:spacing w:line="360" w:lineRule="auto"/>
              <w:jc w:val="both"/>
              <w:rPr>
                <w:rFonts w:ascii="Times New Roman" w:hAnsi="Times New Roman" w:cs="Times New Roman"/>
                <w:sz w:val="24"/>
                <w:szCs w:val="24"/>
              </w:rPr>
            </w:pPr>
          </w:p>
        </w:tc>
      </w:tr>
    </w:tbl>
    <w:p w:rsidR="00CB5E0B" w:rsidRPr="00F228E9" w:rsidRDefault="00CB5E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F228E9" w:rsidRDefault="00CB5E0B" w:rsidP="00112EFC">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Массаж обеспечивает краткосрочное обезболивание для пациентов с хронич</w:t>
            </w:r>
            <w:r w:rsidR="00AF0110">
              <w:rPr>
                <w:rFonts w:ascii="Times New Roman" w:hAnsi="Times New Roman" w:cs="Times New Roman"/>
                <w:sz w:val="24"/>
                <w:szCs w:val="24"/>
              </w:rPr>
              <w:t>ескими болями в пояснице [127</w:t>
            </w:r>
            <w:r w:rsidR="00D61134">
              <w:rPr>
                <w:rFonts w:ascii="Times New Roman" w:hAnsi="Times New Roman" w:cs="Times New Roman"/>
                <w:sz w:val="24"/>
                <w:szCs w:val="24"/>
              </w:rPr>
              <w:t>]</w:t>
            </w:r>
            <w:r w:rsidR="00112EFC">
              <w:rPr>
                <w:rFonts w:ascii="Times New Roman" w:hAnsi="Times New Roman" w:cs="Times New Roman"/>
                <w:sz w:val="24"/>
                <w:szCs w:val="24"/>
              </w:rPr>
              <w:t>.</w:t>
            </w:r>
          </w:p>
        </w:tc>
        <w:tc>
          <w:tcPr>
            <w:tcW w:w="674" w:type="dxa"/>
          </w:tcPr>
          <w:p w:rsidR="00CB5E0B" w:rsidRPr="000F13CF" w:rsidRDefault="00CB5E0B" w:rsidP="00F228E9">
            <w:pPr>
              <w:tabs>
                <w:tab w:val="left" w:pos="7290"/>
              </w:tabs>
              <w:spacing w:line="360" w:lineRule="auto"/>
              <w:jc w:val="both"/>
              <w:rPr>
                <w:rFonts w:ascii="Times New Roman" w:hAnsi="Times New Roman" w:cs="Times New Roman"/>
                <w:b/>
                <w:sz w:val="24"/>
                <w:szCs w:val="24"/>
              </w:rPr>
            </w:pPr>
            <w:r w:rsidRPr="000F13CF">
              <w:rPr>
                <w:rFonts w:ascii="Times New Roman" w:hAnsi="Times New Roman" w:cs="Times New Roman"/>
                <w:b/>
                <w:sz w:val="24"/>
                <w:szCs w:val="24"/>
              </w:rPr>
              <w:t>1++</w:t>
            </w:r>
          </w:p>
          <w:p w:rsidR="00CB5E0B" w:rsidRPr="00F228E9" w:rsidRDefault="00CB5E0B" w:rsidP="00F228E9">
            <w:pPr>
              <w:tabs>
                <w:tab w:val="left" w:pos="7290"/>
              </w:tabs>
              <w:spacing w:line="360" w:lineRule="auto"/>
              <w:jc w:val="both"/>
              <w:rPr>
                <w:rFonts w:ascii="Times New Roman" w:hAnsi="Times New Roman" w:cs="Times New Roman"/>
                <w:sz w:val="24"/>
                <w:szCs w:val="24"/>
                <w:highlight w:val="yellow"/>
              </w:rPr>
            </w:pPr>
          </w:p>
        </w:tc>
      </w:tr>
    </w:tbl>
    <w:p w:rsidR="00112EFC" w:rsidRDefault="00112EFC"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
        <w:gridCol w:w="8834"/>
      </w:tblGrid>
      <w:tr w:rsidR="0079128E" w:rsidRPr="0044359F" w:rsidTr="00EB47CC">
        <w:tc>
          <w:tcPr>
            <w:tcW w:w="675" w:type="dxa"/>
          </w:tcPr>
          <w:p w:rsidR="0079128E" w:rsidRPr="00712871" w:rsidRDefault="0079128E"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В</w:t>
            </w:r>
          </w:p>
        </w:tc>
        <w:tc>
          <w:tcPr>
            <w:tcW w:w="8896" w:type="dxa"/>
          </w:tcPr>
          <w:p w:rsidR="0079128E" w:rsidRPr="0044359F" w:rsidRDefault="0079128E" w:rsidP="0079128E">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 xml:space="preserve">Мануальная терапия </w:t>
            </w:r>
            <w:r>
              <w:rPr>
                <w:rFonts w:ascii="Times New Roman" w:hAnsi="Times New Roman" w:cs="Times New Roman"/>
                <w:b/>
                <w:sz w:val="24"/>
                <w:szCs w:val="24"/>
              </w:rPr>
              <w:t>используется</w:t>
            </w:r>
            <w:r w:rsidRPr="00F228E9">
              <w:rPr>
                <w:rFonts w:ascii="Times New Roman" w:hAnsi="Times New Roman" w:cs="Times New Roman"/>
                <w:b/>
                <w:sz w:val="24"/>
                <w:szCs w:val="24"/>
              </w:rPr>
              <w:t xml:space="preserve"> для краткосрочного купирования боли у пациентов  с хроническими болями</w:t>
            </w:r>
          </w:p>
        </w:tc>
      </w:tr>
    </w:tbl>
    <w:p w:rsidR="0079128E" w:rsidRDefault="0079128E" w:rsidP="00F228E9">
      <w:pPr>
        <w:spacing w:line="360" w:lineRule="auto"/>
        <w:jc w:val="both"/>
        <w:rPr>
          <w:rFonts w:ascii="Times New Roman" w:hAnsi="Times New Roman" w:cs="Times New Roman"/>
          <w:b/>
          <w:sz w:val="24"/>
          <w:szCs w:val="24"/>
        </w:rPr>
      </w:pPr>
    </w:p>
    <w:p w:rsidR="00CB5E0B" w:rsidRPr="00326537" w:rsidRDefault="00326537" w:rsidP="00F228E9">
      <w:pPr>
        <w:spacing w:line="360" w:lineRule="auto"/>
        <w:jc w:val="both"/>
        <w:rPr>
          <w:rFonts w:ascii="Times New Roman" w:hAnsi="Times New Roman" w:cs="Times New Roman"/>
          <w:i/>
          <w:sz w:val="24"/>
          <w:szCs w:val="24"/>
        </w:rPr>
      </w:pPr>
      <w:r w:rsidRPr="00326537">
        <w:rPr>
          <w:rFonts w:ascii="Times New Roman" w:hAnsi="Times New Roman" w:cs="Times New Roman"/>
          <w:i/>
          <w:sz w:val="24"/>
          <w:szCs w:val="24"/>
        </w:rPr>
        <w:t xml:space="preserve">5.5.1.2 </w:t>
      </w:r>
      <w:r w:rsidR="00CB5E0B" w:rsidRPr="00326537">
        <w:rPr>
          <w:rFonts w:ascii="Times New Roman" w:hAnsi="Times New Roman" w:cs="Times New Roman"/>
          <w:i/>
          <w:sz w:val="24"/>
          <w:szCs w:val="24"/>
        </w:rPr>
        <w:t>БОЛЬ В ШЕЕ</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F228E9" w:rsidRDefault="0079128E" w:rsidP="0079128E">
            <w:pPr>
              <w:tabs>
                <w:tab w:val="left" w:pos="7290"/>
              </w:tabs>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 xml:space="preserve"> МТ в сочетании с упражнениями продемонстрировали долговременное улучшение</w:t>
            </w:r>
            <w:r w:rsidR="00CB5E0B" w:rsidRPr="00F228E9">
              <w:rPr>
                <w:rFonts w:ascii="Times New Roman" w:hAnsi="Times New Roman" w:cs="Times New Roman"/>
                <w:sz w:val="24"/>
                <w:szCs w:val="24"/>
              </w:rPr>
              <w:t xml:space="preserve"> при болевых</w:t>
            </w:r>
            <w:r>
              <w:rPr>
                <w:rFonts w:ascii="Times New Roman" w:hAnsi="Times New Roman" w:cs="Times New Roman"/>
                <w:sz w:val="24"/>
                <w:szCs w:val="24"/>
              </w:rPr>
              <w:t xml:space="preserve"> ощущениях </w:t>
            </w:r>
            <w:r w:rsidR="00AB3D52">
              <w:rPr>
                <w:rFonts w:ascii="Times New Roman" w:hAnsi="Times New Roman" w:cs="Times New Roman"/>
                <w:sz w:val="24"/>
                <w:szCs w:val="24"/>
              </w:rPr>
              <w:t xml:space="preserve">и ощутимый </w:t>
            </w:r>
            <w:r>
              <w:rPr>
                <w:rFonts w:ascii="Times New Roman" w:hAnsi="Times New Roman" w:cs="Times New Roman"/>
                <w:sz w:val="24"/>
                <w:szCs w:val="24"/>
              </w:rPr>
              <w:t>эффект</w:t>
            </w:r>
            <w:r w:rsidR="00CB5E0B" w:rsidRPr="00F228E9">
              <w:rPr>
                <w:rFonts w:ascii="Times New Roman" w:hAnsi="Times New Roman" w:cs="Times New Roman"/>
                <w:sz w:val="24"/>
                <w:szCs w:val="24"/>
              </w:rPr>
              <w:t xml:space="preserve"> по сравнению с отсутствием лечения у пациентов с болью в шее</w:t>
            </w:r>
            <w:r w:rsidR="00AB3D52">
              <w:rPr>
                <w:rFonts w:ascii="Times New Roman" w:hAnsi="Times New Roman" w:cs="Times New Roman"/>
                <w:sz w:val="24"/>
                <w:szCs w:val="24"/>
              </w:rPr>
              <w:t xml:space="preserve">. </w:t>
            </w:r>
            <w:r>
              <w:rPr>
                <w:rFonts w:ascii="Times New Roman" w:hAnsi="Times New Roman" w:cs="Times New Roman"/>
                <w:sz w:val="24"/>
                <w:szCs w:val="24"/>
              </w:rPr>
              <w:t xml:space="preserve"> МТ</w:t>
            </w:r>
            <w:r w:rsidR="00CB5E0B" w:rsidRPr="00F228E9">
              <w:rPr>
                <w:rFonts w:ascii="Times New Roman" w:hAnsi="Times New Roman" w:cs="Times New Roman"/>
                <w:sz w:val="24"/>
                <w:szCs w:val="24"/>
              </w:rPr>
              <w:t xml:space="preserve"> и физические упражнения обеспечивают большее кратко</w:t>
            </w:r>
            <w:r>
              <w:rPr>
                <w:rFonts w:ascii="Times New Roman" w:hAnsi="Times New Roman" w:cs="Times New Roman"/>
                <w:sz w:val="24"/>
                <w:szCs w:val="24"/>
              </w:rPr>
              <w:t xml:space="preserve">срочное облегчение по сравнению </w:t>
            </w:r>
            <w:r w:rsidR="00953F6F">
              <w:rPr>
                <w:rFonts w:ascii="Times New Roman" w:hAnsi="Times New Roman" w:cs="Times New Roman"/>
                <w:sz w:val="24"/>
                <w:szCs w:val="24"/>
              </w:rPr>
              <w:t xml:space="preserve">с </w:t>
            </w:r>
            <w:r>
              <w:rPr>
                <w:rFonts w:ascii="Times New Roman" w:hAnsi="Times New Roman" w:cs="Times New Roman"/>
                <w:sz w:val="24"/>
                <w:szCs w:val="24"/>
              </w:rPr>
              <w:t xml:space="preserve">только </w:t>
            </w:r>
            <w:r w:rsidR="00CB5E0B" w:rsidRPr="00F228E9">
              <w:rPr>
                <w:rFonts w:ascii="Times New Roman" w:hAnsi="Times New Roman" w:cs="Times New Roman"/>
                <w:sz w:val="24"/>
                <w:szCs w:val="24"/>
              </w:rPr>
              <w:t>физической нагрузкой</w:t>
            </w:r>
            <w:r>
              <w:rPr>
                <w:rFonts w:ascii="Times New Roman" w:hAnsi="Times New Roman" w:cs="Times New Roman"/>
                <w:sz w:val="24"/>
                <w:szCs w:val="24"/>
              </w:rPr>
              <w:t>.</w:t>
            </w:r>
            <w:r w:rsidR="00CB5E0B" w:rsidRPr="00F228E9">
              <w:rPr>
                <w:rFonts w:ascii="Times New Roman" w:hAnsi="Times New Roman" w:cs="Times New Roman"/>
                <w:sz w:val="24"/>
                <w:szCs w:val="24"/>
              </w:rPr>
              <w:t xml:space="preserve"> Комбинированная терапия привела к большему уменьшению боли и улучшению качества жизни по сравнению только с мануальной терапией </w:t>
            </w:r>
            <w:r w:rsidR="00D61134">
              <w:rPr>
                <w:rFonts w:ascii="Times New Roman" w:hAnsi="Times New Roman" w:cs="Times New Roman"/>
                <w:sz w:val="24"/>
                <w:szCs w:val="24"/>
              </w:rPr>
              <w:t>[</w:t>
            </w:r>
            <w:r w:rsidR="00AF0110">
              <w:rPr>
                <w:rFonts w:ascii="Times New Roman" w:hAnsi="Times New Roman" w:cs="Times New Roman"/>
                <w:sz w:val="24"/>
                <w:szCs w:val="24"/>
              </w:rPr>
              <w:t>128</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CB5E0B" w:rsidRPr="00F228E9" w:rsidRDefault="00CB5E0B" w:rsidP="00F228E9">
            <w:pPr>
              <w:tabs>
                <w:tab w:val="left" w:pos="7290"/>
              </w:tabs>
              <w:spacing w:line="360" w:lineRule="auto"/>
              <w:jc w:val="both"/>
              <w:rPr>
                <w:rFonts w:ascii="Times New Roman" w:hAnsi="Times New Roman" w:cs="Times New Roman"/>
                <w:b/>
                <w:sz w:val="24"/>
                <w:szCs w:val="24"/>
              </w:rPr>
            </w:pPr>
            <w:r w:rsidRPr="00F228E9">
              <w:rPr>
                <w:rFonts w:ascii="Times New Roman" w:hAnsi="Times New Roman" w:cs="Times New Roman"/>
                <w:b/>
                <w:sz w:val="24"/>
                <w:szCs w:val="24"/>
              </w:rPr>
              <w:t>1++</w:t>
            </w:r>
          </w:p>
          <w:p w:rsidR="00CB5E0B" w:rsidRPr="00F228E9" w:rsidRDefault="00CB5E0B" w:rsidP="00F228E9">
            <w:pPr>
              <w:tabs>
                <w:tab w:val="left" w:pos="7290"/>
              </w:tabs>
              <w:spacing w:line="360" w:lineRule="auto"/>
              <w:jc w:val="both"/>
              <w:rPr>
                <w:rFonts w:ascii="Times New Roman" w:hAnsi="Times New Roman" w:cs="Times New Roman"/>
                <w:sz w:val="24"/>
                <w:szCs w:val="24"/>
                <w:highlight w:val="yellow"/>
              </w:rPr>
            </w:pPr>
          </w:p>
        </w:tc>
      </w:tr>
    </w:tbl>
    <w:p w:rsidR="00CB5E0B" w:rsidRPr="00F228E9" w:rsidRDefault="00CB5E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F228E9" w:rsidRDefault="0079128E" w:rsidP="0079128E">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9</w:t>
            </w:r>
            <w:r w:rsidRPr="00F228E9">
              <w:rPr>
                <w:rFonts w:ascii="Times New Roman" w:hAnsi="Times New Roman" w:cs="Times New Roman"/>
                <w:sz w:val="24"/>
                <w:szCs w:val="24"/>
              </w:rPr>
              <w:t xml:space="preserve"> </w:t>
            </w:r>
            <w:r>
              <w:rPr>
                <w:rFonts w:ascii="Times New Roman" w:hAnsi="Times New Roman" w:cs="Times New Roman"/>
                <w:sz w:val="24"/>
                <w:szCs w:val="24"/>
              </w:rPr>
              <w:t>-</w:t>
            </w:r>
            <w:r w:rsidRPr="00F228E9">
              <w:rPr>
                <w:rFonts w:ascii="Times New Roman" w:hAnsi="Times New Roman" w:cs="Times New Roman"/>
                <w:sz w:val="24"/>
                <w:szCs w:val="24"/>
              </w:rPr>
              <w:t xml:space="preserve"> 12 сеансов </w:t>
            </w:r>
            <w:r>
              <w:rPr>
                <w:rFonts w:ascii="Times New Roman" w:hAnsi="Times New Roman" w:cs="Times New Roman"/>
                <w:sz w:val="24"/>
                <w:szCs w:val="24"/>
              </w:rPr>
              <w:t xml:space="preserve">МТ </w:t>
            </w:r>
            <w:r w:rsidR="00CB5E0B" w:rsidRPr="00F228E9">
              <w:rPr>
                <w:rFonts w:ascii="Times New Roman" w:hAnsi="Times New Roman" w:cs="Times New Roman"/>
                <w:sz w:val="24"/>
                <w:szCs w:val="24"/>
              </w:rPr>
              <w:t>обеспечи</w:t>
            </w:r>
            <w:r w:rsidR="00953F6F">
              <w:rPr>
                <w:rFonts w:ascii="Times New Roman" w:hAnsi="Times New Roman" w:cs="Times New Roman"/>
                <w:sz w:val="24"/>
                <w:szCs w:val="24"/>
              </w:rPr>
              <w:t>вает</w:t>
            </w:r>
            <w:r w:rsidR="00CB5E0B" w:rsidRPr="00F228E9">
              <w:rPr>
                <w:rFonts w:ascii="Times New Roman" w:hAnsi="Times New Roman" w:cs="Times New Roman"/>
                <w:sz w:val="24"/>
                <w:szCs w:val="24"/>
              </w:rPr>
              <w:t xml:space="preserve"> </w:t>
            </w:r>
            <w:r>
              <w:rPr>
                <w:rFonts w:ascii="Times New Roman" w:hAnsi="Times New Roman" w:cs="Times New Roman"/>
                <w:sz w:val="24"/>
                <w:szCs w:val="24"/>
              </w:rPr>
              <w:t xml:space="preserve">эффективное </w:t>
            </w:r>
            <w:r w:rsidR="00CB5E0B" w:rsidRPr="00F228E9">
              <w:rPr>
                <w:rFonts w:ascii="Times New Roman" w:hAnsi="Times New Roman" w:cs="Times New Roman"/>
                <w:sz w:val="24"/>
                <w:szCs w:val="24"/>
              </w:rPr>
              <w:t xml:space="preserve">краткосрочное облегчение по сравнению с </w:t>
            </w:r>
            <w:r w:rsidR="00953F6F">
              <w:rPr>
                <w:rFonts w:ascii="Times New Roman" w:hAnsi="Times New Roman" w:cs="Times New Roman"/>
                <w:sz w:val="24"/>
                <w:szCs w:val="24"/>
              </w:rPr>
              <w:t xml:space="preserve">группой </w:t>
            </w:r>
            <w:r w:rsidR="00CB5E0B" w:rsidRPr="00F228E9">
              <w:rPr>
                <w:rFonts w:ascii="Times New Roman" w:hAnsi="Times New Roman" w:cs="Times New Roman"/>
                <w:sz w:val="24"/>
                <w:szCs w:val="24"/>
              </w:rPr>
              <w:t>контрол</w:t>
            </w:r>
            <w:r>
              <w:rPr>
                <w:rFonts w:ascii="Times New Roman" w:hAnsi="Times New Roman" w:cs="Times New Roman"/>
                <w:sz w:val="24"/>
                <w:szCs w:val="24"/>
              </w:rPr>
              <w:t xml:space="preserve">я </w:t>
            </w:r>
            <w:r w:rsidR="00953F6F">
              <w:rPr>
                <w:rFonts w:ascii="Times New Roman" w:hAnsi="Times New Roman" w:cs="Times New Roman"/>
                <w:sz w:val="24"/>
                <w:szCs w:val="24"/>
              </w:rPr>
              <w:t>для уменьшения</w:t>
            </w:r>
            <w:r w:rsidR="00953F6F" w:rsidRPr="00F228E9">
              <w:rPr>
                <w:rFonts w:ascii="Times New Roman" w:hAnsi="Times New Roman" w:cs="Times New Roman"/>
                <w:sz w:val="24"/>
                <w:szCs w:val="24"/>
              </w:rPr>
              <w:t xml:space="preserve"> цервик</w:t>
            </w:r>
            <w:r w:rsidR="00953F6F">
              <w:rPr>
                <w:rFonts w:ascii="Times New Roman" w:hAnsi="Times New Roman" w:cs="Times New Roman"/>
                <w:sz w:val="24"/>
                <w:szCs w:val="24"/>
              </w:rPr>
              <w:t>альной</w:t>
            </w:r>
            <w:r w:rsidR="00953F6F" w:rsidRPr="00F228E9">
              <w:rPr>
                <w:rFonts w:ascii="Times New Roman" w:hAnsi="Times New Roman" w:cs="Times New Roman"/>
                <w:sz w:val="24"/>
                <w:szCs w:val="24"/>
              </w:rPr>
              <w:t xml:space="preserve"> головной боли</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129</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CB5E0B" w:rsidRPr="00F228E9" w:rsidRDefault="00CB5E0B" w:rsidP="00F228E9">
            <w:pPr>
              <w:tabs>
                <w:tab w:val="left" w:pos="7290"/>
              </w:tabs>
              <w:spacing w:line="360" w:lineRule="auto"/>
              <w:jc w:val="both"/>
              <w:rPr>
                <w:rFonts w:ascii="Times New Roman" w:hAnsi="Times New Roman" w:cs="Times New Roman"/>
                <w:b/>
                <w:sz w:val="24"/>
                <w:szCs w:val="24"/>
              </w:rPr>
            </w:pPr>
            <w:r w:rsidRPr="00F228E9">
              <w:rPr>
                <w:rFonts w:ascii="Times New Roman" w:hAnsi="Times New Roman" w:cs="Times New Roman"/>
                <w:b/>
                <w:sz w:val="24"/>
                <w:szCs w:val="24"/>
              </w:rPr>
              <w:t>1++</w:t>
            </w:r>
          </w:p>
          <w:p w:rsidR="00CB5E0B" w:rsidRPr="00F228E9" w:rsidRDefault="00CB5E0B" w:rsidP="00F228E9">
            <w:pPr>
              <w:tabs>
                <w:tab w:val="left" w:pos="7290"/>
              </w:tabs>
              <w:spacing w:line="360" w:lineRule="auto"/>
              <w:jc w:val="both"/>
              <w:rPr>
                <w:rFonts w:ascii="Times New Roman" w:hAnsi="Times New Roman" w:cs="Times New Roman"/>
                <w:sz w:val="24"/>
                <w:szCs w:val="24"/>
              </w:rPr>
            </w:pPr>
          </w:p>
        </w:tc>
      </w:tr>
    </w:tbl>
    <w:p w:rsidR="00CB5E0B" w:rsidRPr="00F228E9" w:rsidRDefault="00CB5E0B"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w:t>
      </w:r>
      <w:r w:rsidR="0079128E">
        <w:rPr>
          <w:rFonts w:ascii="Times New Roman" w:hAnsi="Times New Roman" w:cs="Times New Roman"/>
          <w:sz w:val="24"/>
          <w:szCs w:val="24"/>
        </w:rPr>
        <w:t xml:space="preserve">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B5E0B" w:rsidRPr="00F228E9" w:rsidTr="00FB1CFC">
        <w:tc>
          <w:tcPr>
            <w:tcW w:w="8897" w:type="dxa"/>
            <w:shd w:val="clear" w:color="auto" w:fill="auto"/>
          </w:tcPr>
          <w:p w:rsidR="00CB5E0B" w:rsidRPr="005D5C52" w:rsidRDefault="005D5C52" w:rsidP="00314560">
            <w:pPr>
              <w:spacing w:line="360" w:lineRule="auto"/>
              <w:jc w:val="both"/>
              <w:rPr>
                <w:rFonts w:ascii="Times New Roman" w:hAnsi="Times New Roman" w:cs="Times New Roman"/>
                <w:b/>
                <w:sz w:val="24"/>
                <w:szCs w:val="24"/>
                <w:highlight w:val="yellow"/>
              </w:rPr>
            </w:pPr>
            <w:r w:rsidRPr="005D5C52">
              <w:rPr>
                <w:rFonts w:ascii="Times New Roman" w:hAnsi="Times New Roman" w:cs="Times New Roman"/>
                <w:sz w:val="24"/>
                <w:szCs w:val="24"/>
              </w:rPr>
              <w:t>Однократный сеанс торакальной манипуля</w:t>
            </w:r>
            <w:r w:rsidR="00677F0F">
              <w:rPr>
                <w:rFonts w:ascii="Times New Roman" w:hAnsi="Times New Roman" w:cs="Times New Roman"/>
                <w:sz w:val="24"/>
                <w:szCs w:val="24"/>
              </w:rPr>
              <w:t xml:space="preserve">ции для быстрого </w:t>
            </w:r>
            <w:r w:rsidR="0079128E">
              <w:rPr>
                <w:rFonts w:ascii="Times New Roman" w:hAnsi="Times New Roman" w:cs="Times New Roman"/>
                <w:sz w:val="24"/>
                <w:szCs w:val="24"/>
              </w:rPr>
              <w:t xml:space="preserve">снятия </w:t>
            </w:r>
            <w:r w:rsidRPr="005D5C52">
              <w:rPr>
                <w:rFonts w:ascii="Times New Roman" w:hAnsi="Times New Roman" w:cs="Times New Roman"/>
                <w:sz w:val="24"/>
                <w:szCs w:val="24"/>
              </w:rPr>
              <w:t xml:space="preserve">боли, в сравнении с плацебо у пациентов с хронической болью в шее, </w:t>
            </w:r>
            <w:r w:rsidR="00314560">
              <w:rPr>
                <w:rFonts w:ascii="Times New Roman" w:hAnsi="Times New Roman" w:cs="Times New Roman"/>
                <w:sz w:val="24"/>
                <w:szCs w:val="24"/>
              </w:rPr>
              <w:t>имеет недостаточно качественных</w:t>
            </w:r>
            <w:r w:rsidRPr="005D5C52">
              <w:rPr>
                <w:rFonts w:ascii="Times New Roman" w:hAnsi="Times New Roman" w:cs="Times New Roman"/>
                <w:sz w:val="24"/>
                <w:szCs w:val="24"/>
              </w:rPr>
              <w:t xml:space="preserve"> доказательств</w:t>
            </w:r>
            <w:r w:rsidR="00AF0110">
              <w:rPr>
                <w:rFonts w:ascii="Times New Roman" w:hAnsi="Times New Roman" w:cs="Times New Roman"/>
                <w:sz w:val="24"/>
                <w:szCs w:val="24"/>
              </w:rPr>
              <w:t xml:space="preserve"> [129</w:t>
            </w:r>
            <w:r w:rsidR="00D61134">
              <w:rPr>
                <w:rFonts w:ascii="Times New Roman" w:hAnsi="Times New Roman" w:cs="Times New Roman"/>
                <w:sz w:val="24"/>
                <w:szCs w:val="24"/>
              </w:rPr>
              <w:t>]</w:t>
            </w:r>
            <w:r w:rsidR="00677F0F">
              <w:rPr>
                <w:rFonts w:ascii="Times New Roman" w:hAnsi="Times New Roman" w:cs="Times New Roman"/>
                <w:sz w:val="24"/>
                <w:szCs w:val="24"/>
              </w:rPr>
              <w:t>.</w:t>
            </w:r>
            <w:r w:rsidRPr="0079128E">
              <w:rPr>
                <w:rFonts w:ascii="Times New Roman" w:hAnsi="Times New Roman" w:cs="Times New Roman"/>
                <w:sz w:val="24"/>
                <w:szCs w:val="24"/>
              </w:rPr>
              <w:t xml:space="preserve"> </w:t>
            </w:r>
            <w:r w:rsidRPr="005D5C52">
              <w:rPr>
                <w:rFonts w:ascii="Times New Roman" w:hAnsi="Times New Roman" w:cs="Times New Roman"/>
                <w:sz w:val="24"/>
                <w:szCs w:val="24"/>
                <w:highlight w:val="yellow"/>
              </w:rPr>
              <w:t xml:space="preserve"> </w:t>
            </w:r>
          </w:p>
        </w:tc>
        <w:tc>
          <w:tcPr>
            <w:tcW w:w="674" w:type="dxa"/>
          </w:tcPr>
          <w:p w:rsidR="00CB5E0B" w:rsidRPr="00F228E9" w:rsidRDefault="00CB5E0B" w:rsidP="00F228E9">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B5E0B" w:rsidRPr="00F228E9" w:rsidRDefault="00CB5E0B" w:rsidP="00F228E9">
            <w:pPr>
              <w:tabs>
                <w:tab w:val="left" w:pos="7290"/>
              </w:tabs>
              <w:spacing w:line="360" w:lineRule="auto"/>
              <w:jc w:val="both"/>
              <w:rPr>
                <w:rFonts w:ascii="Times New Roman" w:hAnsi="Times New Roman" w:cs="Times New Roman"/>
                <w:sz w:val="24"/>
                <w:szCs w:val="24"/>
              </w:rPr>
            </w:pPr>
          </w:p>
        </w:tc>
      </w:tr>
    </w:tbl>
    <w:p w:rsidR="00677F0F" w:rsidRDefault="00677F0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37"/>
        <w:gridCol w:w="8834"/>
      </w:tblGrid>
      <w:tr w:rsidR="007F4761" w:rsidRPr="0044359F" w:rsidTr="00534651">
        <w:tc>
          <w:tcPr>
            <w:tcW w:w="737" w:type="dxa"/>
          </w:tcPr>
          <w:p w:rsidR="007F4761" w:rsidRPr="00712871" w:rsidRDefault="007F4761" w:rsidP="00EB47CC">
            <w:pPr>
              <w:spacing w:line="360" w:lineRule="auto"/>
              <w:ind w:left="360"/>
              <w:jc w:val="both"/>
              <w:rPr>
                <w:rFonts w:ascii="Times New Roman" w:hAnsi="Times New Roman" w:cs="Times New Roman"/>
                <w:b/>
                <w:sz w:val="24"/>
                <w:szCs w:val="24"/>
              </w:rPr>
            </w:pPr>
            <w:r>
              <w:rPr>
                <w:rFonts w:ascii="Times New Roman" w:hAnsi="Times New Roman" w:cs="Times New Roman"/>
                <w:b/>
                <w:sz w:val="24"/>
                <w:szCs w:val="24"/>
              </w:rPr>
              <w:t>В</w:t>
            </w:r>
          </w:p>
        </w:tc>
        <w:tc>
          <w:tcPr>
            <w:tcW w:w="8834" w:type="dxa"/>
          </w:tcPr>
          <w:p w:rsidR="007F4761" w:rsidRPr="0044359F" w:rsidRDefault="007F4761" w:rsidP="009D2B1B">
            <w:pPr>
              <w:spacing w:line="360" w:lineRule="auto"/>
              <w:jc w:val="both"/>
              <w:rPr>
                <w:rFonts w:ascii="Times New Roman" w:hAnsi="Times New Roman" w:cs="Times New Roman"/>
                <w:i/>
                <w:sz w:val="24"/>
                <w:szCs w:val="24"/>
              </w:rPr>
            </w:pPr>
            <w:r w:rsidRPr="00F228E9">
              <w:rPr>
                <w:rFonts w:ascii="Times New Roman" w:hAnsi="Times New Roman" w:cs="Times New Roman"/>
                <w:b/>
                <w:sz w:val="24"/>
                <w:szCs w:val="24"/>
              </w:rPr>
              <w:t>При лечении пациентов с хроническими болями в шее следует рассм</w:t>
            </w:r>
            <w:r w:rsidR="009D2B1B">
              <w:rPr>
                <w:rFonts w:ascii="Times New Roman" w:hAnsi="Times New Roman" w:cs="Times New Roman"/>
                <w:b/>
                <w:sz w:val="24"/>
                <w:szCs w:val="24"/>
              </w:rPr>
              <w:t>а</w:t>
            </w:r>
            <w:r w:rsidRPr="00F228E9">
              <w:rPr>
                <w:rFonts w:ascii="Times New Roman" w:hAnsi="Times New Roman" w:cs="Times New Roman"/>
                <w:b/>
                <w:sz w:val="24"/>
                <w:szCs w:val="24"/>
              </w:rPr>
              <w:t>тр</w:t>
            </w:r>
            <w:r>
              <w:rPr>
                <w:rFonts w:ascii="Times New Roman" w:hAnsi="Times New Roman" w:cs="Times New Roman"/>
                <w:b/>
                <w:sz w:val="24"/>
                <w:szCs w:val="24"/>
              </w:rPr>
              <w:t>ивать</w:t>
            </w:r>
            <w:r w:rsidRPr="00F228E9">
              <w:rPr>
                <w:rFonts w:ascii="Times New Roman" w:hAnsi="Times New Roman" w:cs="Times New Roman"/>
                <w:b/>
                <w:sz w:val="24"/>
                <w:szCs w:val="24"/>
              </w:rPr>
              <w:t xml:space="preserve"> возможность проведения мануальной терапии в сочет</w:t>
            </w:r>
            <w:r>
              <w:rPr>
                <w:rFonts w:ascii="Times New Roman" w:hAnsi="Times New Roman" w:cs="Times New Roman"/>
                <w:b/>
                <w:sz w:val="24"/>
                <w:szCs w:val="24"/>
              </w:rPr>
              <w:t xml:space="preserve">ании с физическими </w:t>
            </w:r>
            <w:r>
              <w:rPr>
                <w:rFonts w:ascii="Times New Roman" w:hAnsi="Times New Roman" w:cs="Times New Roman"/>
                <w:b/>
                <w:sz w:val="24"/>
                <w:szCs w:val="24"/>
              </w:rPr>
              <w:lastRenderedPageBreak/>
              <w:t>упражнениями</w:t>
            </w:r>
          </w:p>
        </w:tc>
      </w:tr>
    </w:tbl>
    <w:p w:rsidR="00CB5E0B" w:rsidRDefault="00326537"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5.5.2 </w:t>
      </w:r>
      <w:r w:rsidR="007F4761">
        <w:rPr>
          <w:rFonts w:ascii="Times New Roman" w:hAnsi="Times New Roman" w:cs="Times New Roman"/>
          <w:sz w:val="24"/>
          <w:szCs w:val="24"/>
        </w:rPr>
        <w:t>УПРАЖНЕНИЯ</w:t>
      </w:r>
    </w:p>
    <w:p w:rsidR="007F4761" w:rsidRDefault="007F4761" w:rsidP="007F4761">
      <w:pPr>
        <w:spacing w:line="360" w:lineRule="auto"/>
        <w:jc w:val="both"/>
        <w:rPr>
          <w:rFonts w:ascii="Times New Roman" w:hAnsi="Times New Roman" w:cs="Times New Roman"/>
          <w:sz w:val="24"/>
          <w:szCs w:val="24"/>
        </w:rPr>
      </w:pPr>
      <w:r>
        <w:rPr>
          <w:rFonts w:ascii="Times New Roman" w:hAnsi="Times New Roman" w:cs="Times New Roman"/>
          <w:sz w:val="24"/>
          <w:szCs w:val="24"/>
        </w:rPr>
        <w:t>Несколько систематических обзоров применения упражнений в качестве лечебного вмешательства у пациентов с хроническими болями обладали некоторой неоднородностью.</w:t>
      </w:r>
    </w:p>
    <w:p w:rsidR="00CB5E0B" w:rsidRPr="00326537" w:rsidRDefault="00326537" w:rsidP="007F4761">
      <w:pPr>
        <w:spacing w:line="360" w:lineRule="auto"/>
        <w:jc w:val="both"/>
        <w:rPr>
          <w:rFonts w:ascii="Times New Roman" w:hAnsi="Times New Roman" w:cs="Times New Roman"/>
          <w:i/>
          <w:sz w:val="24"/>
          <w:szCs w:val="24"/>
        </w:rPr>
      </w:pPr>
      <w:r>
        <w:rPr>
          <w:rFonts w:ascii="Times New Roman" w:hAnsi="Times New Roman" w:cs="Times New Roman"/>
          <w:i/>
          <w:sz w:val="24"/>
          <w:szCs w:val="24"/>
        </w:rPr>
        <w:t>5.5</w:t>
      </w:r>
      <w:r w:rsidRPr="00326537">
        <w:rPr>
          <w:rFonts w:ascii="Times New Roman" w:hAnsi="Times New Roman" w:cs="Times New Roman"/>
          <w:i/>
          <w:sz w:val="24"/>
          <w:szCs w:val="24"/>
        </w:rPr>
        <w:t>.2.1 ТРЕНИРОВОЧНЫЙ ПОДХОД</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D61134" w:rsidRDefault="00532D01" w:rsidP="00EB47CC">
            <w:pPr>
              <w:spacing w:line="360" w:lineRule="auto"/>
              <w:jc w:val="both"/>
              <w:rPr>
                <w:rFonts w:ascii="Times New Roman" w:hAnsi="Times New Roman" w:cs="Times New Roman"/>
                <w:b/>
                <w:sz w:val="24"/>
                <w:szCs w:val="24"/>
                <w:highlight w:val="yellow"/>
              </w:rPr>
            </w:pPr>
            <w:r w:rsidRPr="00532D01">
              <w:rPr>
                <w:rFonts w:ascii="Times New Roman" w:hAnsi="Times New Roman" w:cs="Times New Roman"/>
                <w:b/>
                <w:sz w:val="24"/>
                <w:szCs w:val="24"/>
              </w:rPr>
              <w:t>Упражнения по аэробике и силовым тренировкам</w:t>
            </w:r>
            <w:r w:rsidRPr="00F228E9">
              <w:rPr>
                <w:rFonts w:ascii="Times New Roman" w:hAnsi="Times New Roman" w:cs="Times New Roman"/>
                <w:sz w:val="24"/>
                <w:szCs w:val="24"/>
              </w:rPr>
              <w:t xml:space="preserve"> </w:t>
            </w:r>
            <w:r>
              <w:rPr>
                <w:rFonts w:ascii="Times New Roman" w:hAnsi="Times New Roman" w:cs="Times New Roman"/>
                <w:sz w:val="24"/>
                <w:szCs w:val="24"/>
              </w:rPr>
              <w:t xml:space="preserve">эффективны у </w:t>
            </w:r>
            <w:r w:rsidRPr="00F228E9">
              <w:rPr>
                <w:rFonts w:ascii="Times New Roman" w:hAnsi="Times New Roman" w:cs="Times New Roman"/>
                <w:sz w:val="24"/>
                <w:szCs w:val="24"/>
              </w:rPr>
              <w:t>пациентов с фибромиалгией</w:t>
            </w:r>
            <w:r>
              <w:rPr>
                <w:rFonts w:ascii="Times New Roman" w:hAnsi="Times New Roman" w:cs="Times New Roman"/>
                <w:sz w:val="24"/>
                <w:szCs w:val="24"/>
              </w:rPr>
              <w:t xml:space="preserve">. Аэробика только на </w:t>
            </w:r>
            <w:r w:rsidRPr="00F228E9">
              <w:rPr>
                <w:rFonts w:ascii="Times New Roman" w:hAnsi="Times New Roman" w:cs="Times New Roman"/>
                <w:sz w:val="24"/>
                <w:szCs w:val="24"/>
              </w:rPr>
              <w:t xml:space="preserve">рекомендованных уровнях интенсивности положительно </w:t>
            </w:r>
            <w:r>
              <w:rPr>
                <w:rFonts w:ascii="Times New Roman" w:hAnsi="Times New Roman" w:cs="Times New Roman"/>
                <w:sz w:val="24"/>
                <w:szCs w:val="24"/>
              </w:rPr>
              <w:t>влияет на общее са</w:t>
            </w:r>
            <w:r w:rsidR="00AF0110">
              <w:rPr>
                <w:rFonts w:ascii="Times New Roman" w:hAnsi="Times New Roman" w:cs="Times New Roman"/>
                <w:sz w:val="24"/>
                <w:szCs w:val="24"/>
              </w:rPr>
              <w:t xml:space="preserve">мочувствие и физическую функцию </w:t>
            </w:r>
            <w:r w:rsidR="00D61134" w:rsidRPr="00D61134">
              <w:rPr>
                <w:rFonts w:ascii="Times New Roman" w:hAnsi="Times New Roman" w:cs="Times New Roman"/>
                <w:sz w:val="24"/>
                <w:szCs w:val="24"/>
              </w:rPr>
              <w:t>[</w:t>
            </w:r>
            <w:r w:rsidR="00AF0110">
              <w:rPr>
                <w:rFonts w:ascii="Times New Roman" w:hAnsi="Times New Roman" w:cs="Times New Roman"/>
                <w:sz w:val="24"/>
                <w:szCs w:val="24"/>
              </w:rPr>
              <w:t>130</w:t>
            </w:r>
            <w:r w:rsidR="00D61134" w:rsidRPr="00D61134">
              <w:rPr>
                <w:rFonts w:ascii="Times New Roman" w:hAnsi="Times New Roman" w:cs="Times New Roman"/>
                <w:sz w:val="24"/>
                <w:szCs w:val="24"/>
              </w:rPr>
              <w:t>]</w:t>
            </w:r>
            <w:r w:rsidR="00AF0110">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5D5C52" w:rsidRDefault="00532D01" w:rsidP="00532D01">
            <w:pPr>
              <w:tabs>
                <w:tab w:val="left" w:pos="7290"/>
              </w:tabs>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При не</w:t>
            </w:r>
            <w:r w:rsidRPr="00F228E9">
              <w:rPr>
                <w:rFonts w:ascii="Times New Roman" w:hAnsi="Times New Roman" w:cs="Times New Roman"/>
                <w:sz w:val="24"/>
                <w:szCs w:val="24"/>
              </w:rPr>
              <w:t>специфически</w:t>
            </w:r>
            <w:r>
              <w:rPr>
                <w:rFonts w:ascii="Times New Roman" w:hAnsi="Times New Roman" w:cs="Times New Roman"/>
                <w:sz w:val="24"/>
                <w:szCs w:val="24"/>
              </w:rPr>
              <w:t xml:space="preserve">х </w:t>
            </w:r>
            <w:r w:rsidRPr="00F228E9">
              <w:rPr>
                <w:rFonts w:ascii="Times New Roman" w:hAnsi="Times New Roman" w:cs="Times New Roman"/>
                <w:sz w:val="24"/>
                <w:szCs w:val="24"/>
              </w:rPr>
              <w:t>хронически</w:t>
            </w:r>
            <w:r>
              <w:rPr>
                <w:rFonts w:ascii="Times New Roman" w:hAnsi="Times New Roman" w:cs="Times New Roman"/>
                <w:sz w:val="24"/>
                <w:szCs w:val="24"/>
              </w:rPr>
              <w:t>х</w:t>
            </w:r>
            <w:r w:rsidRPr="00F228E9">
              <w:rPr>
                <w:rFonts w:ascii="Times New Roman" w:hAnsi="Times New Roman" w:cs="Times New Roman"/>
                <w:sz w:val="24"/>
                <w:szCs w:val="24"/>
              </w:rPr>
              <w:t xml:space="preserve"> боля</w:t>
            </w:r>
            <w:r>
              <w:rPr>
                <w:rFonts w:ascii="Times New Roman" w:hAnsi="Times New Roman" w:cs="Times New Roman"/>
                <w:sz w:val="24"/>
                <w:szCs w:val="24"/>
              </w:rPr>
              <w:t>х</w:t>
            </w:r>
            <w:r w:rsidRPr="00F228E9">
              <w:rPr>
                <w:rFonts w:ascii="Times New Roman" w:hAnsi="Times New Roman" w:cs="Times New Roman"/>
                <w:sz w:val="24"/>
                <w:szCs w:val="24"/>
              </w:rPr>
              <w:t xml:space="preserve"> в области поясницы эффективны </w:t>
            </w:r>
            <w:r w:rsidRPr="00532D01">
              <w:rPr>
                <w:rFonts w:ascii="Times New Roman" w:hAnsi="Times New Roman" w:cs="Times New Roman"/>
                <w:b/>
                <w:sz w:val="24"/>
                <w:szCs w:val="24"/>
              </w:rPr>
              <w:t>упражнения по облегчению движения и стабилизации</w:t>
            </w:r>
            <w:r>
              <w:rPr>
                <w:rFonts w:ascii="Times New Roman" w:hAnsi="Times New Roman" w:cs="Times New Roman"/>
                <w:sz w:val="24"/>
                <w:szCs w:val="24"/>
              </w:rPr>
              <w:t>. Для профилактики обострения болевого синдрома при неспецифических</w:t>
            </w:r>
            <w:r w:rsidRPr="00F228E9">
              <w:rPr>
                <w:rFonts w:ascii="Times New Roman" w:hAnsi="Times New Roman" w:cs="Times New Roman"/>
                <w:sz w:val="24"/>
                <w:szCs w:val="24"/>
              </w:rPr>
              <w:t xml:space="preserve"> хро</w:t>
            </w:r>
            <w:r>
              <w:rPr>
                <w:rFonts w:ascii="Times New Roman" w:hAnsi="Times New Roman" w:cs="Times New Roman"/>
                <w:sz w:val="24"/>
                <w:szCs w:val="24"/>
              </w:rPr>
              <w:t>нических поясничных болях</w:t>
            </w:r>
            <w:r w:rsidRPr="00F228E9">
              <w:rPr>
                <w:rFonts w:ascii="Times New Roman" w:hAnsi="Times New Roman" w:cs="Times New Roman"/>
                <w:sz w:val="24"/>
                <w:szCs w:val="24"/>
              </w:rPr>
              <w:t>, легкие упражнения так же полезны, как и</w:t>
            </w:r>
            <w:r w:rsidR="00D61134">
              <w:rPr>
                <w:rFonts w:ascii="Times New Roman" w:hAnsi="Times New Roman" w:cs="Times New Roman"/>
                <w:sz w:val="24"/>
                <w:szCs w:val="24"/>
              </w:rPr>
              <w:t xml:space="preserve"> энергичные [</w:t>
            </w:r>
            <w:r w:rsidR="00AF0110">
              <w:rPr>
                <w:rFonts w:ascii="Times New Roman" w:hAnsi="Times New Roman" w:cs="Times New Roman"/>
                <w:sz w:val="24"/>
                <w:szCs w:val="24"/>
              </w:rPr>
              <w:t>131</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EB1265" w:rsidRPr="00F228E9" w:rsidRDefault="00EB1265" w:rsidP="00EB1265">
            <w:pPr>
              <w:spacing w:line="360" w:lineRule="auto"/>
              <w:jc w:val="both"/>
              <w:rPr>
                <w:rFonts w:ascii="Times New Roman" w:hAnsi="Times New Roman" w:cs="Times New Roman"/>
                <w:b/>
                <w:sz w:val="24"/>
                <w:szCs w:val="24"/>
              </w:rPr>
            </w:pPr>
            <w:r w:rsidRPr="00F228E9">
              <w:rPr>
                <w:rFonts w:ascii="Times New Roman" w:hAnsi="Times New Roman" w:cs="Times New Roman"/>
                <w:b/>
                <w:sz w:val="24"/>
                <w:szCs w:val="24"/>
              </w:rPr>
              <w:t>Прогулка</w:t>
            </w:r>
          </w:p>
          <w:p w:rsidR="007F4761" w:rsidRPr="005D5C52" w:rsidRDefault="00EB1265" w:rsidP="00EB47CC">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Систематический обзор выявил </w:t>
            </w:r>
            <w:r>
              <w:rPr>
                <w:rFonts w:ascii="Times New Roman" w:hAnsi="Times New Roman" w:cs="Times New Roman"/>
                <w:sz w:val="24"/>
                <w:szCs w:val="24"/>
              </w:rPr>
              <w:t xml:space="preserve">незначительные </w:t>
            </w:r>
            <w:r w:rsidRPr="00F228E9">
              <w:rPr>
                <w:rFonts w:ascii="Times New Roman" w:hAnsi="Times New Roman" w:cs="Times New Roman"/>
                <w:sz w:val="24"/>
                <w:szCs w:val="24"/>
              </w:rPr>
              <w:t>доказательств</w:t>
            </w:r>
            <w:r w:rsidR="00EB47CC">
              <w:rPr>
                <w:rFonts w:ascii="Times New Roman" w:hAnsi="Times New Roman" w:cs="Times New Roman"/>
                <w:sz w:val="24"/>
                <w:szCs w:val="24"/>
              </w:rPr>
              <w:t xml:space="preserve">а того, что ходьба </w:t>
            </w:r>
            <w:r w:rsidRPr="00F228E9">
              <w:rPr>
                <w:rFonts w:ascii="Times New Roman" w:hAnsi="Times New Roman" w:cs="Times New Roman"/>
                <w:sz w:val="24"/>
                <w:szCs w:val="24"/>
              </w:rPr>
              <w:t xml:space="preserve">не оказывает положительного влияния на лечение пациентов с болями в пояснице по сравнению с индивидуальными упражнениями. </w:t>
            </w:r>
            <w:r>
              <w:rPr>
                <w:rFonts w:ascii="Times New Roman" w:hAnsi="Times New Roman" w:cs="Times New Roman"/>
                <w:sz w:val="24"/>
                <w:szCs w:val="24"/>
              </w:rPr>
              <w:t>Подтверждения</w:t>
            </w:r>
            <w:r w:rsidRPr="00F228E9">
              <w:rPr>
                <w:rFonts w:ascii="Times New Roman" w:hAnsi="Times New Roman" w:cs="Times New Roman"/>
                <w:sz w:val="24"/>
                <w:szCs w:val="24"/>
              </w:rPr>
              <w:t xml:space="preserve"> того, что беговая дорожка является эффективн</w:t>
            </w:r>
            <w:r>
              <w:rPr>
                <w:rFonts w:ascii="Times New Roman" w:hAnsi="Times New Roman" w:cs="Times New Roman"/>
                <w:sz w:val="24"/>
                <w:szCs w:val="24"/>
              </w:rPr>
              <w:t xml:space="preserve">ым методом </w:t>
            </w:r>
            <w:r w:rsidRPr="00F228E9">
              <w:rPr>
                <w:rFonts w:ascii="Times New Roman" w:hAnsi="Times New Roman" w:cs="Times New Roman"/>
                <w:sz w:val="24"/>
                <w:szCs w:val="24"/>
              </w:rPr>
              <w:t xml:space="preserve"> лечения</w:t>
            </w:r>
            <w:r w:rsidR="00EB47CC">
              <w:rPr>
                <w:rFonts w:ascii="Times New Roman" w:hAnsi="Times New Roman" w:cs="Times New Roman"/>
                <w:sz w:val="24"/>
                <w:szCs w:val="24"/>
              </w:rPr>
              <w:t xml:space="preserve"> при </w:t>
            </w:r>
            <w:r w:rsidRPr="00F228E9">
              <w:rPr>
                <w:rFonts w:ascii="Times New Roman" w:hAnsi="Times New Roman" w:cs="Times New Roman"/>
                <w:sz w:val="24"/>
                <w:szCs w:val="24"/>
              </w:rPr>
              <w:t>боля</w:t>
            </w:r>
            <w:r>
              <w:rPr>
                <w:rFonts w:ascii="Times New Roman" w:hAnsi="Times New Roman" w:cs="Times New Roman"/>
                <w:sz w:val="24"/>
                <w:szCs w:val="24"/>
              </w:rPr>
              <w:t xml:space="preserve">х в пояснице  не </w:t>
            </w:r>
            <w:r w:rsidRPr="00F228E9">
              <w:rPr>
                <w:rFonts w:ascii="Times New Roman" w:hAnsi="Times New Roman" w:cs="Times New Roman"/>
                <w:sz w:val="24"/>
                <w:szCs w:val="24"/>
              </w:rPr>
              <w:t>обнаружено</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132</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AF0110" w:rsidRDefault="00AF0110" w:rsidP="00EB47CC">
            <w:pPr>
              <w:tabs>
                <w:tab w:val="left" w:pos="7290"/>
              </w:tabs>
              <w:spacing w:line="360" w:lineRule="auto"/>
              <w:jc w:val="both"/>
              <w:rPr>
                <w:rFonts w:ascii="Times New Roman" w:hAnsi="Times New Roman" w:cs="Times New Roman"/>
                <w:b/>
                <w:sz w:val="24"/>
                <w:szCs w:val="24"/>
              </w:rPr>
            </w:pPr>
          </w:p>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EB47CC" w:rsidRPr="00EB47CC" w:rsidRDefault="00EB47CC" w:rsidP="00EB47CC">
            <w:pPr>
              <w:tabs>
                <w:tab w:val="left" w:pos="7290"/>
              </w:tabs>
              <w:spacing w:line="360" w:lineRule="auto"/>
              <w:jc w:val="both"/>
              <w:rPr>
                <w:rFonts w:ascii="Times New Roman" w:hAnsi="Times New Roman" w:cs="Times New Roman"/>
                <w:b/>
                <w:sz w:val="24"/>
                <w:szCs w:val="24"/>
              </w:rPr>
            </w:pPr>
            <w:r w:rsidRPr="00EB47CC">
              <w:rPr>
                <w:rFonts w:ascii="Times New Roman" w:hAnsi="Times New Roman" w:cs="Times New Roman"/>
                <w:b/>
                <w:sz w:val="24"/>
                <w:szCs w:val="24"/>
              </w:rPr>
              <w:t>Т'ай-Чи, пилатес и йога</w:t>
            </w:r>
          </w:p>
          <w:p w:rsidR="007F4761" w:rsidRPr="005D5C52" w:rsidRDefault="000C3C3B" w:rsidP="000C3C3B">
            <w:pPr>
              <w:tabs>
                <w:tab w:val="left" w:pos="7290"/>
              </w:tabs>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Исследования</w:t>
            </w:r>
            <w:r w:rsidR="00EB47CC" w:rsidRPr="00F228E9">
              <w:rPr>
                <w:rFonts w:ascii="Times New Roman" w:hAnsi="Times New Roman" w:cs="Times New Roman"/>
                <w:sz w:val="24"/>
                <w:szCs w:val="24"/>
              </w:rPr>
              <w:t xml:space="preserve"> показали, что Т'ай</w:t>
            </w:r>
            <w:r w:rsidR="00EB47CC">
              <w:rPr>
                <w:rFonts w:ascii="Times New Roman" w:hAnsi="Times New Roman" w:cs="Times New Roman"/>
                <w:sz w:val="24"/>
                <w:szCs w:val="24"/>
              </w:rPr>
              <w:t>-</w:t>
            </w:r>
            <w:r w:rsidR="00EB47CC" w:rsidRPr="00F228E9">
              <w:rPr>
                <w:rFonts w:ascii="Times New Roman" w:hAnsi="Times New Roman" w:cs="Times New Roman"/>
                <w:sz w:val="24"/>
                <w:szCs w:val="24"/>
              </w:rPr>
              <w:t xml:space="preserve">Чи оказывает </w:t>
            </w:r>
            <w:r w:rsidR="00EB47CC">
              <w:rPr>
                <w:rFonts w:ascii="Times New Roman" w:hAnsi="Times New Roman" w:cs="Times New Roman"/>
                <w:sz w:val="24"/>
                <w:szCs w:val="24"/>
              </w:rPr>
              <w:t xml:space="preserve">незначительное </w:t>
            </w:r>
            <w:r w:rsidR="00EB47CC" w:rsidRPr="00F228E9">
              <w:rPr>
                <w:rFonts w:ascii="Times New Roman" w:hAnsi="Times New Roman" w:cs="Times New Roman"/>
                <w:sz w:val="24"/>
                <w:szCs w:val="24"/>
              </w:rPr>
              <w:t xml:space="preserve">положительное влияние на уменьшение </w:t>
            </w:r>
            <w:r w:rsidR="00EB47CC">
              <w:rPr>
                <w:rFonts w:ascii="Times New Roman" w:hAnsi="Times New Roman" w:cs="Times New Roman"/>
                <w:sz w:val="24"/>
                <w:szCs w:val="24"/>
              </w:rPr>
              <w:t xml:space="preserve">боли и улучшение здоровья людей с </w:t>
            </w:r>
            <w:r w:rsidR="00EB47CC" w:rsidRPr="00F228E9">
              <w:rPr>
                <w:rFonts w:ascii="Times New Roman" w:hAnsi="Times New Roman" w:cs="Times New Roman"/>
                <w:sz w:val="24"/>
                <w:szCs w:val="24"/>
              </w:rPr>
              <w:t>хроническим артритом.</w:t>
            </w:r>
            <w:r w:rsidR="00EB47CC">
              <w:rPr>
                <w:rFonts w:ascii="Times New Roman" w:hAnsi="Times New Roman" w:cs="Times New Roman"/>
                <w:sz w:val="24"/>
                <w:szCs w:val="24"/>
              </w:rPr>
              <w:t xml:space="preserve"> Влияние п</w:t>
            </w:r>
            <w:r w:rsidR="00EB47CC" w:rsidRPr="00F228E9">
              <w:rPr>
                <w:rFonts w:ascii="Times New Roman" w:hAnsi="Times New Roman" w:cs="Times New Roman"/>
                <w:sz w:val="24"/>
                <w:szCs w:val="24"/>
              </w:rPr>
              <w:t>илатес</w:t>
            </w:r>
            <w:r w:rsidR="00EB47CC">
              <w:rPr>
                <w:rFonts w:ascii="Times New Roman" w:hAnsi="Times New Roman" w:cs="Times New Roman"/>
                <w:sz w:val="24"/>
                <w:szCs w:val="24"/>
              </w:rPr>
              <w:t>а</w:t>
            </w:r>
            <w:r w:rsidR="00EB47CC" w:rsidRPr="00F228E9">
              <w:rPr>
                <w:rFonts w:ascii="Times New Roman" w:hAnsi="Times New Roman" w:cs="Times New Roman"/>
                <w:sz w:val="24"/>
                <w:szCs w:val="24"/>
              </w:rPr>
              <w:t xml:space="preserve"> не более эффективн</w:t>
            </w:r>
            <w:r w:rsidR="00EB47CC">
              <w:rPr>
                <w:rFonts w:ascii="Times New Roman" w:hAnsi="Times New Roman" w:cs="Times New Roman"/>
                <w:sz w:val="24"/>
                <w:szCs w:val="24"/>
              </w:rPr>
              <w:t>о</w:t>
            </w:r>
            <w:r w:rsidR="004329E4">
              <w:rPr>
                <w:rFonts w:ascii="Times New Roman" w:hAnsi="Times New Roman" w:cs="Times New Roman"/>
                <w:sz w:val="24"/>
                <w:szCs w:val="24"/>
              </w:rPr>
              <w:t>, чем другие виды</w:t>
            </w:r>
            <w:r w:rsidR="00EB47CC" w:rsidRPr="00F228E9">
              <w:rPr>
                <w:rFonts w:ascii="Times New Roman" w:hAnsi="Times New Roman" w:cs="Times New Roman"/>
                <w:sz w:val="24"/>
                <w:szCs w:val="24"/>
              </w:rPr>
              <w:t xml:space="preserve"> упражнений по уменьшению боли</w:t>
            </w:r>
            <w:r w:rsidR="00EB47CC">
              <w:rPr>
                <w:rFonts w:ascii="Times New Roman" w:hAnsi="Times New Roman" w:cs="Times New Roman"/>
                <w:sz w:val="24"/>
                <w:szCs w:val="24"/>
              </w:rPr>
              <w:t xml:space="preserve"> </w:t>
            </w:r>
            <w:r w:rsidR="00EB47CC" w:rsidRPr="00F228E9">
              <w:rPr>
                <w:rFonts w:ascii="Times New Roman" w:hAnsi="Times New Roman" w:cs="Times New Roman"/>
                <w:sz w:val="24"/>
                <w:szCs w:val="24"/>
              </w:rPr>
              <w:t>у лиц с хроническими неспецифическ</w:t>
            </w:r>
            <w:r w:rsidR="00D61134">
              <w:rPr>
                <w:rFonts w:ascii="Times New Roman" w:hAnsi="Times New Roman" w:cs="Times New Roman"/>
                <w:sz w:val="24"/>
                <w:szCs w:val="24"/>
              </w:rPr>
              <w:t>ими болями в пояснице [</w:t>
            </w:r>
            <w:r w:rsidR="00AF0110">
              <w:rPr>
                <w:rFonts w:ascii="Times New Roman" w:hAnsi="Times New Roman" w:cs="Times New Roman"/>
                <w:sz w:val="24"/>
                <w:szCs w:val="24"/>
              </w:rPr>
              <w:t>133</w:t>
            </w:r>
            <w:r w:rsidR="00D61134">
              <w:rPr>
                <w:rFonts w:ascii="Times New Roman" w:hAnsi="Times New Roman" w:cs="Times New Roman"/>
                <w:sz w:val="24"/>
                <w:szCs w:val="24"/>
              </w:rPr>
              <w:t>]</w:t>
            </w:r>
            <w:r w:rsidR="00EB47CC">
              <w:rPr>
                <w:rFonts w:ascii="Times New Roman" w:hAnsi="Times New Roman" w:cs="Times New Roman"/>
                <w:sz w:val="24"/>
                <w:szCs w:val="24"/>
              </w:rPr>
              <w:t>.</w:t>
            </w:r>
            <w:r>
              <w:rPr>
                <w:rFonts w:ascii="Times New Roman" w:hAnsi="Times New Roman" w:cs="Times New Roman"/>
                <w:sz w:val="24"/>
                <w:szCs w:val="24"/>
              </w:rPr>
              <w:t xml:space="preserve"> </w:t>
            </w:r>
            <w:r w:rsidR="00EB47CC" w:rsidRPr="00F228E9">
              <w:rPr>
                <w:rFonts w:ascii="Times New Roman" w:hAnsi="Times New Roman" w:cs="Times New Roman"/>
                <w:sz w:val="24"/>
                <w:szCs w:val="24"/>
              </w:rPr>
              <w:t>Йога может быть полезным дополнительным подходом к лечению с</w:t>
            </w:r>
            <w:r w:rsidR="00EB47CC">
              <w:rPr>
                <w:rFonts w:ascii="Times New Roman" w:hAnsi="Times New Roman" w:cs="Times New Roman"/>
                <w:sz w:val="24"/>
                <w:szCs w:val="24"/>
              </w:rPr>
              <w:t xml:space="preserve"> умеренным воздействием на боль</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134</w:t>
            </w:r>
            <w:r w:rsidR="00D61134">
              <w:rPr>
                <w:rFonts w:ascii="Times New Roman" w:hAnsi="Times New Roman" w:cs="Times New Roman"/>
                <w:sz w:val="24"/>
                <w:szCs w:val="24"/>
              </w:rPr>
              <w:t>]</w:t>
            </w:r>
            <w:r w:rsidR="00AF0110">
              <w:rPr>
                <w:rFonts w:ascii="Times New Roman" w:hAnsi="Times New Roman" w:cs="Times New Roman"/>
                <w:sz w:val="24"/>
                <w:szCs w:val="24"/>
              </w:rPr>
              <w:t>.</w:t>
            </w:r>
          </w:p>
        </w:tc>
        <w:tc>
          <w:tcPr>
            <w:tcW w:w="674" w:type="dxa"/>
          </w:tcPr>
          <w:p w:rsidR="00AF0110" w:rsidRDefault="00AF0110" w:rsidP="00EB47CC">
            <w:pPr>
              <w:tabs>
                <w:tab w:val="left" w:pos="7290"/>
              </w:tabs>
              <w:spacing w:line="360" w:lineRule="auto"/>
              <w:jc w:val="both"/>
              <w:rPr>
                <w:rFonts w:ascii="Times New Roman" w:hAnsi="Times New Roman" w:cs="Times New Roman"/>
                <w:b/>
                <w:sz w:val="24"/>
                <w:szCs w:val="24"/>
              </w:rPr>
            </w:pPr>
          </w:p>
          <w:p w:rsidR="007F4761"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0C3C3B" w:rsidRPr="00F228E9" w:rsidRDefault="000C3C3B" w:rsidP="00EB47CC">
            <w:pPr>
              <w:tabs>
                <w:tab w:val="left" w:pos="7290"/>
              </w:tabs>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5D5C52" w:rsidRDefault="00D55B07" w:rsidP="00A052B3">
            <w:pPr>
              <w:spacing w:line="360" w:lineRule="auto"/>
              <w:jc w:val="both"/>
              <w:rPr>
                <w:rFonts w:ascii="Times New Roman" w:hAnsi="Times New Roman" w:cs="Times New Roman"/>
                <w:b/>
                <w:sz w:val="24"/>
                <w:szCs w:val="24"/>
                <w:highlight w:val="yellow"/>
              </w:rPr>
            </w:pPr>
            <w:r w:rsidRPr="00D55B07">
              <w:rPr>
                <w:rFonts w:ascii="Times New Roman" w:hAnsi="Times New Roman" w:cs="Times New Roman"/>
                <w:b/>
                <w:sz w:val="24"/>
                <w:szCs w:val="24"/>
              </w:rPr>
              <w:t>Терапевтические водные упражнения</w:t>
            </w:r>
            <w:r w:rsidRPr="00F228E9">
              <w:rPr>
                <w:rFonts w:ascii="Times New Roman" w:hAnsi="Times New Roman" w:cs="Times New Roman"/>
                <w:sz w:val="24"/>
                <w:szCs w:val="24"/>
              </w:rPr>
              <w:t xml:space="preserve"> могут быть полезны для пациентов с </w:t>
            </w:r>
            <w:r w:rsidRPr="00F228E9">
              <w:rPr>
                <w:rFonts w:ascii="Times New Roman" w:hAnsi="Times New Roman" w:cs="Times New Roman"/>
                <w:sz w:val="24"/>
                <w:szCs w:val="24"/>
              </w:rPr>
              <w:lastRenderedPageBreak/>
              <w:t>хро</w:t>
            </w:r>
            <w:r>
              <w:rPr>
                <w:rFonts w:ascii="Times New Roman" w:hAnsi="Times New Roman" w:cs="Times New Roman"/>
                <w:sz w:val="24"/>
                <w:szCs w:val="24"/>
              </w:rPr>
              <w:t>ническими болями</w:t>
            </w:r>
            <w:r w:rsidRPr="00F228E9">
              <w:rPr>
                <w:rFonts w:ascii="Times New Roman" w:hAnsi="Times New Roman" w:cs="Times New Roman"/>
                <w:sz w:val="24"/>
                <w:szCs w:val="24"/>
              </w:rPr>
              <w:t xml:space="preserve"> поясницы </w:t>
            </w:r>
            <w:r w:rsidR="00D61134">
              <w:rPr>
                <w:rFonts w:ascii="Times New Roman" w:hAnsi="Times New Roman" w:cs="Times New Roman"/>
                <w:sz w:val="24"/>
                <w:szCs w:val="24"/>
              </w:rPr>
              <w:t>[</w:t>
            </w:r>
            <w:r w:rsidR="00AF0110">
              <w:rPr>
                <w:rFonts w:ascii="Times New Roman" w:hAnsi="Times New Roman" w:cs="Times New Roman"/>
                <w:sz w:val="24"/>
                <w:szCs w:val="24"/>
              </w:rPr>
              <w:t>135</w:t>
            </w:r>
            <w:r w:rsidR="00D61134">
              <w:rPr>
                <w:rFonts w:ascii="Times New Roman" w:hAnsi="Times New Roman" w:cs="Times New Roman"/>
                <w:sz w:val="24"/>
                <w:szCs w:val="24"/>
              </w:rPr>
              <w:t>]</w:t>
            </w:r>
            <w:r w:rsidR="00A052B3">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lastRenderedPageBreak/>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A052B3" w:rsidRPr="00A052B3" w:rsidRDefault="00A052B3" w:rsidP="00A052B3">
            <w:pPr>
              <w:spacing w:line="360" w:lineRule="auto"/>
              <w:jc w:val="both"/>
              <w:rPr>
                <w:rFonts w:ascii="Times New Roman" w:hAnsi="Times New Roman" w:cs="Times New Roman"/>
                <w:b/>
                <w:sz w:val="24"/>
                <w:szCs w:val="24"/>
              </w:rPr>
            </w:pPr>
            <w:r w:rsidRPr="00A052B3">
              <w:rPr>
                <w:rFonts w:ascii="Times New Roman" w:hAnsi="Times New Roman" w:cs="Times New Roman"/>
                <w:b/>
                <w:sz w:val="24"/>
                <w:szCs w:val="24"/>
              </w:rPr>
              <w:t>Тренировочная терапия</w:t>
            </w:r>
          </w:p>
          <w:p w:rsidR="007F4761" w:rsidRPr="005D5C52" w:rsidRDefault="00A052B3" w:rsidP="00D734E0">
            <w:pPr>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Физические и реабилитационные мероприятия у</w:t>
            </w:r>
            <w:r w:rsidRPr="00F228E9">
              <w:rPr>
                <w:rFonts w:ascii="Times New Roman" w:hAnsi="Times New Roman" w:cs="Times New Roman"/>
                <w:sz w:val="24"/>
                <w:szCs w:val="24"/>
              </w:rPr>
              <w:t xml:space="preserve"> пациентов с хронической неспецифической болью в пояснице продолжительностью более 12 недель в сравнении с обычной лечебной физкультурой и рекомендациями по сохранению активности</w:t>
            </w:r>
            <w:r>
              <w:rPr>
                <w:rFonts w:ascii="Times New Roman" w:hAnsi="Times New Roman" w:cs="Times New Roman"/>
                <w:sz w:val="24"/>
                <w:szCs w:val="24"/>
              </w:rPr>
              <w:t xml:space="preserve">, </w:t>
            </w:r>
            <w:r w:rsidRPr="00F228E9">
              <w:rPr>
                <w:rFonts w:ascii="Times New Roman" w:hAnsi="Times New Roman" w:cs="Times New Roman"/>
                <w:sz w:val="24"/>
                <w:szCs w:val="24"/>
              </w:rPr>
              <w:t>показал</w:t>
            </w:r>
            <w:r w:rsidR="00D734E0">
              <w:rPr>
                <w:rFonts w:ascii="Times New Roman" w:hAnsi="Times New Roman" w:cs="Times New Roman"/>
                <w:sz w:val="24"/>
                <w:szCs w:val="24"/>
              </w:rPr>
              <w:t>и</w:t>
            </w:r>
            <w:r w:rsidRPr="00F228E9">
              <w:rPr>
                <w:rFonts w:ascii="Times New Roman" w:hAnsi="Times New Roman" w:cs="Times New Roman"/>
                <w:sz w:val="24"/>
                <w:szCs w:val="24"/>
              </w:rPr>
              <w:t xml:space="preserve"> значительное снижение интенсивности боли</w:t>
            </w:r>
            <w:r w:rsidR="00D61134">
              <w:rPr>
                <w:rFonts w:ascii="Times New Roman" w:hAnsi="Times New Roman" w:cs="Times New Roman"/>
                <w:sz w:val="24"/>
                <w:szCs w:val="24"/>
              </w:rPr>
              <w:t xml:space="preserve"> [</w:t>
            </w:r>
            <w:r w:rsidRPr="00F228E9">
              <w:rPr>
                <w:rFonts w:ascii="Times New Roman" w:hAnsi="Times New Roman" w:cs="Times New Roman"/>
                <w:sz w:val="24"/>
                <w:szCs w:val="24"/>
              </w:rPr>
              <w:t>135</w:t>
            </w:r>
            <w:r w:rsidR="00D61134">
              <w:rPr>
                <w:rFonts w:ascii="Times New Roman" w:hAnsi="Times New Roman" w:cs="Times New Roman"/>
                <w:sz w:val="24"/>
                <w:szCs w:val="24"/>
              </w:rPr>
              <w:t>]</w:t>
            </w:r>
            <w:r w:rsidR="00D734E0">
              <w:rPr>
                <w:rFonts w:ascii="Times New Roman" w:hAnsi="Times New Roman" w:cs="Times New Roman"/>
                <w:sz w:val="24"/>
                <w:szCs w:val="24"/>
              </w:rPr>
              <w:t>.</w:t>
            </w:r>
          </w:p>
        </w:tc>
        <w:tc>
          <w:tcPr>
            <w:tcW w:w="674" w:type="dxa"/>
          </w:tcPr>
          <w:p w:rsidR="00D734E0" w:rsidRDefault="00D734E0" w:rsidP="00EB47CC">
            <w:pPr>
              <w:tabs>
                <w:tab w:val="left" w:pos="7290"/>
              </w:tabs>
              <w:spacing w:line="360" w:lineRule="auto"/>
              <w:jc w:val="both"/>
              <w:rPr>
                <w:rFonts w:ascii="Times New Roman" w:hAnsi="Times New Roman" w:cs="Times New Roman"/>
                <w:b/>
                <w:sz w:val="24"/>
                <w:szCs w:val="24"/>
              </w:rPr>
            </w:pPr>
          </w:p>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p w:rsidR="00660A66" w:rsidRPr="00C1444E" w:rsidRDefault="00C1444E" w:rsidP="007F4761">
      <w:pPr>
        <w:spacing w:line="360" w:lineRule="auto"/>
        <w:jc w:val="both"/>
        <w:rPr>
          <w:rFonts w:ascii="Times New Roman" w:hAnsi="Times New Roman" w:cs="Times New Roman"/>
          <w:i/>
          <w:sz w:val="24"/>
          <w:szCs w:val="24"/>
        </w:rPr>
      </w:pPr>
      <w:r w:rsidRPr="00C1444E">
        <w:rPr>
          <w:rFonts w:ascii="Times New Roman" w:hAnsi="Times New Roman" w:cs="Times New Roman"/>
          <w:i/>
          <w:sz w:val="24"/>
          <w:szCs w:val="24"/>
        </w:rPr>
        <w:t xml:space="preserve">5.5.2.2 </w:t>
      </w:r>
      <w:r w:rsidR="00660A66" w:rsidRPr="00C1444E">
        <w:rPr>
          <w:rFonts w:ascii="Times New Roman" w:hAnsi="Times New Roman" w:cs="Times New Roman"/>
          <w:i/>
          <w:sz w:val="24"/>
          <w:szCs w:val="24"/>
        </w:rPr>
        <w:t>СОВЕТ</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D61134" w:rsidRDefault="00660A66" w:rsidP="00660A66">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Дополнение </w:t>
            </w:r>
            <w:r>
              <w:rPr>
                <w:rFonts w:ascii="Times New Roman" w:hAnsi="Times New Roman" w:cs="Times New Roman"/>
                <w:sz w:val="24"/>
                <w:szCs w:val="24"/>
              </w:rPr>
              <w:t>программ физиотерапии на основе КПТ</w:t>
            </w:r>
            <w:r w:rsidRPr="00F228E9">
              <w:rPr>
                <w:rFonts w:ascii="Times New Roman" w:hAnsi="Times New Roman" w:cs="Times New Roman"/>
                <w:sz w:val="24"/>
                <w:szCs w:val="24"/>
              </w:rPr>
              <w:t xml:space="preserve"> может быть эффек</w:t>
            </w:r>
            <w:r>
              <w:rPr>
                <w:rFonts w:ascii="Times New Roman" w:hAnsi="Times New Roman" w:cs="Times New Roman"/>
                <w:sz w:val="24"/>
                <w:szCs w:val="24"/>
              </w:rPr>
              <w:t>тивным для людей с болями</w:t>
            </w:r>
            <w:r w:rsidRPr="00F228E9">
              <w:rPr>
                <w:rFonts w:ascii="Times New Roman" w:hAnsi="Times New Roman" w:cs="Times New Roman"/>
                <w:sz w:val="24"/>
                <w:szCs w:val="24"/>
              </w:rPr>
              <w:t>, связанными со спазмами шейного отдела позвоночника</w:t>
            </w:r>
            <w:r w:rsidR="00D61134" w:rsidRPr="00D61134">
              <w:rPr>
                <w:rFonts w:ascii="Times New Roman" w:hAnsi="Times New Roman" w:cs="Times New Roman"/>
                <w:sz w:val="24"/>
                <w:szCs w:val="24"/>
              </w:rPr>
              <w:t xml:space="preserve"> [</w:t>
            </w:r>
            <w:r w:rsidR="00AF0110">
              <w:rPr>
                <w:rFonts w:ascii="Times New Roman" w:hAnsi="Times New Roman" w:cs="Times New Roman"/>
                <w:sz w:val="24"/>
                <w:szCs w:val="24"/>
              </w:rPr>
              <w:t>136</w:t>
            </w:r>
            <w:r w:rsidR="00D61134" w:rsidRPr="00D61134">
              <w:rPr>
                <w:rFonts w:ascii="Times New Roman" w:hAnsi="Times New Roman" w:cs="Times New Roman"/>
                <w:sz w:val="24"/>
                <w:szCs w:val="24"/>
              </w:rPr>
              <w:t>]</w:t>
            </w:r>
            <w:r w:rsidR="00AF0110">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p w:rsidR="00660A66" w:rsidRPr="00C1444E" w:rsidRDefault="00C1444E" w:rsidP="007F4761">
      <w:pPr>
        <w:spacing w:line="360" w:lineRule="auto"/>
        <w:jc w:val="both"/>
        <w:rPr>
          <w:rFonts w:ascii="Times New Roman" w:hAnsi="Times New Roman" w:cs="Times New Roman"/>
          <w:i/>
          <w:sz w:val="24"/>
          <w:szCs w:val="24"/>
        </w:rPr>
      </w:pPr>
      <w:r w:rsidRPr="00C1444E">
        <w:rPr>
          <w:rFonts w:ascii="Times New Roman" w:hAnsi="Times New Roman" w:cs="Times New Roman"/>
          <w:i/>
          <w:sz w:val="24"/>
          <w:szCs w:val="24"/>
        </w:rPr>
        <w:t xml:space="preserve">5.5.2.3 </w:t>
      </w:r>
      <w:r w:rsidR="00660A66" w:rsidRPr="00C1444E">
        <w:rPr>
          <w:rFonts w:ascii="Times New Roman" w:hAnsi="Times New Roman" w:cs="Times New Roman"/>
          <w:i/>
          <w:sz w:val="24"/>
          <w:szCs w:val="24"/>
        </w:rPr>
        <w:t>ВЫПОЛНЕНИЕ УПРАЖНЕНИЙ</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660A66" w:rsidRDefault="00660A66" w:rsidP="00A052B3">
            <w:pPr>
              <w:spacing w:line="360" w:lineRule="auto"/>
              <w:jc w:val="both"/>
              <w:rPr>
                <w:rFonts w:ascii="Times New Roman" w:hAnsi="Times New Roman" w:cs="Times New Roman"/>
                <w:sz w:val="24"/>
                <w:szCs w:val="24"/>
                <w:highlight w:val="yellow"/>
              </w:rPr>
            </w:pPr>
            <w:r w:rsidRPr="00660A66">
              <w:rPr>
                <w:rFonts w:ascii="Times New Roman" w:hAnsi="Times New Roman" w:cs="Times New Roman"/>
                <w:sz w:val="24"/>
                <w:szCs w:val="24"/>
              </w:rPr>
              <w:t>Обнаружено, что</w:t>
            </w:r>
            <w:r>
              <w:rPr>
                <w:rFonts w:ascii="Times New Roman" w:hAnsi="Times New Roman" w:cs="Times New Roman"/>
                <w:sz w:val="24"/>
                <w:szCs w:val="24"/>
              </w:rPr>
              <w:t xml:space="preserve"> упражнения, выполняемые под контролем более эффективны, чем неконтролируемые. Дополнение программы домашних упражнений групповыми повышает общий уровень физичес</w:t>
            </w:r>
            <w:r w:rsidR="00AF0110">
              <w:rPr>
                <w:rFonts w:ascii="Times New Roman" w:hAnsi="Times New Roman" w:cs="Times New Roman"/>
                <w:sz w:val="24"/>
                <w:szCs w:val="24"/>
              </w:rPr>
              <w:t>кой активности [136</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5D5C52" w:rsidRDefault="00615A49" w:rsidP="00147C12">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Точность выполнения </w:t>
            </w:r>
            <w:r>
              <w:rPr>
                <w:rFonts w:ascii="Times New Roman" w:hAnsi="Times New Roman" w:cs="Times New Roman"/>
                <w:sz w:val="24"/>
                <w:szCs w:val="24"/>
              </w:rPr>
              <w:t xml:space="preserve">упражнений </w:t>
            </w:r>
            <w:r w:rsidRPr="00F228E9">
              <w:rPr>
                <w:rFonts w:ascii="Times New Roman" w:hAnsi="Times New Roman" w:cs="Times New Roman"/>
                <w:sz w:val="24"/>
                <w:szCs w:val="24"/>
              </w:rPr>
              <w:t>повышается благодаря повторны</w:t>
            </w:r>
            <w:r w:rsidR="00147C12">
              <w:rPr>
                <w:rFonts w:ascii="Times New Roman" w:hAnsi="Times New Roman" w:cs="Times New Roman"/>
                <w:sz w:val="24"/>
                <w:szCs w:val="24"/>
              </w:rPr>
              <w:t>м занятиям или предоставлением</w:t>
            </w:r>
            <w:r>
              <w:rPr>
                <w:rFonts w:ascii="Times New Roman" w:hAnsi="Times New Roman" w:cs="Times New Roman"/>
                <w:sz w:val="24"/>
                <w:szCs w:val="24"/>
              </w:rPr>
              <w:t xml:space="preserve"> ауди</w:t>
            </w:r>
            <w:r w:rsidR="00D61134">
              <w:rPr>
                <w:rFonts w:ascii="Times New Roman" w:hAnsi="Times New Roman" w:cs="Times New Roman"/>
                <w:sz w:val="24"/>
                <w:szCs w:val="24"/>
              </w:rPr>
              <w:t>о- или видеозаписей упражнений [</w:t>
            </w:r>
            <w:r w:rsidR="00AF0110">
              <w:rPr>
                <w:rFonts w:ascii="Times New Roman" w:hAnsi="Times New Roman" w:cs="Times New Roman"/>
                <w:sz w:val="24"/>
                <w:szCs w:val="24"/>
              </w:rPr>
              <w:t>136</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5D5C52" w:rsidRDefault="00147C12" w:rsidP="0060371C">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Систематический обз</w:t>
            </w:r>
            <w:r>
              <w:rPr>
                <w:rFonts w:ascii="Times New Roman" w:hAnsi="Times New Roman" w:cs="Times New Roman"/>
                <w:sz w:val="24"/>
                <w:szCs w:val="24"/>
              </w:rPr>
              <w:t xml:space="preserve">ор терапевтических вмешательств </w:t>
            </w:r>
            <w:r w:rsidRPr="00F228E9">
              <w:rPr>
                <w:rFonts w:ascii="Times New Roman" w:hAnsi="Times New Roman" w:cs="Times New Roman"/>
                <w:sz w:val="24"/>
                <w:szCs w:val="24"/>
              </w:rPr>
              <w:t>для пациентов с болями, связанными с шейным отделом позвоночника, включая хронический шейный спазм более 12 недель, показал, что программа тренировок была эффективн</w:t>
            </w:r>
            <w:r w:rsidR="0060371C">
              <w:rPr>
                <w:rFonts w:ascii="Times New Roman" w:hAnsi="Times New Roman" w:cs="Times New Roman"/>
                <w:sz w:val="24"/>
                <w:szCs w:val="24"/>
              </w:rPr>
              <w:t>ой на короткий срок</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137</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7F4761" w:rsidRPr="00C1444E" w:rsidRDefault="00C1444E" w:rsidP="007F4761">
      <w:pPr>
        <w:spacing w:line="360" w:lineRule="auto"/>
        <w:jc w:val="both"/>
        <w:rPr>
          <w:rFonts w:ascii="Times New Roman" w:hAnsi="Times New Roman" w:cs="Times New Roman"/>
          <w:i/>
          <w:sz w:val="24"/>
          <w:szCs w:val="24"/>
        </w:rPr>
      </w:pPr>
      <w:r w:rsidRPr="00C1444E">
        <w:rPr>
          <w:rFonts w:ascii="Times New Roman" w:hAnsi="Times New Roman" w:cs="Times New Roman"/>
          <w:i/>
          <w:sz w:val="24"/>
          <w:szCs w:val="24"/>
        </w:rPr>
        <w:t xml:space="preserve">5.5.2.4. </w:t>
      </w:r>
      <w:r w:rsidR="007E57A7" w:rsidRPr="00C1444E">
        <w:rPr>
          <w:rFonts w:ascii="Times New Roman" w:hAnsi="Times New Roman" w:cs="Times New Roman"/>
          <w:i/>
          <w:sz w:val="24"/>
          <w:szCs w:val="24"/>
        </w:rPr>
        <w:t>СОБЛЮДЕНИЕ РЕЖИМА УПРАЖНЕНИЙ</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7F4761" w:rsidRPr="00F228E9" w:rsidTr="00EB47CC">
        <w:tc>
          <w:tcPr>
            <w:tcW w:w="8897" w:type="dxa"/>
            <w:shd w:val="clear" w:color="auto" w:fill="auto"/>
          </w:tcPr>
          <w:p w:rsidR="007F4761" w:rsidRPr="005D5C52" w:rsidRDefault="007E57A7" w:rsidP="000F4DF6">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Кокрановский обзор, посвященный соблюдению режима физических упражнений у пациентов с хроническими болями опорно-двигательного аппарата, выявил доказательства умеренного качества: </w:t>
            </w:r>
            <w:r w:rsidR="000870D5">
              <w:rPr>
                <w:rFonts w:ascii="Times New Roman" w:hAnsi="Times New Roman" w:cs="Times New Roman"/>
                <w:sz w:val="24"/>
                <w:szCs w:val="24"/>
              </w:rPr>
              <w:t>и</w:t>
            </w:r>
            <w:r w:rsidRPr="00F228E9">
              <w:rPr>
                <w:rFonts w:ascii="Times New Roman" w:hAnsi="Times New Roman" w:cs="Times New Roman"/>
                <w:sz w:val="24"/>
                <w:szCs w:val="24"/>
              </w:rPr>
              <w:t>ндивидуальные специальные упражнения более эффективн</w:t>
            </w:r>
            <w:r w:rsidR="00FB75F8">
              <w:rPr>
                <w:rFonts w:ascii="Times New Roman" w:hAnsi="Times New Roman" w:cs="Times New Roman"/>
                <w:sz w:val="24"/>
                <w:szCs w:val="24"/>
              </w:rPr>
              <w:t>ы, чем групповые упражнения.</w:t>
            </w:r>
            <w:r w:rsidRPr="00F228E9">
              <w:rPr>
                <w:rFonts w:ascii="Times New Roman" w:hAnsi="Times New Roman" w:cs="Times New Roman"/>
                <w:sz w:val="24"/>
                <w:szCs w:val="24"/>
              </w:rPr>
              <w:t xml:space="preserve">  Добавл</w:t>
            </w:r>
            <w:r w:rsidR="00FB75F8">
              <w:rPr>
                <w:rFonts w:ascii="Times New Roman" w:hAnsi="Times New Roman" w:cs="Times New Roman"/>
                <w:sz w:val="24"/>
                <w:szCs w:val="24"/>
              </w:rPr>
              <w:t>ение подходов, основанных на КПТ,</w:t>
            </w:r>
            <w:r w:rsidRPr="00F228E9">
              <w:rPr>
                <w:rFonts w:ascii="Times New Roman" w:hAnsi="Times New Roman" w:cs="Times New Roman"/>
                <w:sz w:val="24"/>
                <w:szCs w:val="24"/>
              </w:rPr>
              <w:t xml:space="preserve"> в программы физиотерапии не является эффективным </w:t>
            </w:r>
            <w:r w:rsidR="00FB75F8">
              <w:rPr>
                <w:rFonts w:ascii="Times New Roman" w:hAnsi="Times New Roman" w:cs="Times New Roman"/>
                <w:sz w:val="24"/>
                <w:szCs w:val="24"/>
              </w:rPr>
              <w:t>в улучше</w:t>
            </w:r>
            <w:r w:rsidR="00D61134">
              <w:rPr>
                <w:rFonts w:ascii="Times New Roman" w:hAnsi="Times New Roman" w:cs="Times New Roman"/>
                <w:sz w:val="24"/>
                <w:szCs w:val="24"/>
              </w:rPr>
              <w:t>нии приверженности упражнениям [</w:t>
            </w:r>
            <w:r w:rsidR="00AF0110">
              <w:rPr>
                <w:rFonts w:ascii="Times New Roman" w:hAnsi="Times New Roman" w:cs="Times New Roman"/>
                <w:sz w:val="24"/>
                <w:szCs w:val="24"/>
              </w:rPr>
              <w:t>136</w:t>
            </w:r>
            <w:r w:rsidR="00D61134">
              <w:rPr>
                <w:rFonts w:ascii="Times New Roman" w:hAnsi="Times New Roman" w:cs="Times New Roman"/>
                <w:sz w:val="24"/>
                <w:szCs w:val="24"/>
              </w:rPr>
              <w:t>]</w:t>
            </w:r>
            <w:r w:rsidR="00FB75F8">
              <w:rPr>
                <w:rFonts w:ascii="Times New Roman" w:hAnsi="Times New Roman" w:cs="Times New Roman"/>
                <w:sz w:val="24"/>
                <w:szCs w:val="24"/>
              </w:rPr>
              <w:t>.</w:t>
            </w:r>
          </w:p>
        </w:tc>
        <w:tc>
          <w:tcPr>
            <w:tcW w:w="674" w:type="dxa"/>
          </w:tcPr>
          <w:p w:rsidR="007F4761" w:rsidRPr="00F228E9" w:rsidRDefault="007F4761" w:rsidP="00EB47CC">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7F4761" w:rsidRPr="00F228E9" w:rsidRDefault="007F4761" w:rsidP="00EB47CC">
            <w:pPr>
              <w:tabs>
                <w:tab w:val="left" w:pos="7290"/>
              </w:tabs>
              <w:spacing w:line="360" w:lineRule="auto"/>
              <w:jc w:val="both"/>
              <w:rPr>
                <w:rFonts w:ascii="Times New Roman" w:hAnsi="Times New Roman" w:cs="Times New Roman"/>
                <w:sz w:val="24"/>
                <w:szCs w:val="24"/>
              </w:rPr>
            </w:pPr>
          </w:p>
        </w:tc>
      </w:tr>
    </w:tbl>
    <w:p w:rsidR="000F4DF6" w:rsidRDefault="000F4DF6"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4"/>
        <w:gridCol w:w="9037"/>
      </w:tblGrid>
      <w:tr w:rsidR="007F4761" w:rsidRPr="00F228E9" w:rsidTr="009D2B1B">
        <w:tc>
          <w:tcPr>
            <w:tcW w:w="534" w:type="dxa"/>
            <w:shd w:val="clear" w:color="auto" w:fill="auto"/>
          </w:tcPr>
          <w:p w:rsidR="007F4761" w:rsidRPr="005D5C52" w:rsidRDefault="009D2B1B" w:rsidP="00EB47CC">
            <w:pPr>
              <w:spacing w:line="360" w:lineRule="auto"/>
              <w:jc w:val="both"/>
              <w:rPr>
                <w:rFonts w:ascii="Times New Roman" w:hAnsi="Times New Roman" w:cs="Times New Roman"/>
                <w:b/>
                <w:sz w:val="24"/>
                <w:szCs w:val="24"/>
                <w:highlight w:val="yellow"/>
              </w:rPr>
            </w:pPr>
            <w:r w:rsidRPr="009D2B1B">
              <w:rPr>
                <w:rFonts w:ascii="Times New Roman" w:hAnsi="Times New Roman" w:cs="Times New Roman"/>
                <w:b/>
                <w:sz w:val="24"/>
                <w:szCs w:val="24"/>
              </w:rPr>
              <w:t>В</w:t>
            </w:r>
          </w:p>
        </w:tc>
        <w:tc>
          <w:tcPr>
            <w:tcW w:w="9037" w:type="dxa"/>
          </w:tcPr>
          <w:p w:rsidR="007F4761" w:rsidRPr="00F228E9" w:rsidRDefault="009D2B1B" w:rsidP="009D2B1B">
            <w:pPr>
              <w:tabs>
                <w:tab w:val="left" w:pos="7290"/>
              </w:tabs>
              <w:spacing w:line="360" w:lineRule="auto"/>
              <w:jc w:val="both"/>
              <w:rPr>
                <w:rFonts w:ascii="Times New Roman" w:hAnsi="Times New Roman" w:cs="Times New Roman"/>
                <w:sz w:val="24"/>
                <w:szCs w:val="24"/>
              </w:rPr>
            </w:pPr>
            <w:r w:rsidRPr="00F228E9">
              <w:rPr>
                <w:rFonts w:ascii="Times New Roman" w:hAnsi="Times New Roman" w:cs="Times New Roman"/>
                <w:b/>
                <w:sz w:val="24"/>
                <w:szCs w:val="24"/>
              </w:rPr>
              <w:t>При лечении пациентов с хроническими болями, независимо от их формы, рекомендуется проводить физические упражнения и физиотерапию</w:t>
            </w:r>
          </w:p>
        </w:tc>
      </w:tr>
    </w:tbl>
    <w:p w:rsidR="007F4761" w:rsidRDefault="007F4761" w:rsidP="007F4761">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4"/>
        <w:gridCol w:w="9037"/>
      </w:tblGrid>
      <w:tr w:rsidR="009D2B1B" w:rsidRPr="00F228E9" w:rsidTr="00AA0CDA">
        <w:tc>
          <w:tcPr>
            <w:tcW w:w="534" w:type="dxa"/>
            <w:shd w:val="clear" w:color="auto" w:fill="auto"/>
          </w:tcPr>
          <w:p w:rsidR="009D2B1B" w:rsidRPr="005D5C52" w:rsidRDefault="009D2B1B" w:rsidP="00AA0CDA">
            <w:pPr>
              <w:spacing w:line="360" w:lineRule="auto"/>
              <w:jc w:val="both"/>
              <w:rPr>
                <w:rFonts w:ascii="Times New Roman" w:hAnsi="Times New Roman" w:cs="Times New Roman"/>
                <w:b/>
                <w:sz w:val="24"/>
                <w:szCs w:val="24"/>
                <w:highlight w:val="yellow"/>
              </w:rPr>
            </w:pPr>
            <w:r>
              <w:rPr>
                <w:rFonts w:ascii="Times New Roman" w:hAnsi="Times New Roman" w:cs="Times New Roman"/>
                <w:b/>
                <w:sz w:val="24"/>
                <w:szCs w:val="24"/>
              </w:rPr>
              <w:t>А</w:t>
            </w:r>
          </w:p>
        </w:tc>
        <w:tc>
          <w:tcPr>
            <w:tcW w:w="9037" w:type="dxa"/>
          </w:tcPr>
          <w:p w:rsidR="009D2B1B" w:rsidRPr="009D2B1B" w:rsidRDefault="009D2B1B" w:rsidP="00AA0CDA">
            <w:pPr>
              <w:tabs>
                <w:tab w:val="left" w:pos="7290"/>
              </w:tabs>
              <w:spacing w:line="360" w:lineRule="auto"/>
              <w:jc w:val="both"/>
              <w:rPr>
                <w:rFonts w:ascii="Times New Roman" w:hAnsi="Times New Roman" w:cs="Times New Roman"/>
                <w:b/>
                <w:sz w:val="24"/>
                <w:szCs w:val="24"/>
              </w:rPr>
            </w:pPr>
            <w:r w:rsidRPr="009D2B1B">
              <w:rPr>
                <w:rFonts w:ascii="Times New Roman" w:hAnsi="Times New Roman" w:cs="Times New Roman"/>
                <w:b/>
                <w:sz w:val="24"/>
                <w:szCs w:val="24"/>
              </w:rPr>
              <w:t>В дополнение к тренировочной терапии для пациентов с хронической болью в пояснице для улучшения работоспособности в долгосрочной перспективе следует давать советы по поддержанию активности</w:t>
            </w:r>
          </w:p>
        </w:tc>
      </w:tr>
    </w:tbl>
    <w:p w:rsidR="00CB5E0B" w:rsidRPr="000C6EFA" w:rsidRDefault="00CB5E0B"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4"/>
        <w:gridCol w:w="9037"/>
      </w:tblGrid>
      <w:tr w:rsidR="009D2B1B" w:rsidRPr="00F228E9" w:rsidTr="00AA0CDA">
        <w:tc>
          <w:tcPr>
            <w:tcW w:w="534" w:type="dxa"/>
            <w:shd w:val="clear" w:color="auto" w:fill="auto"/>
          </w:tcPr>
          <w:p w:rsidR="009D2B1B" w:rsidRDefault="00CB5E0B" w:rsidP="00AA0CDA">
            <w:pPr>
              <w:spacing w:line="360" w:lineRule="auto"/>
              <w:jc w:val="both"/>
              <w:rPr>
                <w:rFonts w:ascii="Times New Roman" w:hAnsi="Times New Roman" w:cs="Times New Roman"/>
                <w:b/>
                <w:sz w:val="24"/>
                <w:szCs w:val="24"/>
              </w:rPr>
            </w:pPr>
            <w:r w:rsidRPr="000C6EFA">
              <w:rPr>
                <w:rFonts w:ascii="Times New Roman" w:hAnsi="Times New Roman" w:cs="Times New Roman"/>
                <w:sz w:val="24"/>
                <w:szCs w:val="24"/>
              </w:rPr>
              <w:t xml:space="preserve"> </w:t>
            </w:r>
            <w:r w:rsidR="009D2B1B" w:rsidRPr="009D2B1B">
              <w:rPr>
                <w:rFonts w:ascii="Times New Roman" w:hAnsi="Times New Roman" w:cs="Times New Roman"/>
                <w:b/>
                <w:sz w:val="24"/>
                <w:szCs w:val="24"/>
              </w:rPr>
              <w:t>В</w:t>
            </w:r>
          </w:p>
          <w:p w:rsidR="009D2B1B" w:rsidRPr="005D5C52" w:rsidRDefault="009D2B1B" w:rsidP="00AA0CDA">
            <w:pPr>
              <w:spacing w:line="360" w:lineRule="auto"/>
              <w:jc w:val="both"/>
              <w:rPr>
                <w:rFonts w:ascii="Times New Roman" w:hAnsi="Times New Roman" w:cs="Times New Roman"/>
                <w:b/>
                <w:sz w:val="24"/>
                <w:szCs w:val="24"/>
                <w:highlight w:val="yellow"/>
              </w:rPr>
            </w:pPr>
            <w:r>
              <w:rPr>
                <w:rFonts w:ascii="Times New Roman" w:hAnsi="Times New Roman" w:cs="Times New Roman"/>
                <w:b/>
                <w:sz w:val="24"/>
                <w:szCs w:val="24"/>
              </w:rPr>
              <w:t>С</w:t>
            </w:r>
          </w:p>
        </w:tc>
        <w:tc>
          <w:tcPr>
            <w:tcW w:w="9037" w:type="dxa"/>
          </w:tcPr>
          <w:p w:rsidR="009D2B1B" w:rsidRPr="00F228E9" w:rsidRDefault="009D2B1B" w:rsidP="009D2B1B">
            <w:pPr>
              <w:tabs>
                <w:tab w:val="left" w:pos="7290"/>
              </w:tabs>
              <w:spacing w:line="360" w:lineRule="auto"/>
              <w:jc w:val="both"/>
              <w:rPr>
                <w:rFonts w:ascii="Times New Roman" w:hAnsi="Times New Roman" w:cs="Times New Roman"/>
                <w:sz w:val="24"/>
                <w:szCs w:val="24"/>
              </w:rPr>
            </w:pPr>
            <w:r w:rsidRPr="009D2B1B">
              <w:rPr>
                <w:rFonts w:ascii="Times New Roman" w:hAnsi="Times New Roman" w:cs="Times New Roman"/>
                <w:b/>
                <w:sz w:val="24"/>
                <w:szCs w:val="24"/>
              </w:rPr>
              <w:t>Для улучшения выполнения упражнений следует использовать следующие подходы: индивидуальные упражнения под наблюдением инструкто</w:t>
            </w:r>
            <w:r>
              <w:rPr>
                <w:rFonts w:ascii="Times New Roman" w:hAnsi="Times New Roman" w:cs="Times New Roman"/>
                <w:b/>
                <w:sz w:val="24"/>
                <w:szCs w:val="24"/>
              </w:rPr>
              <w:t>ра</w:t>
            </w:r>
            <w:r w:rsidRPr="009D2B1B">
              <w:rPr>
                <w:rFonts w:ascii="Times New Roman" w:hAnsi="Times New Roman" w:cs="Times New Roman"/>
                <w:b/>
                <w:sz w:val="24"/>
                <w:szCs w:val="24"/>
              </w:rPr>
              <w:t>, а также предоставление дополнительного материала в виде комбинированной программы групповых и домашних упражнений</w:t>
            </w:r>
            <w:r w:rsidRPr="00F228E9">
              <w:rPr>
                <w:rFonts w:ascii="Times New Roman" w:hAnsi="Times New Roman" w:cs="Times New Roman"/>
                <w:sz w:val="24"/>
                <w:szCs w:val="24"/>
              </w:rPr>
              <w:t>.</w:t>
            </w:r>
          </w:p>
        </w:tc>
      </w:tr>
    </w:tbl>
    <w:p w:rsidR="00C23D00" w:rsidRDefault="00C23D00" w:rsidP="00F228E9">
      <w:pPr>
        <w:spacing w:line="360" w:lineRule="auto"/>
        <w:jc w:val="both"/>
        <w:rPr>
          <w:rFonts w:ascii="Times New Roman" w:hAnsi="Times New Roman" w:cs="Times New Roman"/>
          <w:sz w:val="24"/>
          <w:szCs w:val="24"/>
        </w:rPr>
      </w:pPr>
    </w:p>
    <w:p w:rsidR="00CB5E0B" w:rsidRDefault="00C1444E"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5.5.3 </w:t>
      </w:r>
      <w:r w:rsidR="00C23D00" w:rsidRPr="000C6EFA">
        <w:rPr>
          <w:rFonts w:ascii="Times New Roman" w:hAnsi="Times New Roman" w:cs="Times New Roman"/>
          <w:sz w:val="24"/>
          <w:szCs w:val="24"/>
        </w:rPr>
        <w:t>ТРАКЦИЯ (ВЫТЯЖЕНИЕ)</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A37E3F" w:rsidP="00A37E3F">
            <w:pPr>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Н</w:t>
            </w:r>
            <w:r w:rsidRPr="00F228E9">
              <w:rPr>
                <w:rFonts w:ascii="Times New Roman" w:hAnsi="Times New Roman" w:cs="Times New Roman"/>
                <w:sz w:val="24"/>
                <w:szCs w:val="24"/>
              </w:rPr>
              <w:t>е существует ста</w:t>
            </w:r>
            <w:r>
              <w:rPr>
                <w:rFonts w:ascii="Times New Roman" w:hAnsi="Times New Roman" w:cs="Times New Roman"/>
                <w:sz w:val="24"/>
                <w:szCs w:val="24"/>
              </w:rPr>
              <w:t>тистически значим</w:t>
            </w:r>
            <w:r w:rsidR="00314560">
              <w:rPr>
                <w:rFonts w:ascii="Times New Roman" w:hAnsi="Times New Roman" w:cs="Times New Roman"/>
                <w:sz w:val="24"/>
                <w:szCs w:val="24"/>
              </w:rPr>
              <w:t>ых различий применения тракции</w:t>
            </w:r>
            <w:r>
              <w:rPr>
                <w:rFonts w:ascii="Times New Roman" w:hAnsi="Times New Roman" w:cs="Times New Roman"/>
                <w:sz w:val="24"/>
                <w:szCs w:val="24"/>
              </w:rPr>
              <w:t xml:space="preserve"> как</w:t>
            </w:r>
            <w:r w:rsidRPr="00F228E9">
              <w:rPr>
                <w:rFonts w:ascii="Times New Roman" w:hAnsi="Times New Roman" w:cs="Times New Roman"/>
                <w:sz w:val="24"/>
                <w:szCs w:val="24"/>
              </w:rPr>
              <w:t xml:space="preserve"> единственного метод</w:t>
            </w:r>
            <w:r>
              <w:rPr>
                <w:rFonts w:ascii="Times New Roman" w:hAnsi="Times New Roman" w:cs="Times New Roman"/>
                <w:sz w:val="24"/>
                <w:szCs w:val="24"/>
              </w:rPr>
              <w:t xml:space="preserve">а </w:t>
            </w:r>
            <w:r w:rsidR="00D61134">
              <w:rPr>
                <w:rFonts w:ascii="Times New Roman" w:hAnsi="Times New Roman" w:cs="Times New Roman"/>
                <w:sz w:val="24"/>
                <w:szCs w:val="24"/>
              </w:rPr>
              <w:t>лечения по сравнению с плацебо [</w:t>
            </w:r>
            <w:r w:rsidR="00AF0110">
              <w:rPr>
                <w:rFonts w:ascii="Times New Roman" w:hAnsi="Times New Roman" w:cs="Times New Roman"/>
                <w:sz w:val="24"/>
                <w:szCs w:val="24"/>
              </w:rPr>
              <w:t>138</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p w:rsidR="00A37E3F" w:rsidRDefault="00C1444E"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5.5.4 </w:t>
      </w:r>
      <w:r w:rsidR="00A37E3F">
        <w:rPr>
          <w:rFonts w:ascii="Times New Roman" w:hAnsi="Times New Roman" w:cs="Times New Roman"/>
          <w:sz w:val="24"/>
          <w:szCs w:val="24"/>
        </w:rPr>
        <w:t>ЭЛЕКТРОТЕРАПИЯ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A37E3F" w:rsidP="00A37E3F">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Активная транскутанная элек</w:t>
            </w:r>
            <w:r>
              <w:rPr>
                <w:rFonts w:ascii="Times New Roman" w:hAnsi="Times New Roman" w:cs="Times New Roman"/>
                <w:sz w:val="24"/>
                <w:szCs w:val="24"/>
              </w:rPr>
              <w:t>трическая стимуляция нервов</w:t>
            </w:r>
            <w:r w:rsidR="0082507D">
              <w:rPr>
                <w:rFonts w:ascii="Times New Roman" w:hAnsi="Times New Roman" w:cs="Times New Roman"/>
                <w:sz w:val="24"/>
                <w:szCs w:val="24"/>
              </w:rPr>
              <w:t xml:space="preserve"> (ТЭСН)</w:t>
            </w:r>
            <w:r w:rsidRPr="00F228E9">
              <w:rPr>
                <w:rFonts w:ascii="Times New Roman" w:hAnsi="Times New Roman" w:cs="Times New Roman"/>
                <w:sz w:val="24"/>
                <w:szCs w:val="24"/>
              </w:rPr>
              <w:t xml:space="preserve"> показала положительный результат обезболивания у пациентов с хроническими болями. Небольшая разница была обнаружена межд</w:t>
            </w:r>
            <w:r w:rsidR="0082507D">
              <w:rPr>
                <w:rFonts w:ascii="Times New Roman" w:hAnsi="Times New Roman" w:cs="Times New Roman"/>
                <w:sz w:val="24"/>
                <w:szCs w:val="24"/>
              </w:rPr>
              <w:t>у высок</w:t>
            </w:r>
            <w:r w:rsidR="00D61134">
              <w:rPr>
                <w:rFonts w:ascii="Times New Roman" w:hAnsi="Times New Roman" w:cs="Times New Roman"/>
                <w:sz w:val="24"/>
                <w:szCs w:val="24"/>
              </w:rPr>
              <w:t>ими и низкими частотами [</w:t>
            </w:r>
            <w:r w:rsidR="00AF0110">
              <w:rPr>
                <w:rFonts w:ascii="Times New Roman" w:hAnsi="Times New Roman" w:cs="Times New Roman"/>
                <w:sz w:val="24"/>
                <w:szCs w:val="24"/>
              </w:rPr>
              <w:t>139</w:t>
            </w:r>
            <w:r w:rsidR="00D61134">
              <w:rPr>
                <w:rFonts w:ascii="Times New Roman" w:hAnsi="Times New Roman" w:cs="Times New Roman"/>
                <w:sz w:val="24"/>
                <w:szCs w:val="24"/>
              </w:rPr>
              <w:t>]</w:t>
            </w:r>
            <w:r w:rsidR="0082507D">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A37E3F" w:rsidP="00A37E3F">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Существуют противоречивые доказательства того, что использование </w:t>
            </w:r>
            <w:r w:rsidR="0082507D">
              <w:rPr>
                <w:rFonts w:ascii="Times New Roman" w:hAnsi="Times New Roman" w:cs="Times New Roman"/>
                <w:sz w:val="24"/>
                <w:szCs w:val="24"/>
              </w:rPr>
              <w:t>ТЭСН</w:t>
            </w:r>
            <w:r w:rsidRPr="00F228E9">
              <w:rPr>
                <w:rFonts w:ascii="Times New Roman" w:hAnsi="Times New Roman" w:cs="Times New Roman"/>
                <w:sz w:val="24"/>
                <w:szCs w:val="24"/>
              </w:rPr>
              <w:t xml:space="preserve"> для хроническ</w:t>
            </w:r>
            <w:r w:rsidR="0082507D">
              <w:rPr>
                <w:rFonts w:ascii="Times New Roman" w:hAnsi="Times New Roman" w:cs="Times New Roman"/>
                <w:sz w:val="24"/>
                <w:szCs w:val="24"/>
              </w:rPr>
              <w:t>их болей в пояснице ведет к снижению</w:t>
            </w:r>
            <w:r w:rsidRPr="00F228E9">
              <w:rPr>
                <w:rFonts w:ascii="Times New Roman" w:hAnsi="Times New Roman" w:cs="Times New Roman"/>
                <w:sz w:val="24"/>
                <w:szCs w:val="24"/>
              </w:rPr>
              <w:t xml:space="preserve"> интенсивности боли</w:t>
            </w:r>
            <w:r w:rsidR="00D61134">
              <w:rPr>
                <w:rFonts w:ascii="Times New Roman" w:hAnsi="Times New Roman" w:cs="Times New Roman"/>
                <w:sz w:val="24"/>
                <w:szCs w:val="24"/>
              </w:rPr>
              <w:t xml:space="preserve"> [</w:t>
            </w:r>
            <w:r w:rsidR="00AF0110">
              <w:rPr>
                <w:rFonts w:ascii="Times New Roman" w:hAnsi="Times New Roman" w:cs="Times New Roman"/>
                <w:sz w:val="24"/>
                <w:szCs w:val="24"/>
              </w:rPr>
              <w:t>140,141</w:t>
            </w:r>
            <w:r w:rsidR="00D61134">
              <w:rPr>
                <w:rFonts w:ascii="Times New Roman" w:hAnsi="Times New Roman" w:cs="Times New Roman"/>
                <w:sz w:val="24"/>
                <w:szCs w:val="24"/>
              </w:rPr>
              <w:t>]</w:t>
            </w:r>
            <w:r w:rsidR="00D83491">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A37E3F" w:rsidP="00D83491">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Существует низк</w:t>
            </w:r>
            <w:r w:rsidR="00D83491">
              <w:rPr>
                <w:rFonts w:ascii="Times New Roman" w:hAnsi="Times New Roman" w:cs="Times New Roman"/>
                <w:sz w:val="24"/>
                <w:szCs w:val="24"/>
              </w:rPr>
              <w:t>окачественное доказательство</w:t>
            </w:r>
            <w:r w:rsidRPr="00F228E9">
              <w:rPr>
                <w:rFonts w:ascii="Times New Roman" w:hAnsi="Times New Roman" w:cs="Times New Roman"/>
                <w:sz w:val="24"/>
                <w:szCs w:val="24"/>
              </w:rPr>
              <w:t xml:space="preserve">, что терапия импульсного электромагнитного поля, повторяющаяся магнитная стимуляция и </w:t>
            </w:r>
            <w:r w:rsidR="00D83491">
              <w:rPr>
                <w:rFonts w:ascii="Times New Roman" w:hAnsi="Times New Roman" w:cs="Times New Roman"/>
                <w:sz w:val="24"/>
                <w:szCs w:val="24"/>
              </w:rPr>
              <w:t xml:space="preserve">ТЭСН </w:t>
            </w:r>
            <w:r w:rsidRPr="00F228E9">
              <w:rPr>
                <w:rFonts w:ascii="Times New Roman" w:hAnsi="Times New Roman" w:cs="Times New Roman"/>
                <w:sz w:val="24"/>
                <w:szCs w:val="24"/>
              </w:rPr>
              <w:t>являются более эффективными, чем плацебо в уме</w:t>
            </w:r>
            <w:r w:rsidR="00D61134">
              <w:rPr>
                <w:rFonts w:ascii="Times New Roman" w:hAnsi="Times New Roman" w:cs="Times New Roman"/>
                <w:sz w:val="24"/>
                <w:szCs w:val="24"/>
              </w:rPr>
              <w:t>ньшении болевых ощущений в шее [</w:t>
            </w:r>
            <w:r w:rsidR="00AF0110">
              <w:rPr>
                <w:rFonts w:ascii="Times New Roman" w:hAnsi="Times New Roman" w:cs="Times New Roman"/>
                <w:sz w:val="24"/>
                <w:szCs w:val="24"/>
              </w:rPr>
              <w:t>142</w:t>
            </w:r>
            <w:r w:rsidR="00D61134">
              <w:rPr>
                <w:rFonts w:ascii="Times New Roman" w:hAnsi="Times New Roman" w:cs="Times New Roman"/>
                <w:sz w:val="24"/>
                <w:szCs w:val="24"/>
              </w:rPr>
              <w:t>]</w:t>
            </w:r>
            <w:r w:rsidR="00D83491">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AF0110" w:rsidRDefault="00A37E3F" w:rsidP="00A37E3F">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Использование </w:t>
            </w:r>
            <w:r w:rsidR="00D83491">
              <w:rPr>
                <w:rFonts w:ascii="Times New Roman" w:hAnsi="Times New Roman" w:cs="Times New Roman"/>
                <w:sz w:val="24"/>
                <w:szCs w:val="24"/>
              </w:rPr>
              <w:t>ТЭСН</w:t>
            </w:r>
            <w:r w:rsidRPr="00F228E9">
              <w:rPr>
                <w:rFonts w:ascii="Times New Roman" w:hAnsi="Times New Roman" w:cs="Times New Roman"/>
                <w:sz w:val="24"/>
                <w:szCs w:val="24"/>
              </w:rPr>
              <w:t xml:space="preserve"> у пациентов с периферической диабетической невропатией </w:t>
            </w:r>
            <w:r w:rsidRPr="00F228E9">
              <w:rPr>
                <w:rFonts w:ascii="Times New Roman" w:hAnsi="Times New Roman" w:cs="Times New Roman"/>
                <w:sz w:val="24"/>
                <w:szCs w:val="24"/>
              </w:rPr>
              <w:lastRenderedPageBreak/>
              <w:t>снижает интенсивность бол</w:t>
            </w:r>
            <w:r w:rsidR="00AF0110">
              <w:rPr>
                <w:rFonts w:ascii="Times New Roman" w:hAnsi="Times New Roman" w:cs="Times New Roman"/>
                <w:sz w:val="24"/>
                <w:szCs w:val="24"/>
              </w:rPr>
              <w:t>и</w:t>
            </w:r>
            <w:r w:rsidRPr="00F228E9">
              <w:rPr>
                <w:rFonts w:ascii="Times New Roman" w:hAnsi="Times New Roman" w:cs="Times New Roman"/>
                <w:sz w:val="24"/>
                <w:szCs w:val="24"/>
              </w:rPr>
              <w:t xml:space="preserve"> </w:t>
            </w:r>
            <w:r w:rsidR="00D61134" w:rsidRPr="00AF0110">
              <w:rPr>
                <w:rFonts w:ascii="Times New Roman" w:hAnsi="Times New Roman" w:cs="Times New Roman"/>
                <w:sz w:val="24"/>
                <w:szCs w:val="24"/>
              </w:rPr>
              <w:t>[</w:t>
            </w:r>
            <w:r w:rsidR="00AF0110">
              <w:rPr>
                <w:rFonts w:ascii="Times New Roman" w:hAnsi="Times New Roman" w:cs="Times New Roman"/>
                <w:sz w:val="24"/>
                <w:szCs w:val="24"/>
              </w:rPr>
              <w:t>140</w:t>
            </w:r>
            <w:r w:rsidR="00D61134" w:rsidRPr="00AF0110">
              <w:rPr>
                <w:rFonts w:ascii="Times New Roman" w:hAnsi="Times New Roman" w:cs="Times New Roman"/>
                <w:sz w:val="24"/>
                <w:szCs w:val="24"/>
              </w:rPr>
              <w:t>]</w:t>
            </w:r>
            <w:r w:rsidR="00AF0110">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lastRenderedPageBreak/>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A37E3F" w:rsidP="00947651">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Исследования </w:t>
            </w:r>
            <w:r w:rsidR="00D83491">
              <w:rPr>
                <w:rFonts w:ascii="Times New Roman" w:hAnsi="Times New Roman" w:cs="Times New Roman"/>
                <w:sz w:val="24"/>
                <w:szCs w:val="24"/>
              </w:rPr>
              <w:t xml:space="preserve">применения </w:t>
            </w:r>
            <w:r w:rsidRPr="00F228E9">
              <w:rPr>
                <w:rFonts w:ascii="Times New Roman" w:hAnsi="Times New Roman" w:cs="Times New Roman"/>
                <w:sz w:val="24"/>
                <w:szCs w:val="24"/>
              </w:rPr>
              <w:t>лазерно</w:t>
            </w:r>
            <w:r>
              <w:rPr>
                <w:rFonts w:ascii="Times New Roman" w:hAnsi="Times New Roman" w:cs="Times New Roman"/>
                <w:sz w:val="24"/>
                <w:szCs w:val="24"/>
              </w:rPr>
              <w:t xml:space="preserve">й терапии </w:t>
            </w:r>
            <w:r w:rsidRPr="00F228E9">
              <w:rPr>
                <w:rFonts w:ascii="Times New Roman" w:hAnsi="Times New Roman" w:cs="Times New Roman"/>
                <w:sz w:val="24"/>
                <w:szCs w:val="24"/>
              </w:rPr>
              <w:t xml:space="preserve">показали статистически значимое, но клинически </w:t>
            </w:r>
            <w:r>
              <w:rPr>
                <w:rFonts w:ascii="Times New Roman" w:hAnsi="Times New Roman" w:cs="Times New Roman"/>
                <w:sz w:val="24"/>
                <w:szCs w:val="24"/>
              </w:rPr>
              <w:t>неэффективное</w:t>
            </w:r>
            <w:r w:rsidRPr="00F228E9">
              <w:rPr>
                <w:rFonts w:ascii="Times New Roman" w:hAnsi="Times New Roman" w:cs="Times New Roman"/>
                <w:sz w:val="24"/>
                <w:szCs w:val="24"/>
              </w:rPr>
              <w:t xml:space="preserve"> обезболивание по сравнению с </w:t>
            </w:r>
            <w:r>
              <w:rPr>
                <w:rFonts w:ascii="Times New Roman" w:hAnsi="Times New Roman" w:cs="Times New Roman"/>
                <w:sz w:val="24"/>
                <w:szCs w:val="24"/>
              </w:rPr>
              <w:t>нетрадиционной</w:t>
            </w:r>
            <w:r w:rsidR="00947651">
              <w:rPr>
                <w:rFonts w:ascii="Times New Roman" w:hAnsi="Times New Roman" w:cs="Times New Roman"/>
                <w:sz w:val="24"/>
                <w:szCs w:val="24"/>
              </w:rPr>
              <w:t xml:space="preserve"> терапией у </w:t>
            </w:r>
            <w:r w:rsidRPr="00F228E9">
              <w:rPr>
                <w:rFonts w:ascii="Times New Roman" w:hAnsi="Times New Roman" w:cs="Times New Roman"/>
                <w:sz w:val="24"/>
                <w:szCs w:val="24"/>
              </w:rPr>
              <w:t>пациентов с подострой и хронической болью в пояснице при краткосрочном и среднесрочн</w:t>
            </w:r>
            <w:r>
              <w:rPr>
                <w:rFonts w:ascii="Times New Roman" w:hAnsi="Times New Roman" w:cs="Times New Roman"/>
                <w:sz w:val="24"/>
                <w:szCs w:val="24"/>
              </w:rPr>
              <w:t xml:space="preserve">ом наблюдении </w:t>
            </w:r>
            <w:r w:rsidR="00D61134">
              <w:rPr>
                <w:rFonts w:ascii="Times New Roman" w:hAnsi="Times New Roman" w:cs="Times New Roman"/>
                <w:sz w:val="24"/>
                <w:szCs w:val="24"/>
              </w:rPr>
              <w:t>[</w:t>
            </w:r>
            <w:r w:rsidR="00AF0110">
              <w:rPr>
                <w:rFonts w:ascii="Times New Roman" w:hAnsi="Times New Roman" w:cs="Times New Roman"/>
                <w:sz w:val="24"/>
                <w:szCs w:val="24"/>
              </w:rPr>
              <w:t>143</w:t>
            </w:r>
            <w:r w:rsidR="00D61134">
              <w:rPr>
                <w:rFonts w:ascii="Times New Roman" w:hAnsi="Times New Roman" w:cs="Times New Roman"/>
                <w:sz w:val="24"/>
                <w:szCs w:val="24"/>
              </w:rPr>
              <w:t>]</w:t>
            </w:r>
            <w:r w:rsidR="00947651">
              <w:rPr>
                <w:rFonts w:ascii="Times New Roman" w:hAnsi="Times New Roman" w:cs="Times New Roman"/>
                <w:sz w:val="24"/>
                <w:szCs w:val="24"/>
              </w:rPr>
              <w:t>.</w:t>
            </w:r>
            <w:r w:rsidRPr="00F228E9">
              <w:rPr>
                <w:rFonts w:ascii="Times New Roman" w:hAnsi="Times New Roman" w:cs="Times New Roman"/>
                <w:sz w:val="24"/>
                <w:szCs w:val="24"/>
              </w:rPr>
              <w:t xml:space="preserve"> В одном исследовании </w:t>
            </w:r>
            <w:r w:rsidR="00D83491">
              <w:rPr>
                <w:rFonts w:ascii="Times New Roman" w:hAnsi="Times New Roman" w:cs="Times New Roman"/>
                <w:sz w:val="24"/>
                <w:szCs w:val="24"/>
              </w:rPr>
              <w:t>лазерная терапия оказалась</w:t>
            </w:r>
            <w:r w:rsidRPr="00F228E9">
              <w:rPr>
                <w:rFonts w:ascii="Times New Roman" w:hAnsi="Times New Roman" w:cs="Times New Roman"/>
                <w:sz w:val="24"/>
                <w:szCs w:val="24"/>
              </w:rPr>
              <w:t xml:space="preserve"> более эф</w:t>
            </w:r>
            <w:r w:rsidR="00D83491">
              <w:rPr>
                <w:rFonts w:ascii="Times New Roman" w:hAnsi="Times New Roman" w:cs="Times New Roman"/>
                <w:sz w:val="24"/>
                <w:szCs w:val="24"/>
              </w:rPr>
              <w:t>фективной</w:t>
            </w:r>
            <w:r>
              <w:rPr>
                <w:rFonts w:ascii="Times New Roman" w:hAnsi="Times New Roman" w:cs="Times New Roman"/>
                <w:sz w:val="24"/>
                <w:szCs w:val="24"/>
              </w:rPr>
              <w:t xml:space="preserve"> </w:t>
            </w:r>
            <w:r w:rsidR="00D61134">
              <w:rPr>
                <w:rFonts w:ascii="Times New Roman" w:hAnsi="Times New Roman" w:cs="Times New Roman"/>
                <w:sz w:val="24"/>
                <w:szCs w:val="24"/>
              </w:rPr>
              <w:t>в краткосрочной перспективе [</w:t>
            </w:r>
            <w:r w:rsidR="00AF0110">
              <w:rPr>
                <w:rFonts w:ascii="Times New Roman" w:hAnsi="Times New Roman" w:cs="Times New Roman"/>
                <w:sz w:val="24"/>
                <w:szCs w:val="24"/>
              </w:rPr>
              <w:t>143</w:t>
            </w:r>
            <w:r w:rsidR="00D61134">
              <w:rPr>
                <w:rFonts w:ascii="Times New Roman" w:hAnsi="Times New Roman" w:cs="Times New Roman"/>
                <w:sz w:val="24"/>
                <w:szCs w:val="24"/>
              </w:rPr>
              <w:t>]</w:t>
            </w:r>
            <w:r w:rsidR="00D83491">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C23D00" w:rsidRPr="00F228E9" w:rsidTr="00AA0CDA">
        <w:tc>
          <w:tcPr>
            <w:tcW w:w="8897" w:type="dxa"/>
            <w:shd w:val="clear" w:color="auto" w:fill="auto"/>
          </w:tcPr>
          <w:p w:rsidR="00C23D00" w:rsidRPr="005D5C52" w:rsidRDefault="00947651" w:rsidP="00947651">
            <w:pPr>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Частота рецидивов в группе, применявших лазерную терапию</w:t>
            </w:r>
            <w:r w:rsidR="00A37E3F" w:rsidRPr="00F228E9">
              <w:rPr>
                <w:rFonts w:ascii="Times New Roman" w:hAnsi="Times New Roman" w:cs="Times New Roman"/>
                <w:sz w:val="24"/>
                <w:szCs w:val="24"/>
              </w:rPr>
              <w:t xml:space="preserve"> была значительно н</w:t>
            </w:r>
            <w:r>
              <w:rPr>
                <w:rFonts w:ascii="Times New Roman" w:hAnsi="Times New Roman" w:cs="Times New Roman"/>
                <w:sz w:val="24"/>
                <w:szCs w:val="24"/>
              </w:rPr>
              <w:t>иже, чем в контрольной группе в течение 6 месяцев</w:t>
            </w:r>
            <w:r w:rsidR="00A37E3F">
              <w:rPr>
                <w:rFonts w:ascii="Times New Roman" w:hAnsi="Times New Roman" w:cs="Times New Roman"/>
                <w:sz w:val="24"/>
                <w:szCs w:val="24"/>
              </w:rPr>
              <w:t xml:space="preserve"> </w:t>
            </w:r>
            <w:r w:rsidR="00D61134">
              <w:rPr>
                <w:rFonts w:ascii="Times New Roman" w:hAnsi="Times New Roman" w:cs="Times New Roman"/>
                <w:sz w:val="24"/>
                <w:szCs w:val="24"/>
              </w:rPr>
              <w:t>[</w:t>
            </w:r>
            <w:r w:rsidR="00AF0110">
              <w:rPr>
                <w:rFonts w:ascii="Times New Roman" w:hAnsi="Times New Roman" w:cs="Times New Roman"/>
                <w:sz w:val="24"/>
                <w:szCs w:val="24"/>
              </w:rPr>
              <w:t>143</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C23D00" w:rsidRPr="00F228E9" w:rsidRDefault="00C23D00"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C23D00" w:rsidRPr="00F228E9" w:rsidRDefault="00C23D00" w:rsidP="00AA0CDA">
            <w:pPr>
              <w:tabs>
                <w:tab w:val="left" w:pos="7290"/>
              </w:tabs>
              <w:spacing w:line="360" w:lineRule="auto"/>
              <w:jc w:val="both"/>
              <w:rPr>
                <w:rFonts w:ascii="Times New Roman" w:hAnsi="Times New Roman" w:cs="Times New Roman"/>
                <w:sz w:val="24"/>
                <w:szCs w:val="24"/>
              </w:rPr>
            </w:pPr>
          </w:p>
        </w:tc>
      </w:tr>
    </w:tbl>
    <w:p w:rsidR="00C23D00" w:rsidRDefault="00C23D00"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4"/>
        <w:gridCol w:w="9037"/>
      </w:tblGrid>
      <w:tr w:rsidR="00C23D00" w:rsidRPr="00F228E9" w:rsidTr="00947651">
        <w:tc>
          <w:tcPr>
            <w:tcW w:w="534" w:type="dxa"/>
            <w:shd w:val="clear" w:color="auto" w:fill="auto"/>
          </w:tcPr>
          <w:p w:rsidR="00C23D00" w:rsidRDefault="00947651" w:rsidP="00C23D00">
            <w:pPr>
              <w:spacing w:line="360" w:lineRule="auto"/>
              <w:jc w:val="both"/>
              <w:rPr>
                <w:rFonts w:ascii="Times New Roman" w:hAnsi="Times New Roman" w:cs="Times New Roman"/>
                <w:b/>
                <w:sz w:val="24"/>
                <w:szCs w:val="24"/>
              </w:rPr>
            </w:pPr>
            <w:r>
              <w:rPr>
                <w:rFonts w:ascii="Times New Roman" w:hAnsi="Times New Roman" w:cs="Times New Roman"/>
                <w:b/>
                <w:sz w:val="24"/>
                <w:szCs w:val="24"/>
              </w:rPr>
              <w:t>В</w:t>
            </w:r>
          </w:p>
          <w:p w:rsidR="00C23D00" w:rsidRPr="005D5C52" w:rsidRDefault="00C23D00" w:rsidP="00AA0CDA">
            <w:pPr>
              <w:spacing w:line="360" w:lineRule="auto"/>
              <w:jc w:val="both"/>
              <w:rPr>
                <w:rFonts w:ascii="Times New Roman" w:hAnsi="Times New Roman" w:cs="Times New Roman"/>
                <w:b/>
                <w:sz w:val="24"/>
                <w:szCs w:val="24"/>
                <w:highlight w:val="yellow"/>
              </w:rPr>
            </w:pPr>
          </w:p>
        </w:tc>
        <w:tc>
          <w:tcPr>
            <w:tcW w:w="9037" w:type="dxa"/>
          </w:tcPr>
          <w:p w:rsidR="00C23D00" w:rsidRPr="00F228E9" w:rsidRDefault="00947651" w:rsidP="00947651">
            <w:pPr>
              <w:tabs>
                <w:tab w:val="left" w:pos="7290"/>
              </w:tabs>
              <w:spacing w:line="360" w:lineRule="auto"/>
              <w:jc w:val="both"/>
              <w:rPr>
                <w:rFonts w:ascii="Times New Roman" w:hAnsi="Times New Roman" w:cs="Times New Roman"/>
                <w:sz w:val="24"/>
                <w:szCs w:val="24"/>
              </w:rPr>
            </w:pPr>
            <w:r>
              <w:rPr>
                <w:rFonts w:ascii="Times New Roman" w:hAnsi="Times New Roman" w:cs="Times New Roman"/>
                <w:b/>
                <w:sz w:val="24"/>
                <w:szCs w:val="24"/>
              </w:rPr>
              <w:t>ТЭСН</w:t>
            </w:r>
            <w:r w:rsidRPr="00F228E9">
              <w:rPr>
                <w:rFonts w:ascii="Times New Roman" w:hAnsi="Times New Roman" w:cs="Times New Roman"/>
                <w:b/>
                <w:sz w:val="24"/>
                <w:szCs w:val="24"/>
              </w:rPr>
              <w:t xml:space="preserve"> должна рассматриваться для облегчения хронических болей. Можно</w:t>
            </w:r>
            <w:r>
              <w:rPr>
                <w:rFonts w:ascii="Times New Roman" w:hAnsi="Times New Roman" w:cs="Times New Roman"/>
                <w:b/>
                <w:sz w:val="24"/>
                <w:szCs w:val="24"/>
              </w:rPr>
              <w:t xml:space="preserve"> использовать как низкочастотную, так и высокочастотную ТЭСН</w:t>
            </w:r>
          </w:p>
        </w:tc>
      </w:tr>
    </w:tbl>
    <w:p w:rsidR="00C23D00" w:rsidRPr="00F228E9" w:rsidRDefault="00C23D00"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4"/>
        <w:gridCol w:w="9037"/>
      </w:tblGrid>
      <w:tr w:rsidR="00947651" w:rsidRPr="00F228E9" w:rsidTr="00AA0CDA">
        <w:tc>
          <w:tcPr>
            <w:tcW w:w="534" w:type="dxa"/>
            <w:shd w:val="clear" w:color="auto" w:fill="auto"/>
          </w:tcPr>
          <w:p w:rsidR="00947651" w:rsidRDefault="00947651" w:rsidP="00AA0CDA">
            <w:pPr>
              <w:spacing w:line="360" w:lineRule="auto"/>
              <w:jc w:val="both"/>
              <w:rPr>
                <w:rFonts w:ascii="Times New Roman" w:hAnsi="Times New Roman" w:cs="Times New Roman"/>
                <w:b/>
                <w:sz w:val="24"/>
                <w:szCs w:val="24"/>
              </w:rPr>
            </w:pPr>
            <w:r>
              <w:rPr>
                <w:rFonts w:ascii="Times New Roman" w:hAnsi="Times New Roman" w:cs="Times New Roman"/>
                <w:b/>
                <w:sz w:val="24"/>
                <w:szCs w:val="24"/>
              </w:rPr>
              <w:t>В</w:t>
            </w:r>
          </w:p>
          <w:p w:rsidR="00947651" w:rsidRPr="005D5C52" w:rsidRDefault="00947651" w:rsidP="00AA0CDA">
            <w:pPr>
              <w:spacing w:line="360" w:lineRule="auto"/>
              <w:jc w:val="both"/>
              <w:rPr>
                <w:rFonts w:ascii="Times New Roman" w:hAnsi="Times New Roman" w:cs="Times New Roman"/>
                <w:b/>
                <w:sz w:val="24"/>
                <w:szCs w:val="24"/>
                <w:highlight w:val="yellow"/>
              </w:rPr>
            </w:pPr>
          </w:p>
        </w:tc>
        <w:tc>
          <w:tcPr>
            <w:tcW w:w="9037" w:type="dxa"/>
          </w:tcPr>
          <w:p w:rsidR="00947651" w:rsidRPr="00F228E9" w:rsidRDefault="00F87ADF" w:rsidP="00AA0CDA">
            <w:pPr>
              <w:tabs>
                <w:tab w:val="left" w:pos="7290"/>
              </w:tabs>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Лазерная терапия </w:t>
            </w:r>
            <w:r w:rsidR="008B79C2" w:rsidRPr="00F228E9">
              <w:rPr>
                <w:rFonts w:ascii="Times New Roman" w:hAnsi="Times New Roman" w:cs="Times New Roman"/>
                <w:b/>
                <w:sz w:val="24"/>
                <w:szCs w:val="24"/>
              </w:rPr>
              <w:t>должна рассматриваться как вариант лечения для пациентов с</w:t>
            </w:r>
            <w:r w:rsidR="008B79C2">
              <w:rPr>
                <w:rFonts w:ascii="Times New Roman" w:hAnsi="Times New Roman" w:cs="Times New Roman"/>
                <w:b/>
                <w:sz w:val="24"/>
                <w:szCs w:val="24"/>
              </w:rPr>
              <w:t xml:space="preserve"> хроническими болями в пояснице</w:t>
            </w:r>
          </w:p>
        </w:tc>
      </w:tr>
    </w:tbl>
    <w:p w:rsidR="00CB5E0B" w:rsidRDefault="00CB5E0B" w:rsidP="00F228E9">
      <w:pPr>
        <w:spacing w:line="360" w:lineRule="auto"/>
        <w:jc w:val="both"/>
        <w:rPr>
          <w:rFonts w:ascii="Times New Roman" w:hAnsi="Times New Roman" w:cs="Times New Roman"/>
          <w:sz w:val="24"/>
          <w:szCs w:val="24"/>
        </w:rPr>
      </w:pPr>
    </w:p>
    <w:p w:rsidR="00CB5E0B" w:rsidRPr="00F228E9" w:rsidRDefault="00C1444E" w:rsidP="00F228E9">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5.6 </w:t>
      </w:r>
      <w:r w:rsidR="00F87ADF">
        <w:rPr>
          <w:rFonts w:ascii="Times New Roman" w:hAnsi="Times New Roman" w:cs="Times New Roman"/>
          <w:b/>
          <w:sz w:val="24"/>
          <w:szCs w:val="24"/>
        </w:rPr>
        <w:t>Д</w:t>
      </w:r>
      <w:r>
        <w:rPr>
          <w:rFonts w:ascii="Times New Roman" w:hAnsi="Times New Roman" w:cs="Times New Roman"/>
          <w:b/>
          <w:sz w:val="24"/>
          <w:szCs w:val="24"/>
        </w:rPr>
        <w:t>ополнительная терапия</w:t>
      </w:r>
    </w:p>
    <w:p w:rsidR="00CB5E0B" w:rsidRPr="00C1444E" w:rsidRDefault="00C1444E" w:rsidP="003A5A45">
      <w:pPr>
        <w:spacing w:after="0" w:line="360" w:lineRule="auto"/>
        <w:jc w:val="both"/>
        <w:rPr>
          <w:rFonts w:ascii="Times New Roman" w:hAnsi="Times New Roman" w:cs="Times New Roman"/>
          <w:sz w:val="24"/>
          <w:szCs w:val="24"/>
        </w:rPr>
      </w:pPr>
      <w:r w:rsidRPr="00C1444E">
        <w:rPr>
          <w:rFonts w:ascii="Times New Roman" w:hAnsi="Times New Roman" w:cs="Times New Roman"/>
          <w:sz w:val="24"/>
          <w:szCs w:val="24"/>
        </w:rPr>
        <w:t xml:space="preserve">5.6.1 </w:t>
      </w:r>
      <w:r w:rsidR="00CB5E0B" w:rsidRPr="00C1444E">
        <w:rPr>
          <w:rFonts w:ascii="Times New Roman" w:hAnsi="Times New Roman" w:cs="Times New Roman"/>
          <w:sz w:val="24"/>
          <w:szCs w:val="24"/>
        </w:rPr>
        <w:t xml:space="preserve">АКУПУНКТУРА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F228E9" w:rsidTr="00AA0CDA">
        <w:tc>
          <w:tcPr>
            <w:tcW w:w="8897" w:type="dxa"/>
            <w:shd w:val="clear" w:color="auto" w:fill="auto"/>
          </w:tcPr>
          <w:p w:rsidR="00F87ADF" w:rsidRPr="005D5C52" w:rsidRDefault="00F87ADF" w:rsidP="003A5A45">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Систематические обзоры выявили </w:t>
            </w:r>
            <w:r w:rsidR="004E2FB9">
              <w:rPr>
                <w:rFonts w:ascii="Times New Roman" w:hAnsi="Times New Roman" w:cs="Times New Roman"/>
                <w:sz w:val="24"/>
                <w:szCs w:val="24"/>
              </w:rPr>
              <w:t>РКИ</w:t>
            </w:r>
            <w:r w:rsidRPr="00F228E9">
              <w:rPr>
                <w:rFonts w:ascii="Times New Roman" w:hAnsi="Times New Roman" w:cs="Times New Roman"/>
                <w:sz w:val="24"/>
                <w:szCs w:val="24"/>
              </w:rPr>
              <w:t xml:space="preserve"> различн</w:t>
            </w:r>
            <w:r w:rsidR="004E2FB9">
              <w:rPr>
                <w:rFonts w:ascii="Times New Roman" w:hAnsi="Times New Roman" w:cs="Times New Roman"/>
                <w:sz w:val="24"/>
                <w:szCs w:val="24"/>
              </w:rPr>
              <w:t>ого качества, которые показали</w:t>
            </w:r>
            <w:r w:rsidRPr="00F228E9">
              <w:rPr>
                <w:rFonts w:ascii="Times New Roman" w:hAnsi="Times New Roman" w:cs="Times New Roman"/>
                <w:sz w:val="24"/>
                <w:szCs w:val="24"/>
              </w:rPr>
              <w:t xml:space="preserve"> небольшое клинически значимое преимущество акупунктуры для</w:t>
            </w:r>
            <w:r>
              <w:rPr>
                <w:rFonts w:ascii="Times New Roman" w:hAnsi="Times New Roman" w:cs="Times New Roman"/>
                <w:sz w:val="24"/>
                <w:szCs w:val="24"/>
              </w:rPr>
              <w:t xml:space="preserve"> </w:t>
            </w:r>
            <w:r w:rsidRPr="00F228E9">
              <w:rPr>
                <w:rFonts w:ascii="Times New Roman" w:hAnsi="Times New Roman" w:cs="Times New Roman"/>
                <w:sz w:val="24"/>
                <w:szCs w:val="24"/>
              </w:rPr>
              <w:t>краткосрочного обезболивания пациенто</w:t>
            </w:r>
            <w:r w:rsidR="004E2FB9">
              <w:rPr>
                <w:rFonts w:ascii="Times New Roman" w:hAnsi="Times New Roman" w:cs="Times New Roman"/>
                <w:sz w:val="24"/>
                <w:szCs w:val="24"/>
              </w:rPr>
              <w:t>в с хроническими болями коленных сустав</w:t>
            </w:r>
            <w:r w:rsidR="00D61134">
              <w:rPr>
                <w:rFonts w:ascii="Times New Roman" w:hAnsi="Times New Roman" w:cs="Times New Roman"/>
                <w:sz w:val="24"/>
                <w:szCs w:val="24"/>
              </w:rPr>
              <w:t>ов [</w:t>
            </w:r>
            <w:r w:rsidR="0010701B">
              <w:rPr>
                <w:rFonts w:ascii="Times New Roman" w:hAnsi="Times New Roman" w:cs="Times New Roman"/>
                <w:sz w:val="24"/>
                <w:szCs w:val="24"/>
              </w:rPr>
              <w:t>144,145</w:t>
            </w:r>
            <w:r w:rsidR="00D61134">
              <w:rPr>
                <w:rFonts w:ascii="Times New Roman" w:hAnsi="Times New Roman" w:cs="Times New Roman"/>
                <w:sz w:val="24"/>
                <w:szCs w:val="24"/>
              </w:rPr>
              <w:t>]</w:t>
            </w:r>
            <w:r w:rsidRPr="00F228E9">
              <w:rPr>
                <w:rFonts w:ascii="Times New Roman" w:hAnsi="Times New Roman" w:cs="Times New Roman"/>
                <w:sz w:val="24"/>
                <w:szCs w:val="24"/>
              </w:rPr>
              <w:t>.</w:t>
            </w:r>
          </w:p>
        </w:tc>
        <w:tc>
          <w:tcPr>
            <w:tcW w:w="674" w:type="dxa"/>
          </w:tcPr>
          <w:p w:rsidR="00F87ADF" w:rsidRPr="00F228E9" w:rsidRDefault="00F87ADF" w:rsidP="003A5A45">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F87ADF" w:rsidRPr="00F228E9" w:rsidRDefault="00F87ADF" w:rsidP="003A5A45">
            <w:pPr>
              <w:tabs>
                <w:tab w:val="left" w:pos="7290"/>
              </w:tabs>
              <w:spacing w:line="360" w:lineRule="auto"/>
              <w:jc w:val="both"/>
              <w:rPr>
                <w:rFonts w:ascii="Times New Roman" w:hAnsi="Times New Roman" w:cs="Times New Roman"/>
                <w:sz w:val="24"/>
                <w:szCs w:val="24"/>
              </w:rPr>
            </w:pPr>
          </w:p>
        </w:tc>
      </w:tr>
    </w:tbl>
    <w:p w:rsidR="00F87ADF"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F228E9" w:rsidTr="00AA0CDA">
        <w:tc>
          <w:tcPr>
            <w:tcW w:w="8897" w:type="dxa"/>
            <w:shd w:val="clear" w:color="auto" w:fill="auto"/>
          </w:tcPr>
          <w:p w:rsidR="00F87ADF" w:rsidRPr="005D5C52" w:rsidRDefault="00F87ADF" w:rsidP="00F87ADF">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 xml:space="preserve">Мета-анализ </w:t>
            </w:r>
            <w:r w:rsidR="00443F6A">
              <w:rPr>
                <w:rFonts w:ascii="Times New Roman" w:hAnsi="Times New Roman" w:cs="Times New Roman"/>
                <w:sz w:val="24"/>
                <w:szCs w:val="24"/>
              </w:rPr>
              <w:t>исследований акупунктуры в сравнении</w:t>
            </w:r>
            <w:r w:rsidRPr="00F228E9">
              <w:rPr>
                <w:rFonts w:ascii="Times New Roman" w:hAnsi="Times New Roman" w:cs="Times New Roman"/>
                <w:sz w:val="24"/>
                <w:szCs w:val="24"/>
              </w:rPr>
              <w:t xml:space="preserve"> с исследованиями без </w:t>
            </w:r>
            <w:r w:rsidR="008E7380">
              <w:rPr>
                <w:rFonts w:ascii="Times New Roman" w:hAnsi="Times New Roman" w:cs="Times New Roman"/>
                <w:sz w:val="24"/>
                <w:szCs w:val="24"/>
              </w:rPr>
              <w:t xml:space="preserve">ее применения </w:t>
            </w:r>
            <w:r w:rsidRPr="00F228E9">
              <w:rPr>
                <w:rFonts w:ascii="Times New Roman" w:hAnsi="Times New Roman" w:cs="Times New Roman"/>
                <w:sz w:val="24"/>
                <w:szCs w:val="24"/>
              </w:rPr>
              <w:t xml:space="preserve">показал </w:t>
            </w:r>
            <w:r w:rsidR="008E7380">
              <w:rPr>
                <w:rFonts w:ascii="Times New Roman" w:hAnsi="Times New Roman" w:cs="Times New Roman"/>
                <w:sz w:val="24"/>
                <w:szCs w:val="24"/>
              </w:rPr>
              <w:t>преимущество данного метода</w:t>
            </w:r>
            <w:r w:rsidRPr="00F228E9">
              <w:rPr>
                <w:rFonts w:ascii="Times New Roman" w:hAnsi="Times New Roman" w:cs="Times New Roman"/>
                <w:sz w:val="24"/>
                <w:szCs w:val="24"/>
              </w:rPr>
              <w:t xml:space="preserve"> для облегчения боли и функционального состояния у пациентов с заболеваниями спины и ше</w:t>
            </w:r>
            <w:r>
              <w:rPr>
                <w:rFonts w:ascii="Times New Roman" w:hAnsi="Times New Roman" w:cs="Times New Roman"/>
                <w:sz w:val="24"/>
                <w:szCs w:val="24"/>
              </w:rPr>
              <w:t xml:space="preserve">и </w:t>
            </w:r>
            <w:r w:rsidRPr="00F228E9">
              <w:rPr>
                <w:rFonts w:ascii="Times New Roman" w:hAnsi="Times New Roman" w:cs="Times New Roman"/>
                <w:sz w:val="24"/>
                <w:szCs w:val="24"/>
              </w:rPr>
              <w:t>и остеоартрито</w:t>
            </w:r>
            <w:r>
              <w:rPr>
                <w:rFonts w:ascii="Times New Roman" w:hAnsi="Times New Roman" w:cs="Times New Roman"/>
                <w:sz w:val="24"/>
                <w:szCs w:val="24"/>
              </w:rPr>
              <w:t>м</w:t>
            </w:r>
            <w:r w:rsidR="00D61134">
              <w:rPr>
                <w:rFonts w:ascii="Times New Roman" w:hAnsi="Times New Roman" w:cs="Times New Roman"/>
                <w:sz w:val="24"/>
                <w:szCs w:val="24"/>
              </w:rPr>
              <w:t xml:space="preserve"> [</w:t>
            </w:r>
            <w:r w:rsidR="001F75A8">
              <w:rPr>
                <w:rFonts w:ascii="Times New Roman" w:hAnsi="Times New Roman" w:cs="Times New Roman"/>
                <w:sz w:val="24"/>
                <w:szCs w:val="24"/>
              </w:rPr>
              <w:t>146</w:t>
            </w:r>
            <w:r w:rsidR="00D61134">
              <w:rPr>
                <w:rFonts w:ascii="Times New Roman" w:hAnsi="Times New Roman" w:cs="Times New Roman"/>
                <w:sz w:val="24"/>
                <w:szCs w:val="24"/>
              </w:rPr>
              <w:t>]</w:t>
            </w:r>
            <w:r w:rsidR="00081D55">
              <w:rPr>
                <w:rFonts w:ascii="Times New Roman" w:hAnsi="Times New Roman" w:cs="Times New Roman"/>
                <w:sz w:val="24"/>
                <w:szCs w:val="24"/>
              </w:rPr>
              <w:t>.</w:t>
            </w:r>
          </w:p>
        </w:tc>
        <w:tc>
          <w:tcPr>
            <w:tcW w:w="674" w:type="dxa"/>
          </w:tcPr>
          <w:p w:rsidR="00F87ADF" w:rsidRPr="00F228E9" w:rsidRDefault="00F87ADF"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F87ADF" w:rsidRPr="00F228E9" w:rsidRDefault="00F87ADF" w:rsidP="00AA0CDA">
            <w:pPr>
              <w:tabs>
                <w:tab w:val="left" w:pos="7290"/>
              </w:tabs>
              <w:spacing w:line="360" w:lineRule="auto"/>
              <w:jc w:val="both"/>
              <w:rPr>
                <w:rFonts w:ascii="Times New Roman" w:hAnsi="Times New Roman" w:cs="Times New Roman"/>
                <w:sz w:val="24"/>
                <w:szCs w:val="24"/>
              </w:rPr>
            </w:pPr>
          </w:p>
        </w:tc>
      </w:tr>
    </w:tbl>
    <w:p w:rsidR="00F87ADF"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F228E9" w:rsidTr="00AA0CDA">
        <w:tc>
          <w:tcPr>
            <w:tcW w:w="8897" w:type="dxa"/>
            <w:shd w:val="clear" w:color="auto" w:fill="auto"/>
          </w:tcPr>
          <w:p w:rsidR="00F87ADF" w:rsidRPr="005D5C52" w:rsidRDefault="00445E85" w:rsidP="00DA3558">
            <w:pPr>
              <w:spacing w:line="360" w:lineRule="auto"/>
              <w:jc w:val="both"/>
              <w:rPr>
                <w:rFonts w:ascii="Times New Roman" w:hAnsi="Times New Roman" w:cs="Times New Roman"/>
                <w:b/>
                <w:sz w:val="24"/>
                <w:szCs w:val="24"/>
                <w:highlight w:val="yellow"/>
              </w:rPr>
            </w:pPr>
            <w:r>
              <w:rPr>
                <w:rFonts w:ascii="Times New Roman" w:hAnsi="Times New Roman" w:cs="Times New Roman"/>
                <w:sz w:val="24"/>
                <w:szCs w:val="24"/>
              </w:rPr>
              <w:t xml:space="preserve">У </w:t>
            </w:r>
            <w:r w:rsidR="00DA3558">
              <w:rPr>
                <w:rFonts w:ascii="Times New Roman" w:hAnsi="Times New Roman" w:cs="Times New Roman"/>
                <w:sz w:val="24"/>
                <w:szCs w:val="24"/>
              </w:rPr>
              <w:t xml:space="preserve">пациентов с </w:t>
            </w:r>
            <w:r w:rsidR="00F87ADF" w:rsidRPr="00F228E9">
              <w:rPr>
                <w:rFonts w:ascii="Times New Roman" w:hAnsi="Times New Roman" w:cs="Times New Roman"/>
                <w:sz w:val="24"/>
                <w:szCs w:val="24"/>
              </w:rPr>
              <w:t>остеоартроз</w:t>
            </w:r>
            <w:r w:rsidR="00DA3558">
              <w:rPr>
                <w:rFonts w:ascii="Times New Roman" w:hAnsi="Times New Roman" w:cs="Times New Roman"/>
                <w:sz w:val="24"/>
                <w:szCs w:val="24"/>
              </w:rPr>
              <w:t xml:space="preserve">ом </w:t>
            </w:r>
            <w:r w:rsidR="00F87ADF" w:rsidRPr="00F228E9">
              <w:rPr>
                <w:rFonts w:ascii="Times New Roman" w:hAnsi="Times New Roman" w:cs="Times New Roman"/>
                <w:sz w:val="24"/>
                <w:szCs w:val="24"/>
              </w:rPr>
              <w:t>акупунктура п</w:t>
            </w:r>
            <w:r w:rsidR="00F87ADF">
              <w:rPr>
                <w:rFonts w:ascii="Times New Roman" w:hAnsi="Times New Roman" w:cs="Times New Roman"/>
                <w:sz w:val="24"/>
                <w:szCs w:val="24"/>
              </w:rPr>
              <w:t xml:space="preserve">оказала положительную динамику. </w:t>
            </w:r>
            <w:r w:rsidR="00F87ADF" w:rsidRPr="00F228E9">
              <w:rPr>
                <w:rFonts w:ascii="Times New Roman" w:hAnsi="Times New Roman" w:cs="Times New Roman"/>
                <w:sz w:val="24"/>
                <w:szCs w:val="24"/>
              </w:rPr>
              <w:t>По с</w:t>
            </w:r>
            <w:r>
              <w:rPr>
                <w:rFonts w:ascii="Times New Roman" w:hAnsi="Times New Roman" w:cs="Times New Roman"/>
                <w:sz w:val="24"/>
                <w:szCs w:val="24"/>
              </w:rPr>
              <w:t>равнению с контролем</w:t>
            </w:r>
            <w:r w:rsidR="00F87ADF">
              <w:rPr>
                <w:rFonts w:ascii="Times New Roman" w:hAnsi="Times New Roman" w:cs="Times New Roman"/>
                <w:sz w:val="24"/>
                <w:szCs w:val="24"/>
              </w:rPr>
              <w:t xml:space="preserve"> </w:t>
            </w:r>
            <w:r w:rsidR="00F87ADF" w:rsidRPr="00F228E9">
              <w:rPr>
                <w:rFonts w:ascii="Times New Roman" w:hAnsi="Times New Roman" w:cs="Times New Roman"/>
                <w:sz w:val="24"/>
                <w:szCs w:val="24"/>
              </w:rPr>
              <w:t>акупунктура продемонстрировал</w:t>
            </w:r>
            <w:r>
              <w:rPr>
                <w:rFonts w:ascii="Times New Roman" w:hAnsi="Times New Roman" w:cs="Times New Roman"/>
                <w:sz w:val="24"/>
                <w:szCs w:val="24"/>
              </w:rPr>
              <w:t xml:space="preserve">а клинически значимое обезболивание </w:t>
            </w:r>
            <w:r w:rsidR="00F87ADF" w:rsidRPr="00F228E9">
              <w:rPr>
                <w:rFonts w:ascii="Times New Roman" w:hAnsi="Times New Roman" w:cs="Times New Roman"/>
                <w:sz w:val="24"/>
                <w:szCs w:val="24"/>
              </w:rPr>
              <w:t>в краткосроч</w:t>
            </w:r>
            <w:r w:rsidR="00F87ADF">
              <w:rPr>
                <w:rFonts w:ascii="Times New Roman" w:hAnsi="Times New Roman" w:cs="Times New Roman"/>
                <w:sz w:val="24"/>
                <w:szCs w:val="24"/>
              </w:rPr>
              <w:t xml:space="preserve">ной перспективе </w:t>
            </w:r>
            <w:r w:rsidR="00D61134">
              <w:rPr>
                <w:rFonts w:ascii="Times New Roman" w:hAnsi="Times New Roman" w:cs="Times New Roman"/>
                <w:sz w:val="24"/>
                <w:szCs w:val="24"/>
              </w:rPr>
              <w:t>[</w:t>
            </w:r>
            <w:r w:rsidR="001F75A8">
              <w:rPr>
                <w:rFonts w:ascii="Times New Roman" w:hAnsi="Times New Roman" w:cs="Times New Roman"/>
                <w:sz w:val="24"/>
                <w:szCs w:val="24"/>
              </w:rPr>
              <w:t>147</w:t>
            </w:r>
            <w:r w:rsidR="00D61134">
              <w:rPr>
                <w:rFonts w:ascii="Times New Roman" w:hAnsi="Times New Roman" w:cs="Times New Roman"/>
                <w:sz w:val="24"/>
                <w:szCs w:val="24"/>
              </w:rPr>
              <w:t>]</w:t>
            </w:r>
            <w:r>
              <w:rPr>
                <w:rFonts w:ascii="Times New Roman" w:hAnsi="Times New Roman" w:cs="Times New Roman"/>
                <w:sz w:val="24"/>
                <w:szCs w:val="24"/>
              </w:rPr>
              <w:t>. РКИ</w:t>
            </w:r>
            <w:r w:rsidR="00F87ADF" w:rsidRPr="00F228E9">
              <w:rPr>
                <w:rFonts w:ascii="Times New Roman" w:hAnsi="Times New Roman" w:cs="Times New Roman"/>
                <w:sz w:val="24"/>
                <w:szCs w:val="24"/>
              </w:rPr>
              <w:t xml:space="preserve"> пациентов с остеоар</w:t>
            </w:r>
            <w:r>
              <w:rPr>
                <w:rFonts w:ascii="Times New Roman" w:hAnsi="Times New Roman" w:cs="Times New Roman"/>
                <w:sz w:val="24"/>
                <w:szCs w:val="24"/>
              </w:rPr>
              <w:t xml:space="preserve">трозом </w:t>
            </w:r>
            <w:r>
              <w:rPr>
                <w:rFonts w:ascii="Times New Roman" w:hAnsi="Times New Roman" w:cs="Times New Roman"/>
                <w:sz w:val="24"/>
                <w:szCs w:val="24"/>
              </w:rPr>
              <w:lastRenderedPageBreak/>
              <w:t>колена или бедра сообщили</w:t>
            </w:r>
            <w:r w:rsidR="00F87ADF" w:rsidRPr="00F228E9">
              <w:rPr>
                <w:rFonts w:ascii="Times New Roman" w:hAnsi="Times New Roman" w:cs="Times New Roman"/>
                <w:sz w:val="24"/>
                <w:szCs w:val="24"/>
              </w:rPr>
              <w:t xml:space="preserve"> о зн</w:t>
            </w:r>
            <w:r w:rsidR="00171EBF">
              <w:rPr>
                <w:rFonts w:ascii="Times New Roman" w:hAnsi="Times New Roman" w:cs="Times New Roman"/>
                <w:sz w:val="24"/>
                <w:szCs w:val="24"/>
              </w:rPr>
              <w:t xml:space="preserve">ачительной разнице </w:t>
            </w:r>
            <w:r w:rsidR="00F87ADF" w:rsidRPr="00F228E9">
              <w:rPr>
                <w:rFonts w:ascii="Times New Roman" w:hAnsi="Times New Roman" w:cs="Times New Roman"/>
                <w:sz w:val="24"/>
                <w:szCs w:val="24"/>
              </w:rPr>
              <w:t>между акупунктурой</w:t>
            </w:r>
            <w:r w:rsidR="00F87ADF">
              <w:rPr>
                <w:rFonts w:ascii="Times New Roman" w:hAnsi="Times New Roman" w:cs="Times New Roman"/>
                <w:sz w:val="24"/>
                <w:szCs w:val="24"/>
              </w:rPr>
              <w:t xml:space="preserve"> и </w:t>
            </w:r>
            <w:r>
              <w:rPr>
                <w:rFonts w:ascii="Times New Roman" w:hAnsi="Times New Roman" w:cs="Times New Roman"/>
                <w:sz w:val="24"/>
                <w:szCs w:val="24"/>
              </w:rPr>
              <w:t xml:space="preserve">обычным уходом </w:t>
            </w:r>
            <w:r w:rsidR="00171EBF">
              <w:rPr>
                <w:rFonts w:ascii="Times New Roman" w:hAnsi="Times New Roman" w:cs="Times New Roman"/>
                <w:sz w:val="24"/>
                <w:szCs w:val="24"/>
              </w:rPr>
              <w:t>в течение 3х месяцев</w:t>
            </w:r>
            <w:r w:rsidR="004335CD">
              <w:rPr>
                <w:rFonts w:ascii="Times New Roman" w:hAnsi="Times New Roman" w:cs="Times New Roman"/>
                <w:sz w:val="24"/>
                <w:szCs w:val="24"/>
              </w:rPr>
              <w:t xml:space="preserve"> </w:t>
            </w:r>
            <w:r w:rsidR="00D61134">
              <w:rPr>
                <w:rFonts w:ascii="Times New Roman" w:hAnsi="Times New Roman" w:cs="Times New Roman"/>
                <w:sz w:val="24"/>
                <w:szCs w:val="24"/>
              </w:rPr>
              <w:t>[</w:t>
            </w:r>
            <w:r w:rsidR="001F75A8">
              <w:rPr>
                <w:rFonts w:ascii="Times New Roman" w:hAnsi="Times New Roman" w:cs="Times New Roman"/>
                <w:sz w:val="24"/>
                <w:szCs w:val="24"/>
              </w:rPr>
              <w:t>148</w:t>
            </w:r>
            <w:r w:rsidR="00D61134">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F87ADF" w:rsidRPr="00F228E9" w:rsidRDefault="00F87ADF"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lastRenderedPageBreak/>
              <w:t>1++</w:t>
            </w:r>
          </w:p>
          <w:p w:rsidR="00F87ADF" w:rsidRPr="00F228E9" w:rsidRDefault="00F87ADF" w:rsidP="00AA0CDA">
            <w:pPr>
              <w:tabs>
                <w:tab w:val="left" w:pos="7290"/>
              </w:tabs>
              <w:spacing w:line="360" w:lineRule="auto"/>
              <w:jc w:val="both"/>
              <w:rPr>
                <w:rFonts w:ascii="Times New Roman" w:hAnsi="Times New Roman" w:cs="Times New Roman"/>
                <w:sz w:val="24"/>
                <w:szCs w:val="24"/>
              </w:rPr>
            </w:pPr>
          </w:p>
        </w:tc>
      </w:tr>
    </w:tbl>
    <w:p w:rsidR="00F87ADF"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F228E9" w:rsidTr="00AA0CDA">
        <w:tc>
          <w:tcPr>
            <w:tcW w:w="8897" w:type="dxa"/>
            <w:shd w:val="clear" w:color="auto" w:fill="auto"/>
          </w:tcPr>
          <w:p w:rsidR="00F87ADF" w:rsidRPr="00CF1DB9" w:rsidRDefault="00F87ADF" w:rsidP="004335CD">
            <w:pPr>
              <w:spacing w:line="360" w:lineRule="auto"/>
              <w:jc w:val="both"/>
              <w:rPr>
                <w:rFonts w:ascii="Times New Roman" w:hAnsi="Times New Roman" w:cs="Times New Roman"/>
                <w:b/>
                <w:sz w:val="24"/>
                <w:szCs w:val="24"/>
                <w:highlight w:val="yellow"/>
              </w:rPr>
            </w:pPr>
            <w:r w:rsidRPr="00F228E9">
              <w:rPr>
                <w:rFonts w:ascii="Times New Roman" w:hAnsi="Times New Roman" w:cs="Times New Roman"/>
                <w:sz w:val="24"/>
                <w:szCs w:val="24"/>
              </w:rPr>
              <w:t>Систематический обзор</w:t>
            </w:r>
            <w:r w:rsidR="004335CD">
              <w:rPr>
                <w:rFonts w:ascii="Times New Roman" w:hAnsi="Times New Roman" w:cs="Times New Roman"/>
                <w:sz w:val="24"/>
                <w:szCs w:val="24"/>
              </w:rPr>
              <w:t xml:space="preserve"> исследований</w:t>
            </w:r>
            <w:r w:rsidR="003A5A45">
              <w:rPr>
                <w:rFonts w:ascii="Times New Roman" w:hAnsi="Times New Roman" w:cs="Times New Roman"/>
                <w:sz w:val="24"/>
                <w:szCs w:val="24"/>
              </w:rPr>
              <w:t xml:space="preserve"> применения акупунктуры у</w:t>
            </w:r>
            <w:r w:rsidRPr="00F228E9">
              <w:rPr>
                <w:rFonts w:ascii="Times New Roman" w:hAnsi="Times New Roman" w:cs="Times New Roman"/>
                <w:sz w:val="24"/>
                <w:szCs w:val="24"/>
              </w:rPr>
              <w:t xml:space="preserve"> пациентов с хроническим не</w:t>
            </w:r>
            <w:r w:rsidR="004335CD">
              <w:rPr>
                <w:rFonts w:ascii="Times New Roman" w:hAnsi="Times New Roman" w:cs="Times New Roman"/>
                <w:sz w:val="24"/>
                <w:szCs w:val="24"/>
              </w:rPr>
              <w:t xml:space="preserve"> </w:t>
            </w:r>
            <w:r w:rsidRPr="00F228E9">
              <w:rPr>
                <w:rFonts w:ascii="Times New Roman" w:hAnsi="Times New Roman" w:cs="Times New Roman"/>
                <w:sz w:val="24"/>
                <w:szCs w:val="24"/>
              </w:rPr>
              <w:t xml:space="preserve">бактериальным простатитом / синдромом хронического тазового </w:t>
            </w:r>
            <w:r w:rsidR="003A5A45">
              <w:rPr>
                <w:rFonts w:ascii="Times New Roman" w:hAnsi="Times New Roman" w:cs="Times New Roman"/>
                <w:sz w:val="24"/>
                <w:szCs w:val="24"/>
              </w:rPr>
              <w:t>заболевания обнаружил</w:t>
            </w:r>
            <w:r w:rsidR="004335CD">
              <w:rPr>
                <w:rFonts w:ascii="Times New Roman" w:hAnsi="Times New Roman" w:cs="Times New Roman"/>
                <w:sz w:val="24"/>
                <w:szCs w:val="24"/>
              </w:rPr>
              <w:t xml:space="preserve"> девять РКИ</w:t>
            </w:r>
            <w:r w:rsidRPr="00F228E9">
              <w:rPr>
                <w:rFonts w:ascii="Times New Roman" w:hAnsi="Times New Roman" w:cs="Times New Roman"/>
                <w:sz w:val="24"/>
                <w:szCs w:val="24"/>
              </w:rPr>
              <w:t xml:space="preserve">, которые показали, что </w:t>
            </w:r>
            <w:r w:rsidR="003A5A45">
              <w:rPr>
                <w:rFonts w:ascii="Times New Roman" w:hAnsi="Times New Roman" w:cs="Times New Roman"/>
                <w:sz w:val="24"/>
                <w:szCs w:val="24"/>
              </w:rPr>
              <w:t>акупунктура является эффективной</w:t>
            </w:r>
            <w:r w:rsidRPr="00F228E9">
              <w:rPr>
                <w:rFonts w:ascii="Times New Roman" w:hAnsi="Times New Roman" w:cs="Times New Roman"/>
                <w:sz w:val="24"/>
                <w:szCs w:val="24"/>
              </w:rPr>
              <w:t xml:space="preserve"> в рамках </w:t>
            </w:r>
            <w:r w:rsidR="003A5A45" w:rsidRPr="003A5A45">
              <w:rPr>
                <w:rFonts w:ascii="Times New Roman" w:hAnsi="Times New Roman" w:cs="Times New Roman"/>
                <w:sz w:val="24"/>
                <w:szCs w:val="24"/>
              </w:rPr>
              <w:t>мультиинтервенционального</w:t>
            </w:r>
            <w:r w:rsidR="00D61134">
              <w:rPr>
                <w:rFonts w:ascii="Times New Roman" w:hAnsi="Times New Roman" w:cs="Times New Roman"/>
                <w:sz w:val="24"/>
                <w:szCs w:val="24"/>
              </w:rPr>
              <w:t xml:space="preserve"> подхода [</w:t>
            </w:r>
            <w:r w:rsidR="001F75A8">
              <w:rPr>
                <w:rFonts w:ascii="Times New Roman" w:hAnsi="Times New Roman" w:cs="Times New Roman"/>
                <w:sz w:val="24"/>
                <w:szCs w:val="24"/>
              </w:rPr>
              <w:t>149</w:t>
            </w:r>
            <w:r w:rsidR="00D61134">
              <w:rPr>
                <w:rFonts w:ascii="Times New Roman" w:hAnsi="Times New Roman" w:cs="Times New Roman"/>
                <w:sz w:val="24"/>
                <w:szCs w:val="24"/>
              </w:rPr>
              <w:t>]</w:t>
            </w:r>
            <w:r w:rsidR="004335CD">
              <w:rPr>
                <w:rFonts w:ascii="Times New Roman" w:hAnsi="Times New Roman" w:cs="Times New Roman"/>
                <w:sz w:val="24"/>
                <w:szCs w:val="24"/>
              </w:rPr>
              <w:t>.</w:t>
            </w:r>
            <w:r w:rsidR="00CF1DB9" w:rsidRPr="00CF1DB9">
              <w:rPr>
                <w:rFonts w:ascii="Times New Roman" w:hAnsi="Times New Roman" w:cs="Times New Roman"/>
                <w:sz w:val="24"/>
                <w:szCs w:val="24"/>
              </w:rPr>
              <w:t xml:space="preserve"> </w:t>
            </w:r>
          </w:p>
        </w:tc>
        <w:tc>
          <w:tcPr>
            <w:tcW w:w="674" w:type="dxa"/>
          </w:tcPr>
          <w:p w:rsidR="00F87ADF" w:rsidRPr="00F228E9" w:rsidRDefault="00F87ADF" w:rsidP="00AA0CDA">
            <w:pPr>
              <w:tabs>
                <w:tab w:val="left" w:pos="7290"/>
              </w:tabs>
              <w:spacing w:line="360" w:lineRule="auto"/>
              <w:jc w:val="both"/>
              <w:rPr>
                <w:rFonts w:ascii="Times New Roman" w:hAnsi="Times New Roman" w:cs="Times New Roman"/>
                <w:b/>
                <w:sz w:val="24"/>
                <w:szCs w:val="24"/>
              </w:rPr>
            </w:pPr>
            <w:r w:rsidRPr="005D5C52">
              <w:rPr>
                <w:rFonts w:ascii="Times New Roman" w:hAnsi="Times New Roman" w:cs="Times New Roman"/>
                <w:b/>
                <w:sz w:val="24"/>
                <w:szCs w:val="24"/>
              </w:rPr>
              <w:t>1++</w:t>
            </w:r>
          </w:p>
          <w:p w:rsidR="00F87ADF" w:rsidRPr="00F228E9" w:rsidRDefault="00F87ADF" w:rsidP="00AA0CDA">
            <w:pPr>
              <w:tabs>
                <w:tab w:val="left" w:pos="7290"/>
              </w:tabs>
              <w:spacing w:line="360" w:lineRule="auto"/>
              <w:jc w:val="both"/>
              <w:rPr>
                <w:rFonts w:ascii="Times New Roman" w:hAnsi="Times New Roman" w:cs="Times New Roman"/>
                <w:sz w:val="24"/>
                <w:szCs w:val="24"/>
              </w:rPr>
            </w:pPr>
          </w:p>
        </w:tc>
      </w:tr>
    </w:tbl>
    <w:p w:rsidR="00F87ADF"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3A5A45" w:rsidTr="00AA0CDA">
        <w:tc>
          <w:tcPr>
            <w:tcW w:w="8897" w:type="dxa"/>
            <w:shd w:val="clear" w:color="auto" w:fill="auto"/>
          </w:tcPr>
          <w:p w:rsidR="00F87ADF" w:rsidRPr="003A5A45" w:rsidRDefault="00F87ADF" w:rsidP="006B6FED">
            <w:pPr>
              <w:spacing w:line="360" w:lineRule="auto"/>
              <w:jc w:val="both"/>
              <w:rPr>
                <w:rFonts w:ascii="Times New Roman" w:hAnsi="Times New Roman" w:cs="Times New Roman"/>
                <w:b/>
                <w:sz w:val="24"/>
                <w:szCs w:val="24"/>
              </w:rPr>
            </w:pPr>
            <w:r w:rsidRPr="003A5A45">
              <w:rPr>
                <w:rFonts w:ascii="Times New Roman" w:hAnsi="Times New Roman" w:cs="Times New Roman"/>
                <w:sz w:val="24"/>
                <w:szCs w:val="24"/>
              </w:rPr>
              <w:t>Мета-анализ пяти исследований показал, что аврикулярная акупунктура является эффективным методом ле</w:t>
            </w:r>
            <w:r w:rsidR="003A5A45">
              <w:rPr>
                <w:rFonts w:ascii="Times New Roman" w:hAnsi="Times New Roman" w:cs="Times New Roman"/>
                <w:sz w:val="24"/>
                <w:szCs w:val="24"/>
              </w:rPr>
              <w:t>чения различных типов боли</w:t>
            </w:r>
            <w:r w:rsidR="00D96C60" w:rsidRPr="003A5A45">
              <w:rPr>
                <w:rFonts w:ascii="Times New Roman" w:hAnsi="Times New Roman" w:cs="Times New Roman"/>
                <w:sz w:val="24"/>
                <w:szCs w:val="24"/>
              </w:rPr>
              <w:t>, по</w:t>
            </w:r>
            <w:r w:rsidRPr="003A5A45">
              <w:rPr>
                <w:rFonts w:ascii="Times New Roman" w:hAnsi="Times New Roman" w:cs="Times New Roman"/>
                <w:sz w:val="24"/>
                <w:szCs w:val="24"/>
              </w:rPr>
              <w:t xml:space="preserve"> сравнению с щадящ</w:t>
            </w:r>
            <w:r w:rsidR="006B6FED">
              <w:rPr>
                <w:rFonts w:ascii="Times New Roman" w:hAnsi="Times New Roman" w:cs="Times New Roman"/>
                <w:sz w:val="24"/>
                <w:szCs w:val="24"/>
              </w:rPr>
              <w:t xml:space="preserve">ей акупунктурой, плацебо или обычным уходом </w:t>
            </w:r>
            <w:r w:rsidR="00D61134" w:rsidRPr="003A5A45">
              <w:rPr>
                <w:rFonts w:ascii="Times New Roman" w:hAnsi="Times New Roman" w:cs="Times New Roman"/>
                <w:sz w:val="24"/>
                <w:szCs w:val="24"/>
              </w:rPr>
              <w:t>[</w:t>
            </w:r>
            <w:r w:rsidR="001F75A8">
              <w:rPr>
                <w:rFonts w:ascii="Times New Roman" w:hAnsi="Times New Roman" w:cs="Times New Roman"/>
                <w:sz w:val="24"/>
                <w:szCs w:val="24"/>
              </w:rPr>
              <w:t>150</w:t>
            </w:r>
            <w:r w:rsidR="00D61134" w:rsidRPr="003A5A45">
              <w:rPr>
                <w:rFonts w:ascii="Times New Roman" w:hAnsi="Times New Roman" w:cs="Times New Roman"/>
                <w:sz w:val="24"/>
                <w:szCs w:val="24"/>
              </w:rPr>
              <w:t>]</w:t>
            </w:r>
            <w:r w:rsidR="006B6FED">
              <w:rPr>
                <w:rFonts w:ascii="Times New Roman" w:hAnsi="Times New Roman" w:cs="Times New Roman"/>
                <w:sz w:val="24"/>
                <w:szCs w:val="24"/>
              </w:rPr>
              <w:t>.</w:t>
            </w:r>
            <w:r w:rsidRPr="003A5A45">
              <w:rPr>
                <w:rFonts w:ascii="Times New Roman" w:hAnsi="Times New Roman" w:cs="Times New Roman"/>
                <w:sz w:val="24"/>
                <w:szCs w:val="24"/>
              </w:rPr>
              <w:t xml:space="preserve"> </w:t>
            </w:r>
          </w:p>
        </w:tc>
        <w:tc>
          <w:tcPr>
            <w:tcW w:w="674" w:type="dxa"/>
          </w:tcPr>
          <w:p w:rsidR="00F87ADF" w:rsidRPr="003A5A45" w:rsidRDefault="00F87ADF" w:rsidP="00AA0CDA">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F87ADF" w:rsidRPr="003A5A45" w:rsidRDefault="00F87ADF" w:rsidP="00AA0CDA">
            <w:pPr>
              <w:tabs>
                <w:tab w:val="left" w:pos="7290"/>
              </w:tabs>
              <w:spacing w:line="360" w:lineRule="auto"/>
              <w:jc w:val="both"/>
              <w:rPr>
                <w:rFonts w:ascii="Times New Roman" w:hAnsi="Times New Roman" w:cs="Times New Roman"/>
                <w:sz w:val="24"/>
                <w:szCs w:val="24"/>
              </w:rPr>
            </w:pPr>
          </w:p>
        </w:tc>
      </w:tr>
    </w:tbl>
    <w:p w:rsidR="00F87ADF" w:rsidRPr="003A5A45"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3A5A45" w:rsidTr="00AA0CDA">
        <w:tc>
          <w:tcPr>
            <w:tcW w:w="8897" w:type="dxa"/>
            <w:shd w:val="clear" w:color="auto" w:fill="auto"/>
          </w:tcPr>
          <w:p w:rsidR="00F87ADF" w:rsidRPr="003A5A45" w:rsidRDefault="00F87ADF" w:rsidP="006B6FED">
            <w:pPr>
              <w:spacing w:line="360" w:lineRule="auto"/>
              <w:jc w:val="both"/>
              <w:rPr>
                <w:rFonts w:ascii="Times New Roman" w:hAnsi="Times New Roman" w:cs="Times New Roman"/>
                <w:b/>
                <w:sz w:val="24"/>
                <w:szCs w:val="24"/>
              </w:rPr>
            </w:pPr>
            <w:r w:rsidRPr="003A5A45">
              <w:rPr>
                <w:rFonts w:ascii="Times New Roman" w:hAnsi="Times New Roman" w:cs="Times New Roman"/>
                <w:sz w:val="24"/>
                <w:szCs w:val="24"/>
              </w:rPr>
              <w:t xml:space="preserve">Недостаточно доказательств в поддержку использования акупунктуры у пациентов с </w:t>
            </w:r>
            <w:r w:rsidR="006B6FED">
              <w:rPr>
                <w:rFonts w:ascii="Times New Roman" w:hAnsi="Times New Roman" w:cs="Times New Roman"/>
                <w:sz w:val="24"/>
                <w:szCs w:val="24"/>
              </w:rPr>
              <w:t>ревматоидным артритом и</w:t>
            </w:r>
            <w:r w:rsidR="006B6FED" w:rsidRPr="003A5A45">
              <w:rPr>
                <w:rFonts w:ascii="Times New Roman" w:hAnsi="Times New Roman" w:cs="Times New Roman"/>
                <w:sz w:val="24"/>
                <w:szCs w:val="24"/>
              </w:rPr>
              <w:t xml:space="preserve"> </w:t>
            </w:r>
            <w:r w:rsidRPr="003A5A45">
              <w:rPr>
                <w:rFonts w:ascii="Times New Roman" w:hAnsi="Times New Roman" w:cs="Times New Roman"/>
                <w:sz w:val="24"/>
                <w:szCs w:val="24"/>
              </w:rPr>
              <w:t>фибромиалгией.</w:t>
            </w:r>
            <w:r w:rsidR="00D61134" w:rsidRPr="003A5A45">
              <w:rPr>
                <w:rFonts w:ascii="Times New Roman" w:hAnsi="Times New Roman" w:cs="Times New Roman"/>
                <w:sz w:val="24"/>
                <w:szCs w:val="24"/>
              </w:rPr>
              <w:t xml:space="preserve"> </w:t>
            </w:r>
            <w:r w:rsidR="00D61134" w:rsidRPr="006B6FED">
              <w:rPr>
                <w:rFonts w:ascii="Times New Roman" w:hAnsi="Times New Roman" w:cs="Times New Roman"/>
                <w:sz w:val="24"/>
                <w:szCs w:val="24"/>
              </w:rPr>
              <w:t>[</w:t>
            </w:r>
            <w:r w:rsidR="001F75A8">
              <w:rPr>
                <w:rFonts w:ascii="Times New Roman" w:hAnsi="Times New Roman" w:cs="Times New Roman"/>
                <w:sz w:val="24"/>
                <w:szCs w:val="24"/>
              </w:rPr>
              <w:t>151</w:t>
            </w:r>
            <w:r w:rsidR="00D61134" w:rsidRPr="003A5A45">
              <w:rPr>
                <w:rFonts w:ascii="Times New Roman" w:hAnsi="Times New Roman" w:cs="Times New Roman"/>
                <w:sz w:val="24"/>
                <w:szCs w:val="24"/>
              </w:rPr>
              <w:t>]</w:t>
            </w:r>
            <w:r w:rsidR="006B6FED">
              <w:rPr>
                <w:rFonts w:ascii="Times New Roman" w:hAnsi="Times New Roman" w:cs="Times New Roman"/>
                <w:sz w:val="24"/>
                <w:szCs w:val="24"/>
              </w:rPr>
              <w:t>.</w:t>
            </w:r>
          </w:p>
        </w:tc>
        <w:tc>
          <w:tcPr>
            <w:tcW w:w="674" w:type="dxa"/>
          </w:tcPr>
          <w:p w:rsidR="00F87ADF" w:rsidRPr="003A5A45" w:rsidRDefault="00F87ADF" w:rsidP="00AA0CDA">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F87ADF" w:rsidRPr="003A5A45" w:rsidRDefault="00F87ADF" w:rsidP="00AA0CDA">
            <w:pPr>
              <w:tabs>
                <w:tab w:val="left" w:pos="7290"/>
              </w:tabs>
              <w:spacing w:line="360" w:lineRule="auto"/>
              <w:jc w:val="both"/>
              <w:rPr>
                <w:rFonts w:ascii="Times New Roman" w:hAnsi="Times New Roman" w:cs="Times New Roman"/>
                <w:sz w:val="24"/>
                <w:szCs w:val="24"/>
              </w:rPr>
            </w:pPr>
          </w:p>
        </w:tc>
      </w:tr>
    </w:tbl>
    <w:p w:rsidR="00F87ADF" w:rsidRPr="003A5A45"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F87ADF" w:rsidRPr="00F228E9" w:rsidTr="00AA0CDA">
        <w:tc>
          <w:tcPr>
            <w:tcW w:w="8897" w:type="dxa"/>
            <w:shd w:val="clear" w:color="auto" w:fill="auto"/>
          </w:tcPr>
          <w:p w:rsidR="00F87ADF" w:rsidRPr="003A5A45" w:rsidRDefault="00F87ADF" w:rsidP="001F75A8">
            <w:pPr>
              <w:spacing w:line="360" w:lineRule="auto"/>
              <w:jc w:val="both"/>
              <w:rPr>
                <w:rFonts w:ascii="Times New Roman" w:hAnsi="Times New Roman" w:cs="Times New Roman"/>
                <w:b/>
                <w:sz w:val="24"/>
                <w:szCs w:val="24"/>
              </w:rPr>
            </w:pPr>
            <w:r w:rsidRPr="003A5A45">
              <w:rPr>
                <w:rFonts w:ascii="Times New Roman" w:hAnsi="Times New Roman" w:cs="Times New Roman"/>
                <w:sz w:val="24"/>
                <w:szCs w:val="24"/>
              </w:rPr>
              <w:t>Акупунктура, проводимая квалифицированными специалистами-практиками, не связана с</w:t>
            </w:r>
            <w:r w:rsidR="006B6FED">
              <w:rPr>
                <w:rFonts w:ascii="Times New Roman" w:hAnsi="Times New Roman" w:cs="Times New Roman"/>
                <w:sz w:val="24"/>
                <w:szCs w:val="24"/>
              </w:rPr>
              <w:t xml:space="preserve"> серьезными побочными эффектами </w:t>
            </w:r>
            <w:r w:rsidR="00D61134" w:rsidRPr="006B6FED">
              <w:rPr>
                <w:rFonts w:ascii="Times New Roman" w:hAnsi="Times New Roman" w:cs="Times New Roman"/>
                <w:sz w:val="24"/>
                <w:szCs w:val="24"/>
              </w:rPr>
              <w:t>[</w:t>
            </w:r>
            <w:r w:rsidR="001F75A8">
              <w:rPr>
                <w:rFonts w:ascii="Times New Roman" w:hAnsi="Times New Roman" w:cs="Times New Roman"/>
                <w:sz w:val="24"/>
                <w:szCs w:val="24"/>
              </w:rPr>
              <w:t>146</w:t>
            </w:r>
            <w:r w:rsidRPr="003A5A45">
              <w:rPr>
                <w:rFonts w:ascii="Times New Roman" w:hAnsi="Times New Roman" w:cs="Times New Roman"/>
                <w:sz w:val="24"/>
                <w:szCs w:val="24"/>
              </w:rPr>
              <w:t>,1</w:t>
            </w:r>
            <w:r w:rsidR="001F75A8">
              <w:rPr>
                <w:rFonts w:ascii="Times New Roman" w:hAnsi="Times New Roman" w:cs="Times New Roman"/>
                <w:sz w:val="24"/>
                <w:szCs w:val="24"/>
              </w:rPr>
              <w:t>47,151</w:t>
            </w:r>
            <w:r w:rsidR="00D61134" w:rsidRPr="003A5A45">
              <w:rPr>
                <w:rFonts w:ascii="Times New Roman" w:hAnsi="Times New Roman" w:cs="Times New Roman"/>
                <w:sz w:val="24"/>
                <w:szCs w:val="24"/>
              </w:rPr>
              <w:t>]</w:t>
            </w:r>
            <w:r w:rsidR="006B6FED">
              <w:rPr>
                <w:rFonts w:ascii="Times New Roman" w:hAnsi="Times New Roman" w:cs="Times New Roman"/>
                <w:sz w:val="24"/>
                <w:szCs w:val="24"/>
              </w:rPr>
              <w:t>.</w:t>
            </w:r>
          </w:p>
        </w:tc>
        <w:tc>
          <w:tcPr>
            <w:tcW w:w="674" w:type="dxa"/>
          </w:tcPr>
          <w:p w:rsidR="00F87ADF" w:rsidRPr="00F228E9" w:rsidRDefault="00F87ADF" w:rsidP="00AA0CDA">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F87ADF" w:rsidRPr="00F228E9" w:rsidRDefault="00F87ADF" w:rsidP="00AA0CDA">
            <w:pPr>
              <w:tabs>
                <w:tab w:val="left" w:pos="7290"/>
              </w:tabs>
              <w:spacing w:line="360" w:lineRule="auto"/>
              <w:jc w:val="both"/>
              <w:rPr>
                <w:rFonts w:ascii="Times New Roman" w:hAnsi="Times New Roman" w:cs="Times New Roman"/>
                <w:sz w:val="24"/>
                <w:szCs w:val="24"/>
              </w:rPr>
            </w:pPr>
          </w:p>
        </w:tc>
      </w:tr>
    </w:tbl>
    <w:p w:rsidR="00F87ADF" w:rsidRDefault="00F87ADF" w:rsidP="00F228E9">
      <w:pPr>
        <w:spacing w:line="360" w:lineRule="auto"/>
        <w:jc w:val="both"/>
        <w:rPr>
          <w:rFonts w:ascii="Times New Roman" w:hAnsi="Times New Roman" w:cs="Times New Roman"/>
          <w:b/>
          <w:sz w:val="24"/>
          <w:szCs w:val="24"/>
        </w:rPr>
      </w:pPr>
    </w:p>
    <w:p w:rsidR="00F87ADF" w:rsidRDefault="00F87ADF" w:rsidP="00F228E9">
      <w:pPr>
        <w:spacing w:line="360" w:lineRule="auto"/>
        <w:jc w:val="both"/>
        <w:rPr>
          <w:rFonts w:ascii="Times New Roman" w:hAnsi="Times New Roman" w:cs="Times New Roman"/>
          <w:b/>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8754"/>
      </w:tblGrid>
      <w:tr w:rsidR="00F87ADF" w:rsidRPr="00F228E9" w:rsidTr="00F87ADF">
        <w:tc>
          <w:tcPr>
            <w:tcW w:w="817" w:type="dxa"/>
            <w:shd w:val="clear" w:color="auto" w:fill="auto"/>
          </w:tcPr>
          <w:p w:rsidR="00F87ADF" w:rsidRDefault="00F87ADF" w:rsidP="00AA0CDA">
            <w:pPr>
              <w:spacing w:line="360" w:lineRule="auto"/>
              <w:jc w:val="both"/>
              <w:rPr>
                <w:rFonts w:ascii="Times New Roman" w:hAnsi="Times New Roman" w:cs="Times New Roman"/>
                <w:b/>
                <w:sz w:val="24"/>
                <w:szCs w:val="24"/>
              </w:rPr>
            </w:pPr>
          </w:p>
          <w:p w:rsidR="00F87ADF" w:rsidRPr="005D5C52" w:rsidRDefault="00F87ADF" w:rsidP="00AA0CDA">
            <w:pPr>
              <w:spacing w:line="360" w:lineRule="auto"/>
              <w:jc w:val="both"/>
              <w:rPr>
                <w:rFonts w:ascii="Times New Roman" w:hAnsi="Times New Roman" w:cs="Times New Roman"/>
                <w:b/>
                <w:sz w:val="24"/>
                <w:szCs w:val="24"/>
                <w:highlight w:val="yellow"/>
              </w:rPr>
            </w:pPr>
            <w:r w:rsidRPr="00F87ADF">
              <w:rPr>
                <w:rFonts w:ascii="Times New Roman" w:hAnsi="Times New Roman" w:cs="Times New Roman"/>
                <w:b/>
                <w:sz w:val="24"/>
                <w:szCs w:val="24"/>
              </w:rPr>
              <w:t>А</w:t>
            </w:r>
          </w:p>
        </w:tc>
        <w:tc>
          <w:tcPr>
            <w:tcW w:w="8754" w:type="dxa"/>
          </w:tcPr>
          <w:p w:rsidR="00F87ADF" w:rsidRPr="00F228E9" w:rsidRDefault="00F87ADF" w:rsidP="00AA0CDA">
            <w:pPr>
              <w:tabs>
                <w:tab w:val="left" w:pos="7290"/>
              </w:tabs>
              <w:spacing w:line="360" w:lineRule="auto"/>
              <w:jc w:val="both"/>
              <w:rPr>
                <w:rFonts w:ascii="Times New Roman" w:hAnsi="Times New Roman" w:cs="Times New Roman"/>
                <w:sz w:val="24"/>
                <w:szCs w:val="24"/>
              </w:rPr>
            </w:pPr>
            <w:r w:rsidRPr="00F228E9">
              <w:rPr>
                <w:rFonts w:ascii="Times New Roman" w:hAnsi="Times New Roman" w:cs="Times New Roman"/>
                <w:b/>
                <w:sz w:val="24"/>
                <w:szCs w:val="24"/>
              </w:rPr>
              <w:t>Акупунктура должна рассматриваться для краткосрочного снятия боли у пациентов с хроническими заболеваниями спины или остеоартрозом</w:t>
            </w:r>
          </w:p>
        </w:tc>
      </w:tr>
    </w:tbl>
    <w:p w:rsidR="00F87ADF" w:rsidRDefault="00F87ADF" w:rsidP="00F228E9">
      <w:pPr>
        <w:spacing w:line="360" w:lineRule="auto"/>
        <w:jc w:val="both"/>
        <w:rPr>
          <w:rFonts w:ascii="Times New Roman" w:hAnsi="Times New Roman" w:cs="Times New Roman"/>
          <w:b/>
          <w:sz w:val="24"/>
          <w:szCs w:val="24"/>
        </w:rPr>
      </w:pPr>
    </w:p>
    <w:p w:rsidR="00CB5E0B" w:rsidRDefault="00C1444E"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5.6.2 </w:t>
      </w:r>
      <w:r w:rsidR="00CB5E0B" w:rsidRPr="000C6EFA">
        <w:rPr>
          <w:rFonts w:ascii="Times New Roman" w:hAnsi="Times New Roman" w:cs="Times New Roman"/>
          <w:sz w:val="24"/>
          <w:szCs w:val="24"/>
        </w:rPr>
        <w:t xml:space="preserve">ФИТОТЕРАПИЯ </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6B6FED" w:rsidRPr="00F228E9" w:rsidTr="004F05E7">
        <w:tc>
          <w:tcPr>
            <w:tcW w:w="8897" w:type="dxa"/>
            <w:shd w:val="clear" w:color="auto" w:fill="auto"/>
          </w:tcPr>
          <w:p w:rsidR="006B6FED" w:rsidRPr="003A5A45" w:rsidRDefault="006B6FED" w:rsidP="002F562F">
            <w:pPr>
              <w:spacing w:line="360" w:lineRule="auto"/>
              <w:jc w:val="both"/>
              <w:rPr>
                <w:rFonts w:ascii="Times New Roman" w:hAnsi="Times New Roman" w:cs="Times New Roman"/>
                <w:b/>
                <w:sz w:val="24"/>
                <w:szCs w:val="24"/>
              </w:rPr>
            </w:pPr>
            <w:r w:rsidRPr="00F228E9">
              <w:rPr>
                <w:rFonts w:ascii="Times New Roman" w:hAnsi="Times New Roman" w:cs="Times New Roman"/>
                <w:sz w:val="24"/>
                <w:szCs w:val="24"/>
              </w:rPr>
              <w:t>Сист</w:t>
            </w:r>
            <w:r w:rsidR="002F562F">
              <w:rPr>
                <w:rFonts w:ascii="Times New Roman" w:hAnsi="Times New Roman" w:cs="Times New Roman"/>
                <w:sz w:val="24"/>
                <w:szCs w:val="24"/>
              </w:rPr>
              <w:t xml:space="preserve">ематический обзор применения </w:t>
            </w:r>
            <w:r w:rsidRPr="00F228E9">
              <w:rPr>
                <w:rFonts w:ascii="Times New Roman" w:hAnsi="Times New Roman" w:cs="Times New Roman"/>
                <w:sz w:val="24"/>
                <w:szCs w:val="24"/>
              </w:rPr>
              <w:t>лекарственных средств на основе трав у пациентов с хроническими болями поясницы выявил мало исследований</w:t>
            </w:r>
            <w:r w:rsidR="002F562F">
              <w:rPr>
                <w:rFonts w:ascii="Times New Roman" w:hAnsi="Times New Roman" w:cs="Times New Roman"/>
                <w:sz w:val="24"/>
                <w:szCs w:val="24"/>
              </w:rPr>
              <w:t>.  В двух РКИ исследовали</w:t>
            </w:r>
            <w:r>
              <w:rPr>
                <w:rFonts w:ascii="Times New Roman" w:hAnsi="Times New Roman" w:cs="Times New Roman"/>
                <w:sz w:val="24"/>
                <w:szCs w:val="24"/>
              </w:rPr>
              <w:t xml:space="preserve"> кору ивы, </w:t>
            </w:r>
            <w:r w:rsidRPr="00F228E9">
              <w:rPr>
                <w:rFonts w:ascii="Times New Roman" w:hAnsi="Times New Roman" w:cs="Times New Roman"/>
                <w:sz w:val="24"/>
                <w:szCs w:val="24"/>
              </w:rPr>
              <w:t>имеющую значительное</w:t>
            </w:r>
            <w:r w:rsidR="002F562F">
              <w:rPr>
                <w:rFonts w:ascii="Times New Roman" w:hAnsi="Times New Roman" w:cs="Times New Roman"/>
                <w:sz w:val="24"/>
                <w:szCs w:val="24"/>
              </w:rPr>
              <w:t>, но</w:t>
            </w:r>
            <w:r w:rsidRPr="00F228E9">
              <w:rPr>
                <w:rFonts w:ascii="Times New Roman" w:hAnsi="Times New Roman" w:cs="Times New Roman"/>
                <w:sz w:val="24"/>
                <w:szCs w:val="24"/>
              </w:rPr>
              <w:t xml:space="preserve"> краткосрочное воздействие на обезболивание</w:t>
            </w:r>
            <w:r w:rsidR="002F562F">
              <w:rPr>
                <w:rFonts w:ascii="Times New Roman" w:hAnsi="Times New Roman" w:cs="Times New Roman"/>
                <w:sz w:val="24"/>
                <w:szCs w:val="24"/>
              </w:rPr>
              <w:t xml:space="preserve"> </w:t>
            </w:r>
            <w:r w:rsidRPr="00D96C60">
              <w:rPr>
                <w:rFonts w:ascii="Times New Roman" w:hAnsi="Times New Roman" w:cs="Times New Roman"/>
                <w:sz w:val="24"/>
                <w:szCs w:val="24"/>
              </w:rPr>
              <w:t>[</w:t>
            </w:r>
            <w:r w:rsidR="001F75A8">
              <w:rPr>
                <w:rFonts w:ascii="Times New Roman" w:hAnsi="Times New Roman" w:cs="Times New Roman"/>
                <w:sz w:val="24"/>
                <w:szCs w:val="24"/>
              </w:rPr>
              <w:t>145</w:t>
            </w:r>
            <w:r w:rsidRPr="00D96C60">
              <w:rPr>
                <w:rFonts w:ascii="Times New Roman" w:hAnsi="Times New Roman" w:cs="Times New Roman"/>
                <w:sz w:val="24"/>
                <w:szCs w:val="24"/>
              </w:rPr>
              <w:t>]</w:t>
            </w:r>
            <w:r w:rsidRPr="00F228E9">
              <w:rPr>
                <w:rFonts w:ascii="Times New Roman" w:hAnsi="Times New Roman" w:cs="Times New Roman"/>
                <w:sz w:val="24"/>
                <w:szCs w:val="24"/>
              </w:rPr>
              <w:t>.</w:t>
            </w:r>
            <w:r w:rsidR="002F562F">
              <w:rPr>
                <w:rFonts w:ascii="Times New Roman" w:hAnsi="Times New Roman" w:cs="Times New Roman"/>
                <w:sz w:val="24"/>
                <w:szCs w:val="24"/>
              </w:rPr>
              <w:t xml:space="preserve"> </w:t>
            </w:r>
            <w:r w:rsidR="001903D5">
              <w:rPr>
                <w:rFonts w:ascii="Times New Roman" w:hAnsi="Times New Roman" w:cs="Times New Roman"/>
                <w:sz w:val="24"/>
                <w:szCs w:val="24"/>
              </w:rPr>
              <w:t>У пациентов с остеоартрозом кора ивы</w:t>
            </w:r>
            <w:r w:rsidR="002F562F">
              <w:rPr>
                <w:rFonts w:ascii="Times New Roman" w:hAnsi="Times New Roman" w:cs="Times New Roman"/>
                <w:sz w:val="24"/>
                <w:szCs w:val="24"/>
              </w:rPr>
              <w:t xml:space="preserve"> оказалась</w:t>
            </w:r>
            <w:r w:rsidR="001903D5">
              <w:rPr>
                <w:rFonts w:ascii="Times New Roman" w:hAnsi="Times New Roman" w:cs="Times New Roman"/>
                <w:sz w:val="24"/>
                <w:szCs w:val="24"/>
              </w:rPr>
              <w:t xml:space="preserve"> не более эффективной</w:t>
            </w:r>
            <w:r w:rsidRPr="00F228E9">
              <w:rPr>
                <w:rFonts w:ascii="Times New Roman" w:hAnsi="Times New Roman" w:cs="Times New Roman"/>
                <w:sz w:val="24"/>
                <w:szCs w:val="24"/>
              </w:rPr>
              <w:t>,</w:t>
            </w:r>
            <w:r w:rsidR="001903D5">
              <w:rPr>
                <w:rFonts w:ascii="Times New Roman" w:hAnsi="Times New Roman" w:cs="Times New Roman"/>
                <w:sz w:val="24"/>
                <w:szCs w:val="24"/>
              </w:rPr>
              <w:t xml:space="preserve"> чем плацебо </w:t>
            </w:r>
            <w:r w:rsidR="002F562F" w:rsidRPr="00D96C60">
              <w:rPr>
                <w:rFonts w:ascii="Times New Roman" w:hAnsi="Times New Roman" w:cs="Times New Roman"/>
                <w:sz w:val="24"/>
                <w:szCs w:val="24"/>
              </w:rPr>
              <w:t xml:space="preserve"> </w:t>
            </w:r>
            <w:r w:rsidRPr="00D96C60">
              <w:rPr>
                <w:rFonts w:ascii="Times New Roman" w:hAnsi="Times New Roman" w:cs="Times New Roman"/>
                <w:sz w:val="24"/>
                <w:szCs w:val="24"/>
              </w:rPr>
              <w:t>[</w:t>
            </w:r>
            <w:r w:rsidR="001F75A8">
              <w:rPr>
                <w:rFonts w:ascii="Times New Roman" w:hAnsi="Times New Roman" w:cs="Times New Roman"/>
                <w:sz w:val="24"/>
                <w:szCs w:val="24"/>
              </w:rPr>
              <w:t>152</w:t>
            </w:r>
            <w:r w:rsidRPr="00D96C60">
              <w:rPr>
                <w:rFonts w:ascii="Times New Roman" w:hAnsi="Times New Roman" w:cs="Times New Roman"/>
                <w:sz w:val="24"/>
                <w:szCs w:val="24"/>
              </w:rPr>
              <w:t>]</w:t>
            </w:r>
            <w:r w:rsidR="002F562F">
              <w:rPr>
                <w:rFonts w:ascii="Times New Roman" w:hAnsi="Times New Roman" w:cs="Times New Roman"/>
                <w:sz w:val="24"/>
                <w:szCs w:val="24"/>
              </w:rPr>
              <w:t>.</w:t>
            </w:r>
          </w:p>
        </w:tc>
        <w:tc>
          <w:tcPr>
            <w:tcW w:w="674" w:type="dxa"/>
          </w:tcPr>
          <w:p w:rsidR="006B6FED" w:rsidRPr="00F228E9" w:rsidRDefault="006B6FED" w:rsidP="004F05E7">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6B6FED" w:rsidRPr="00F228E9" w:rsidRDefault="006B6FED" w:rsidP="004F05E7">
            <w:pPr>
              <w:tabs>
                <w:tab w:val="left" w:pos="7290"/>
              </w:tabs>
              <w:spacing w:line="360" w:lineRule="auto"/>
              <w:jc w:val="both"/>
              <w:rPr>
                <w:rFonts w:ascii="Times New Roman" w:hAnsi="Times New Roman" w:cs="Times New Roman"/>
                <w:sz w:val="24"/>
                <w:szCs w:val="24"/>
              </w:rPr>
            </w:pPr>
          </w:p>
        </w:tc>
      </w:tr>
    </w:tbl>
    <w:p w:rsidR="006B6FED" w:rsidRDefault="006B6FED" w:rsidP="00F228E9">
      <w:pPr>
        <w:spacing w:line="360" w:lineRule="auto"/>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6B6FED" w:rsidRPr="00F228E9" w:rsidTr="004F05E7">
        <w:tc>
          <w:tcPr>
            <w:tcW w:w="8897" w:type="dxa"/>
            <w:shd w:val="clear" w:color="auto" w:fill="auto"/>
          </w:tcPr>
          <w:p w:rsidR="001903D5" w:rsidRDefault="002F562F" w:rsidP="001903D5">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Имеющиеся ограниченные доказательства показывают, что следующие </w:t>
            </w:r>
            <w:r w:rsidRPr="00F228E9">
              <w:rPr>
                <w:rFonts w:ascii="Times New Roman" w:hAnsi="Times New Roman" w:cs="Times New Roman"/>
                <w:sz w:val="24"/>
                <w:szCs w:val="24"/>
              </w:rPr>
              <w:lastRenderedPageBreak/>
              <w:t>вмешательства эффективн</w:t>
            </w:r>
            <w:r w:rsidR="001903D5">
              <w:rPr>
                <w:rFonts w:ascii="Times New Roman" w:hAnsi="Times New Roman" w:cs="Times New Roman"/>
                <w:sz w:val="24"/>
                <w:szCs w:val="24"/>
              </w:rPr>
              <w:t xml:space="preserve">ы для пациентов с остеоартрозом </w:t>
            </w:r>
            <w:r w:rsidRPr="002F562F">
              <w:rPr>
                <w:rFonts w:ascii="Times New Roman" w:hAnsi="Times New Roman" w:cs="Times New Roman"/>
                <w:sz w:val="24"/>
                <w:szCs w:val="24"/>
              </w:rPr>
              <w:t>[</w:t>
            </w:r>
            <w:r w:rsidR="001F75A8">
              <w:rPr>
                <w:rFonts w:ascii="Times New Roman" w:hAnsi="Times New Roman" w:cs="Times New Roman"/>
                <w:sz w:val="24"/>
                <w:szCs w:val="24"/>
              </w:rPr>
              <w:t>152</w:t>
            </w:r>
            <w:r w:rsidRPr="002F562F">
              <w:rPr>
                <w:rFonts w:ascii="Times New Roman" w:hAnsi="Times New Roman" w:cs="Times New Roman"/>
                <w:sz w:val="24"/>
                <w:szCs w:val="24"/>
              </w:rPr>
              <w:t>]</w:t>
            </w:r>
            <w:r w:rsidR="001903D5">
              <w:rPr>
                <w:rFonts w:ascii="Times New Roman" w:hAnsi="Times New Roman" w:cs="Times New Roman"/>
                <w:sz w:val="24"/>
                <w:szCs w:val="24"/>
              </w:rPr>
              <w:t xml:space="preserve">: </w:t>
            </w:r>
          </w:p>
          <w:p w:rsidR="001903D5" w:rsidRPr="001903D5" w:rsidRDefault="001903D5" w:rsidP="001903D5">
            <w:pPr>
              <w:pStyle w:val="a4"/>
              <w:numPr>
                <w:ilvl w:val="0"/>
                <w:numId w:val="29"/>
              </w:numPr>
              <w:spacing w:line="360" w:lineRule="auto"/>
              <w:jc w:val="both"/>
              <w:rPr>
                <w:rFonts w:ascii="Times New Roman" w:hAnsi="Times New Roman" w:cs="Times New Roman"/>
                <w:b/>
                <w:sz w:val="24"/>
                <w:szCs w:val="24"/>
              </w:rPr>
            </w:pPr>
            <w:r w:rsidRPr="001903D5">
              <w:rPr>
                <w:rFonts w:ascii="Times New Roman" w:hAnsi="Times New Roman" w:cs="Times New Roman"/>
                <w:sz w:val="24"/>
                <w:szCs w:val="24"/>
              </w:rPr>
              <w:t>ч</w:t>
            </w:r>
            <w:r w:rsidR="002F562F" w:rsidRPr="001903D5">
              <w:rPr>
                <w:rFonts w:ascii="Times New Roman" w:hAnsi="Times New Roman" w:cs="Times New Roman"/>
                <w:sz w:val="24"/>
                <w:szCs w:val="24"/>
              </w:rPr>
              <w:t xml:space="preserve">етыре небольших </w:t>
            </w:r>
            <w:r w:rsidRPr="001903D5">
              <w:rPr>
                <w:rFonts w:ascii="Times New Roman" w:hAnsi="Times New Roman" w:cs="Times New Roman"/>
                <w:sz w:val="24"/>
                <w:szCs w:val="24"/>
              </w:rPr>
              <w:t>РКИ сообщили об уменьшении</w:t>
            </w:r>
            <w:r w:rsidR="002F562F" w:rsidRPr="001903D5">
              <w:rPr>
                <w:rFonts w:ascii="Times New Roman" w:hAnsi="Times New Roman" w:cs="Times New Roman"/>
                <w:sz w:val="24"/>
                <w:szCs w:val="24"/>
              </w:rPr>
              <w:t xml:space="preserve"> боли при употреблении индийского ладана. </w:t>
            </w:r>
          </w:p>
          <w:p w:rsidR="001903D5" w:rsidRDefault="001903D5" w:rsidP="001903D5">
            <w:pPr>
              <w:pStyle w:val="a4"/>
              <w:numPr>
                <w:ilvl w:val="0"/>
                <w:numId w:val="29"/>
              </w:numPr>
              <w:spacing w:line="360" w:lineRule="auto"/>
              <w:jc w:val="both"/>
              <w:rPr>
                <w:rFonts w:ascii="Times New Roman" w:hAnsi="Times New Roman" w:cs="Times New Roman"/>
                <w:sz w:val="24"/>
                <w:szCs w:val="24"/>
              </w:rPr>
            </w:pPr>
            <w:r>
              <w:rPr>
                <w:rFonts w:ascii="Times New Roman" w:hAnsi="Times New Roman" w:cs="Times New Roman"/>
                <w:sz w:val="24"/>
                <w:szCs w:val="24"/>
              </w:rPr>
              <w:t>и</w:t>
            </w:r>
            <w:r w:rsidRPr="001903D5">
              <w:rPr>
                <w:rFonts w:ascii="Times New Roman" w:hAnsi="Times New Roman" w:cs="Times New Roman"/>
                <w:sz w:val="24"/>
                <w:szCs w:val="24"/>
              </w:rPr>
              <w:t>мбирь оказался более эффективным, чем плацебо, но не таким эффективным</w:t>
            </w:r>
            <w:r w:rsidR="002F562F" w:rsidRPr="001903D5">
              <w:rPr>
                <w:rFonts w:ascii="Times New Roman" w:hAnsi="Times New Roman" w:cs="Times New Roman"/>
                <w:sz w:val="24"/>
                <w:szCs w:val="24"/>
              </w:rPr>
              <w:t xml:space="preserve">, как ибупрофен в трех </w:t>
            </w:r>
            <w:r>
              <w:rPr>
                <w:rFonts w:ascii="Times New Roman" w:hAnsi="Times New Roman" w:cs="Times New Roman"/>
                <w:sz w:val="24"/>
                <w:szCs w:val="24"/>
              </w:rPr>
              <w:t>РКИ.</w:t>
            </w:r>
          </w:p>
          <w:p w:rsidR="00AF1172" w:rsidRPr="00AF1172" w:rsidRDefault="001903D5" w:rsidP="00AF1172">
            <w:pPr>
              <w:pStyle w:val="a4"/>
              <w:numPr>
                <w:ilvl w:val="0"/>
                <w:numId w:val="29"/>
              </w:numPr>
              <w:spacing w:line="360" w:lineRule="auto"/>
              <w:jc w:val="both"/>
              <w:rPr>
                <w:rFonts w:ascii="Times New Roman" w:hAnsi="Times New Roman" w:cs="Times New Roman"/>
                <w:b/>
                <w:sz w:val="24"/>
                <w:szCs w:val="24"/>
              </w:rPr>
            </w:pPr>
            <w:r>
              <w:rPr>
                <w:rFonts w:ascii="Times New Roman" w:hAnsi="Times New Roman" w:cs="Times New Roman"/>
                <w:sz w:val="24"/>
                <w:szCs w:val="24"/>
              </w:rPr>
              <w:t>т</w:t>
            </w:r>
            <w:r w:rsidR="002F562F" w:rsidRPr="001903D5">
              <w:rPr>
                <w:rFonts w:ascii="Times New Roman" w:hAnsi="Times New Roman" w:cs="Times New Roman"/>
                <w:sz w:val="24"/>
                <w:szCs w:val="24"/>
              </w:rPr>
              <w:t>ри исследования показа</w:t>
            </w:r>
            <w:r>
              <w:rPr>
                <w:rFonts w:ascii="Times New Roman" w:hAnsi="Times New Roman" w:cs="Times New Roman"/>
                <w:sz w:val="24"/>
                <w:szCs w:val="24"/>
              </w:rPr>
              <w:t xml:space="preserve">ли, что коготь дьявола облегчает </w:t>
            </w:r>
            <w:r w:rsidR="002F562F" w:rsidRPr="001903D5">
              <w:rPr>
                <w:rFonts w:ascii="Times New Roman" w:hAnsi="Times New Roman" w:cs="Times New Roman"/>
                <w:sz w:val="24"/>
                <w:szCs w:val="24"/>
              </w:rPr>
              <w:t>симптомы, связа</w:t>
            </w:r>
            <w:r>
              <w:rPr>
                <w:rFonts w:ascii="Times New Roman" w:hAnsi="Times New Roman" w:cs="Times New Roman"/>
                <w:sz w:val="24"/>
                <w:szCs w:val="24"/>
              </w:rPr>
              <w:t>нные с остеоартритом, до уровня</w:t>
            </w:r>
            <w:r w:rsidR="002F562F" w:rsidRPr="001903D5">
              <w:rPr>
                <w:rFonts w:ascii="Times New Roman" w:hAnsi="Times New Roman" w:cs="Times New Roman"/>
                <w:sz w:val="24"/>
                <w:szCs w:val="24"/>
              </w:rPr>
              <w:t xml:space="preserve"> аналогичного традиционной терапии. Существует риск побочных эффектов и взаимодейс</w:t>
            </w:r>
            <w:r>
              <w:rPr>
                <w:rFonts w:ascii="Times New Roman" w:hAnsi="Times New Roman" w:cs="Times New Roman"/>
                <w:sz w:val="24"/>
                <w:szCs w:val="24"/>
              </w:rPr>
              <w:t>твия с антикоагулянтами, НПВП</w:t>
            </w:r>
            <w:r w:rsidR="00AF1172">
              <w:rPr>
                <w:rFonts w:ascii="Times New Roman" w:hAnsi="Times New Roman" w:cs="Times New Roman"/>
                <w:sz w:val="24"/>
                <w:szCs w:val="24"/>
              </w:rPr>
              <w:t xml:space="preserve"> и </w:t>
            </w:r>
            <w:r>
              <w:rPr>
                <w:rFonts w:ascii="Times New Roman" w:hAnsi="Times New Roman" w:cs="Times New Roman"/>
                <w:sz w:val="24"/>
                <w:szCs w:val="24"/>
              </w:rPr>
              <w:t>сердечно-сосудистыми</w:t>
            </w:r>
            <w:r w:rsidR="002F562F" w:rsidRPr="001903D5">
              <w:rPr>
                <w:rFonts w:ascii="Times New Roman" w:hAnsi="Times New Roman" w:cs="Times New Roman"/>
                <w:sz w:val="24"/>
                <w:szCs w:val="24"/>
              </w:rPr>
              <w:t xml:space="preserve"> </w:t>
            </w:r>
            <w:r w:rsidRPr="001903D5">
              <w:rPr>
                <w:rFonts w:ascii="Times New Roman" w:hAnsi="Times New Roman" w:cs="Times New Roman"/>
                <w:sz w:val="24"/>
                <w:szCs w:val="24"/>
              </w:rPr>
              <w:t>препаратами</w:t>
            </w:r>
            <w:r w:rsidR="00AF1172">
              <w:rPr>
                <w:rFonts w:ascii="Times New Roman" w:hAnsi="Times New Roman" w:cs="Times New Roman"/>
                <w:sz w:val="24"/>
                <w:szCs w:val="24"/>
              </w:rPr>
              <w:t>.</w:t>
            </w:r>
          </w:p>
          <w:p w:rsidR="006B6FED" w:rsidRPr="001903D5" w:rsidRDefault="002F562F" w:rsidP="00AF1172">
            <w:pPr>
              <w:pStyle w:val="a4"/>
              <w:numPr>
                <w:ilvl w:val="0"/>
                <w:numId w:val="29"/>
              </w:numPr>
              <w:spacing w:line="360" w:lineRule="auto"/>
              <w:jc w:val="both"/>
              <w:rPr>
                <w:rFonts w:ascii="Times New Roman" w:hAnsi="Times New Roman" w:cs="Times New Roman"/>
                <w:b/>
                <w:sz w:val="24"/>
                <w:szCs w:val="24"/>
              </w:rPr>
            </w:pPr>
            <w:r w:rsidRPr="001903D5">
              <w:rPr>
                <w:rFonts w:ascii="Times New Roman" w:hAnsi="Times New Roman" w:cs="Times New Roman"/>
                <w:sz w:val="24"/>
                <w:szCs w:val="24"/>
              </w:rPr>
              <w:t xml:space="preserve">Два исследования показали отсутствие пользы </w:t>
            </w:r>
            <w:r w:rsidR="00AF1172">
              <w:rPr>
                <w:rFonts w:ascii="Times New Roman" w:hAnsi="Times New Roman" w:cs="Times New Roman"/>
                <w:sz w:val="24"/>
                <w:szCs w:val="24"/>
              </w:rPr>
              <w:t xml:space="preserve">при </w:t>
            </w:r>
            <w:r w:rsidRPr="001903D5">
              <w:rPr>
                <w:rFonts w:ascii="Times New Roman" w:hAnsi="Times New Roman" w:cs="Times New Roman"/>
                <w:sz w:val="24"/>
                <w:szCs w:val="24"/>
              </w:rPr>
              <w:t xml:space="preserve">использовании арфагофитума по сравнению с плацебо </w:t>
            </w:r>
            <w:r w:rsidRPr="00AF1172">
              <w:rPr>
                <w:rFonts w:ascii="Times New Roman" w:hAnsi="Times New Roman" w:cs="Times New Roman"/>
                <w:sz w:val="24"/>
                <w:szCs w:val="24"/>
              </w:rPr>
              <w:t>[</w:t>
            </w:r>
            <w:r w:rsidR="001F75A8">
              <w:rPr>
                <w:rFonts w:ascii="Times New Roman" w:hAnsi="Times New Roman" w:cs="Times New Roman"/>
                <w:sz w:val="24"/>
                <w:szCs w:val="24"/>
              </w:rPr>
              <w:t>145</w:t>
            </w:r>
            <w:r w:rsidRPr="001903D5">
              <w:rPr>
                <w:rFonts w:ascii="Times New Roman" w:hAnsi="Times New Roman" w:cs="Times New Roman"/>
                <w:sz w:val="24"/>
                <w:szCs w:val="24"/>
              </w:rPr>
              <w:t>]</w:t>
            </w:r>
            <w:r w:rsidR="001F75A8">
              <w:rPr>
                <w:rFonts w:ascii="Times New Roman" w:hAnsi="Times New Roman" w:cs="Times New Roman"/>
                <w:sz w:val="24"/>
                <w:szCs w:val="24"/>
              </w:rPr>
              <w:t>.</w:t>
            </w:r>
          </w:p>
        </w:tc>
        <w:tc>
          <w:tcPr>
            <w:tcW w:w="674" w:type="dxa"/>
          </w:tcPr>
          <w:p w:rsidR="00AF1172" w:rsidRDefault="00AF1172" w:rsidP="004F05E7">
            <w:pPr>
              <w:tabs>
                <w:tab w:val="left" w:pos="7290"/>
              </w:tabs>
              <w:spacing w:line="360" w:lineRule="auto"/>
              <w:jc w:val="both"/>
              <w:rPr>
                <w:rFonts w:ascii="Times New Roman" w:hAnsi="Times New Roman" w:cs="Times New Roman"/>
                <w:b/>
                <w:sz w:val="24"/>
                <w:szCs w:val="24"/>
              </w:rPr>
            </w:pPr>
          </w:p>
          <w:p w:rsidR="00AF1172" w:rsidRDefault="00AF1172" w:rsidP="004F05E7">
            <w:pPr>
              <w:tabs>
                <w:tab w:val="left" w:pos="7290"/>
              </w:tabs>
              <w:spacing w:line="360" w:lineRule="auto"/>
              <w:jc w:val="both"/>
              <w:rPr>
                <w:rFonts w:ascii="Times New Roman" w:hAnsi="Times New Roman" w:cs="Times New Roman"/>
                <w:b/>
                <w:sz w:val="24"/>
                <w:szCs w:val="24"/>
              </w:rPr>
            </w:pPr>
          </w:p>
          <w:p w:rsidR="006B6FED" w:rsidRDefault="006B6FED" w:rsidP="004F05E7">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AF1172" w:rsidRPr="00F228E9" w:rsidRDefault="00AF1172" w:rsidP="004F05E7">
            <w:pPr>
              <w:tabs>
                <w:tab w:val="left" w:pos="7290"/>
              </w:tabs>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p>
          <w:p w:rsidR="006B6FED" w:rsidRPr="00F228E9" w:rsidRDefault="006B6FED" w:rsidP="004F05E7">
            <w:pPr>
              <w:tabs>
                <w:tab w:val="left" w:pos="7290"/>
              </w:tabs>
              <w:spacing w:line="360" w:lineRule="auto"/>
              <w:jc w:val="both"/>
              <w:rPr>
                <w:rFonts w:ascii="Times New Roman" w:hAnsi="Times New Roman" w:cs="Times New Roman"/>
                <w:sz w:val="24"/>
                <w:szCs w:val="24"/>
              </w:rPr>
            </w:pPr>
          </w:p>
        </w:tc>
      </w:tr>
    </w:tbl>
    <w:p w:rsidR="006B6FED" w:rsidRDefault="006B6FED" w:rsidP="00F228E9">
      <w:pPr>
        <w:spacing w:line="360" w:lineRule="auto"/>
        <w:jc w:val="both"/>
        <w:rPr>
          <w:rFonts w:ascii="Times New Roman" w:hAnsi="Times New Roman" w:cs="Times New Roman"/>
          <w:sz w:val="24"/>
          <w:szCs w:val="24"/>
        </w:rPr>
      </w:pPr>
    </w:p>
    <w:p w:rsidR="002F562F" w:rsidRPr="00C1444E" w:rsidRDefault="00C1444E" w:rsidP="00F228E9">
      <w:pPr>
        <w:spacing w:line="360" w:lineRule="auto"/>
        <w:jc w:val="both"/>
        <w:rPr>
          <w:rFonts w:ascii="Times New Roman" w:hAnsi="Times New Roman" w:cs="Times New Roman"/>
          <w:sz w:val="24"/>
          <w:szCs w:val="24"/>
        </w:rPr>
      </w:pPr>
      <w:r w:rsidRPr="00C1444E">
        <w:rPr>
          <w:rFonts w:ascii="Times New Roman" w:hAnsi="Times New Roman" w:cs="Times New Roman"/>
          <w:sz w:val="24"/>
          <w:szCs w:val="24"/>
        </w:rPr>
        <w:t xml:space="preserve">5.6.3 </w:t>
      </w:r>
      <w:r w:rsidR="00121196" w:rsidRPr="00C1444E">
        <w:rPr>
          <w:rFonts w:ascii="Times New Roman" w:hAnsi="Times New Roman" w:cs="Times New Roman"/>
          <w:sz w:val="24"/>
          <w:szCs w:val="24"/>
        </w:rPr>
        <w:t>ДРУГИЕ ВИДЫ ЛЕЧЕНИЯ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6B6FED" w:rsidRPr="00F228E9" w:rsidTr="004F05E7">
        <w:tc>
          <w:tcPr>
            <w:tcW w:w="8897" w:type="dxa"/>
            <w:shd w:val="clear" w:color="auto" w:fill="auto"/>
          </w:tcPr>
          <w:p w:rsidR="006B6FED" w:rsidRPr="003A5A45" w:rsidRDefault="00121196" w:rsidP="00121196">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РКИ влияния таких видов лечения болевых ощущений как музыкальная терапия, ароматерапии, гомеотерапии, рефлексологии, гипнотерапии и рейки не обнаружили значительной разницы с плацебо, чаще всего имели невысокой качество или показали непоследовательные результаты </w:t>
            </w:r>
            <w:r w:rsidRPr="00121196">
              <w:rPr>
                <w:rFonts w:ascii="Times New Roman" w:hAnsi="Times New Roman" w:cs="Times New Roman"/>
                <w:sz w:val="24"/>
                <w:szCs w:val="24"/>
              </w:rPr>
              <w:t>[</w:t>
            </w:r>
            <w:r w:rsidR="001F75A8">
              <w:rPr>
                <w:rFonts w:ascii="Times New Roman" w:hAnsi="Times New Roman" w:cs="Times New Roman"/>
                <w:sz w:val="24"/>
                <w:szCs w:val="24"/>
              </w:rPr>
              <w:t>151, 153</w:t>
            </w:r>
            <w:r w:rsidRPr="00D96C60">
              <w:rPr>
                <w:rFonts w:ascii="Times New Roman" w:hAnsi="Times New Roman" w:cs="Times New Roman"/>
                <w:sz w:val="24"/>
                <w:szCs w:val="24"/>
              </w:rPr>
              <w:t>]</w:t>
            </w:r>
            <w:r>
              <w:rPr>
                <w:rFonts w:ascii="Times New Roman" w:hAnsi="Times New Roman" w:cs="Times New Roman"/>
                <w:sz w:val="24"/>
                <w:szCs w:val="24"/>
              </w:rPr>
              <w:t>.</w:t>
            </w:r>
          </w:p>
        </w:tc>
        <w:tc>
          <w:tcPr>
            <w:tcW w:w="674" w:type="dxa"/>
          </w:tcPr>
          <w:p w:rsidR="006B6FED" w:rsidRPr="00F228E9" w:rsidRDefault="006B6FED" w:rsidP="004F05E7">
            <w:pPr>
              <w:tabs>
                <w:tab w:val="left" w:pos="7290"/>
              </w:tabs>
              <w:spacing w:line="360" w:lineRule="auto"/>
              <w:jc w:val="both"/>
              <w:rPr>
                <w:rFonts w:ascii="Times New Roman" w:hAnsi="Times New Roman" w:cs="Times New Roman"/>
                <w:b/>
                <w:sz w:val="24"/>
                <w:szCs w:val="24"/>
              </w:rPr>
            </w:pPr>
            <w:r w:rsidRPr="003A5A45">
              <w:rPr>
                <w:rFonts w:ascii="Times New Roman" w:hAnsi="Times New Roman" w:cs="Times New Roman"/>
                <w:b/>
                <w:sz w:val="24"/>
                <w:szCs w:val="24"/>
              </w:rPr>
              <w:t>1++</w:t>
            </w:r>
          </w:p>
          <w:p w:rsidR="006B6FED" w:rsidRPr="00F228E9" w:rsidRDefault="006B6FED" w:rsidP="004F05E7">
            <w:pPr>
              <w:tabs>
                <w:tab w:val="left" w:pos="7290"/>
              </w:tabs>
              <w:spacing w:line="360" w:lineRule="auto"/>
              <w:jc w:val="both"/>
              <w:rPr>
                <w:rFonts w:ascii="Times New Roman" w:hAnsi="Times New Roman" w:cs="Times New Roman"/>
                <w:sz w:val="24"/>
                <w:szCs w:val="24"/>
              </w:rPr>
            </w:pPr>
          </w:p>
        </w:tc>
      </w:tr>
    </w:tbl>
    <w:p w:rsidR="006B6FED" w:rsidRDefault="006B6FED" w:rsidP="00F228E9">
      <w:pPr>
        <w:spacing w:line="360" w:lineRule="auto"/>
        <w:jc w:val="both"/>
        <w:rPr>
          <w:rFonts w:ascii="Times New Roman" w:hAnsi="Times New Roman" w:cs="Times New Roman"/>
          <w:sz w:val="24"/>
          <w:szCs w:val="24"/>
        </w:rPr>
      </w:pPr>
    </w:p>
    <w:p w:rsidR="00492258" w:rsidRPr="00C1444E" w:rsidRDefault="00C1444E" w:rsidP="00121196">
      <w:pPr>
        <w:spacing w:after="0" w:line="360" w:lineRule="auto"/>
        <w:rPr>
          <w:rFonts w:ascii="Times New Roman" w:hAnsi="Times New Roman"/>
          <w:b/>
          <w:sz w:val="24"/>
          <w:szCs w:val="24"/>
        </w:rPr>
      </w:pPr>
      <w:r w:rsidRPr="00C1444E">
        <w:rPr>
          <w:rFonts w:ascii="Times New Roman" w:hAnsi="Times New Roman"/>
          <w:b/>
          <w:sz w:val="24"/>
          <w:szCs w:val="24"/>
        </w:rPr>
        <w:t>5.7 Диетотерапия</w:t>
      </w: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492258" w:rsidRPr="00034EC6" w:rsidTr="00121196">
        <w:trPr>
          <w:trHeight w:val="568"/>
        </w:trPr>
        <w:tc>
          <w:tcPr>
            <w:tcW w:w="8897" w:type="dxa"/>
          </w:tcPr>
          <w:p w:rsidR="00492258" w:rsidRPr="00034EC6" w:rsidRDefault="00492258" w:rsidP="00121196">
            <w:pPr>
              <w:tabs>
                <w:tab w:val="left" w:pos="7290"/>
              </w:tabs>
              <w:spacing w:line="360" w:lineRule="auto"/>
              <w:ind w:firstLine="709"/>
              <w:jc w:val="both"/>
              <w:rPr>
                <w:rFonts w:ascii="Times New Roman" w:hAnsi="Times New Roman"/>
                <w:sz w:val="24"/>
                <w:szCs w:val="24"/>
              </w:rPr>
            </w:pPr>
            <w:r w:rsidRPr="00034EC6">
              <w:rPr>
                <w:rFonts w:ascii="Times New Roman" w:hAnsi="Times New Roman"/>
                <w:sz w:val="24"/>
                <w:szCs w:val="24"/>
              </w:rPr>
              <w:t>Име</w:t>
            </w:r>
            <w:r w:rsidR="00121196">
              <w:rPr>
                <w:rFonts w:ascii="Times New Roman" w:hAnsi="Times New Roman"/>
                <w:sz w:val="24"/>
                <w:szCs w:val="24"/>
              </w:rPr>
              <w:t>ется мало высококачественных РКИ</w:t>
            </w:r>
            <w:r w:rsidRPr="00034EC6">
              <w:rPr>
                <w:rFonts w:ascii="Times New Roman" w:hAnsi="Times New Roman"/>
                <w:sz w:val="24"/>
                <w:szCs w:val="24"/>
              </w:rPr>
              <w:t xml:space="preserve"> по диетическим добавкам для лечения пациентов с хронической болью</w:t>
            </w:r>
            <w:r w:rsidR="00121196">
              <w:rPr>
                <w:rFonts w:ascii="Times New Roman" w:hAnsi="Times New Roman"/>
                <w:sz w:val="24"/>
                <w:szCs w:val="24"/>
              </w:rPr>
              <w:t xml:space="preserve"> </w:t>
            </w:r>
            <w:r w:rsidR="00121196" w:rsidRPr="00121196">
              <w:rPr>
                <w:rFonts w:ascii="Times New Roman" w:hAnsi="Times New Roman" w:cs="Times New Roman"/>
                <w:sz w:val="24"/>
                <w:szCs w:val="24"/>
              </w:rPr>
              <w:t>[</w:t>
            </w:r>
            <w:r w:rsidR="001F75A8">
              <w:rPr>
                <w:rFonts w:ascii="Times New Roman" w:hAnsi="Times New Roman" w:cs="Times New Roman"/>
                <w:sz w:val="24"/>
                <w:szCs w:val="24"/>
              </w:rPr>
              <w:t>154</w:t>
            </w:r>
            <w:r w:rsidR="00121196" w:rsidRPr="00D96C60">
              <w:rPr>
                <w:rFonts w:ascii="Times New Roman" w:hAnsi="Times New Roman" w:cs="Times New Roman"/>
                <w:sz w:val="24"/>
                <w:szCs w:val="24"/>
              </w:rPr>
              <w:t>]</w:t>
            </w:r>
            <w:r w:rsidR="00121196">
              <w:rPr>
                <w:rFonts w:ascii="Times New Roman" w:hAnsi="Times New Roman" w:cs="Times New Roman"/>
                <w:sz w:val="24"/>
                <w:szCs w:val="24"/>
              </w:rPr>
              <w:t>.</w:t>
            </w:r>
          </w:p>
        </w:tc>
        <w:tc>
          <w:tcPr>
            <w:tcW w:w="674" w:type="dxa"/>
          </w:tcPr>
          <w:p w:rsidR="00492258" w:rsidRPr="00034EC6" w:rsidRDefault="00492258" w:rsidP="00121196">
            <w:pPr>
              <w:tabs>
                <w:tab w:val="left" w:pos="7290"/>
              </w:tabs>
              <w:spacing w:line="360" w:lineRule="auto"/>
              <w:jc w:val="both"/>
              <w:rPr>
                <w:rFonts w:ascii="Times New Roman" w:hAnsi="Times New Roman"/>
                <w:sz w:val="24"/>
                <w:szCs w:val="24"/>
              </w:rPr>
            </w:pPr>
          </w:p>
          <w:p w:rsidR="00492258" w:rsidRPr="00034EC6" w:rsidRDefault="00492258" w:rsidP="00121196">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4</w:t>
            </w:r>
          </w:p>
        </w:tc>
      </w:tr>
    </w:tbl>
    <w:p w:rsidR="00492258" w:rsidRPr="00034EC6" w:rsidRDefault="00492258" w:rsidP="00492258">
      <w:pPr>
        <w:spacing w:line="360" w:lineRule="auto"/>
        <w:rPr>
          <w:rFonts w:ascii="Times New Roman" w:hAnsi="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897"/>
        <w:gridCol w:w="674"/>
      </w:tblGrid>
      <w:tr w:rsidR="00492258" w:rsidRPr="00034EC6" w:rsidTr="00121196">
        <w:trPr>
          <w:trHeight w:val="568"/>
        </w:trPr>
        <w:tc>
          <w:tcPr>
            <w:tcW w:w="8897" w:type="dxa"/>
          </w:tcPr>
          <w:p w:rsidR="00492258" w:rsidRPr="00034EC6" w:rsidRDefault="00492258" w:rsidP="000F7478">
            <w:pPr>
              <w:tabs>
                <w:tab w:val="left" w:pos="7290"/>
              </w:tabs>
              <w:spacing w:line="360" w:lineRule="auto"/>
              <w:ind w:firstLine="709"/>
              <w:jc w:val="both"/>
              <w:rPr>
                <w:rFonts w:ascii="Times New Roman" w:hAnsi="Times New Roman"/>
                <w:sz w:val="24"/>
                <w:szCs w:val="24"/>
              </w:rPr>
            </w:pPr>
            <w:r w:rsidRPr="00034EC6">
              <w:rPr>
                <w:rFonts w:ascii="Times New Roman" w:hAnsi="Times New Roman"/>
                <w:sz w:val="24"/>
                <w:szCs w:val="24"/>
              </w:rPr>
              <w:t>Кокрановский обзор, рассматривающий влияние различных типов питания, таких как вегетарианская, средиземноморская и элиминационная диеты,  на болевые ощущения и функциональный статус у пациентов с ревматоидным артритом выявил, что представленные исследования слишком незна</w:t>
            </w:r>
            <w:r w:rsidR="000F7478">
              <w:rPr>
                <w:rFonts w:ascii="Times New Roman" w:hAnsi="Times New Roman"/>
                <w:sz w:val="24"/>
                <w:szCs w:val="24"/>
              </w:rPr>
              <w:t xml:space="preserve">чительны и некачественны </w:t>
            </w:r>
            <w:r w:rsidR="000F7478" w:rsidRPr="00121196">
              <w:rPr>
                <w:rFonts w:ascii="Times New Roman" w:hAnsi="Times New Roman" w:cs="Times New Roman"/>
                <w:sz w:val="24"/>
                <w:szCs w:val="24"/>
              </w:rPr>
              <w:t>[</w:t>
            </w:r>
            <w:r w:rsidR="001F75A8">
              <w:rPr>
                <w:rFonts w:ascii="Times New Roman" w:hAnsi="Times New Roman" w:cs="Times New Roman"/>
                <w:sz w:val="24"/>
                <w:szCs w:val="24"/>
              </w:rPr>
              <w:t>155</w:t>
            </w:r>
            <w:r w:rsidR="000F7478" w:rsidRPr="00D96C60">
              <w:rPr>
                <w:rFonts w:ascii="Times New Roman" w:hAnsi="Times New Roman" w:cs="Times New Roman"/>
                <w:sz w:val="24"/>
                <w:szCs w:val="24"/>
              </w:rPr>
              <w:t>]</w:t>
            </w:r>
            <w:r w:rsidR="000F7478">
              <w:rPr>
                <w:rFonts w:ascii="Times New Roman" w:hAnsi="Times New Roman" w:cs="Times New Roman"/>
                <w:sz w:val="24"/>
                <w:szCs w:val="24"/>
              </w:rPr>
              <w:t>.</w:t>
            </w:r>
          </w:p>
        </w:tc>
        <w:tc>
          <w:tcPr>
            <w:tcW w:w="674" w:type="dxa"/>
          </w:tcPr>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1++</w:t>
            </w:r>
          </w:p>
        </w:tc>
      </w:tr>
    </w:tbl>
    <w:p w:rsidR="00492258" w:rsidRPr="00034EC6" w:rsidRDefault="00492258" w:rsidP="00492258">
      <w:pPr>
        <w:spacing w:line="360" w:lineRule="auto"/>
        <w:rPr>
          <w:rFonts w:ascii="Times New Roman" w:hAnsi="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64"/>
        <w:gridCol w:w="607"/>
      </w:tblGrid>
      <w:tr w:rsidR="00492258" w:rsidRPr="00034EC6" w:rsidTr="00121196">
        <w:trPr>
          <w:trHeight w:val="568"/>
        </w:trPr>
        <w:tc>
          <w:tcPr>
            <w:tcW w:w="9039" w:type="dxa"/>
          </w:tcPr>
          <w:p w:rsidR="00492258" w:rsidRPr="00034EC6" w:rsidRDefault="00492258" w:rsidP="001C75E0">
            <w:pPr>
              <w:tabs>
                <w:tab w:val="left" w:pos="7290"/>
              </w:tabs>
              <w:spacing w:line="360" w:lineRule="auto"/>
              <w:ind w:firstLine="709"/>
              <w:jc w:val="both"/>
              <w:rPr>
                <w:rFonts w:ascii="Times New Roman" w:hAnsi="Times New Roman"/>
                <w:sz w:val="24"/>
                <w:szCs w:val="24"/>
              </w:rPr>
            </w:pPr>
            <w:r w:rsidRPr="00034EC6">
              <w:rPr>
                <w:rFonts w:ascii="Times New Roman" w:hAnsi="Times New Roman"/>
                <w:sz w:val="24"/>
                <w:szCs w:val="24"/>
              </w:rPr>
              <w:t xml:space="preserve">Кокрановский обзор добавок витамина D для пациентов с хроническими заболеваниями выявил четыре исследования. Лишь одно из исследований показало положительный эффект в виде сокращения дозировки анальгетиков, однако с методологической точки зрения данное исследование оказалось </w:t>
            </w:r>
            <w:r w:rsidRPr="00034EC6">
              <w:rPr>
                <w:rFonts w:ascii="Times New Roman" w:hAnsi="Times New Roman"/>
                <w:sz w:val="24"/>
                <w:szCs w:val="24"/>
              </w:rPr>
              <w:lastRenderedPageBreak/>
              <w:t>неудовлетворительным</w:t>
            </w:r>
            <w:r w:rsidR="00D84D58">
              <w:rPr>
                <w:rFonts w:ascii="Times New Roman" w:hAnsi="Times New Roman"/>
                <w:sz w:val="24"/>
                <w:szCs w:val="24"/>
              </w:rPr>
              <w:t xml:space="preserve"> </w:t>
            </w:r>
            <w:r w:rsidR="00D84D58" w:rsidRPr="00121196">
              <w:rPr>
                <w:rFonts w:ascii="Times New Roman" w:hAnsi="Times New Roman" w:cs="Times New Roman"/>
                <w:sz w:val="24"/>
                <w:szCs w:val="24"/>
              </w:rPr>
              <w:t>[</w:t>
            </w:r>
            <w:r w:rsidR="001F75A8">
              <w:rPr>
                <w:rFonts w:ascii="Times New Roman" w:hAnsi="Times New Roman" w:cs="Times New Roman"/>
                <w:sz w:val="24"/>
                <w:szCs w:val="24"/>
              </w:rPr>
              <w:t>156</w:t>
            </w:r>
            <w:r w:rsidR="00D84D58" w:rsidRPr="00D96C60">
              <w:rPr>
                <w:rFonts w:ascii="Times New Roman" w:hAnsi="Times New Roman" w:cs="Times New Roman"/>
                <w:sz w:val="24"/>
                <w:szCs w:val="24"/>
              </w:rPr>
              <w:t>]</w:t>
            </w:r>
            <w:r w:rsidR="00D84D58">
              <w:rPr>
                <w:rFonts w:ascii="Times New Roman" w:hAnsi="Times New Roman" w:cs="Times New Roman"/>
                <w:sz w:val="24"/>
                <w:szCs w:val="24"/>
              </w:rPr>
              <w:t>.</w:t>
            </w:r>
          </w:p>
        </w:tc>
        <w:tc>
          <w:tcPr>
            <w:tcW w:w="316" w:type="dxa"/>
          </w:tcPr>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1++</w:t>
            </w:r>
          </w:p>
        </w:tc>
      </w:tr>
    </w:tbl>
    <w:p w:rsidR="00492258" w:rsidRPr="00034EC6" w:rsidRDefault="00492258" w:rsidP="00492258">
      <w:pPr>
        <w:spacing w:line="360" w:lineRule="auto"/>
        <w:rPr>
          <w:rFonts w:ascii="Times New Roman" w:hAnsi="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39"/>
        <w:gridCol w:w="532"/>
      </w:tblGrid>
      <w:tr w:rsidR="00492258" w:rsidRPr="00034EC6" w:rsidTr="00D84D58">
        <w:trPr>
          <w:trHeight w:val="568"/>
        </w:trPr>
        <w:tc>
          <w:tcPr>
            <w:tcW w:w="9039" w:type="dxa"/>
          </w:tcPr>
          <w:p w:rsidR="00492258" w:rsidRPr="00034EC6" w:rsidRDefault="00492258" w:rsidP="00D84D58">
            <w:pPr>
              <w:tabs>
                <w:tab w:val="left" w:pos="7290"/>
              </w:tabs>
              <w:spacing w:line="360" w:lineRule="auto"/>
              <w:ind w:firstLine="709"/>
              <w:jc w:val="both"/>
              <w:rPr>
                <w:rFonts w:ascii="Times New Roman" w:hAnsi="Times New Roman"/>
                <w:sz w:val="24"/>
                <w:szCs w:val="24"/>
              </w:rPr>
            </w:pPr>
            <w:r w:rsidRPr="00034EC6">
              <w:rPr>
                <w:rFonts w:ascii="Times New Roman" w:hAnsi="Times New Roman"/>
                <w:sz w:val="24"/>
                <w:szCs w:val="24"/>
              </w:rPr>
              <w:t>Диетотерапия оказалась наиболее эффективной в сочетании с методами глубокого дыхания и акупунктурой. Натуропатический подход был связан с улучшением качества жизни, снижением индекса массы тела и боли в по сравнению с физиотерапией</w:t>
            </w:r>
            <w:r w:rsidR="00D84D58">
              <w:rPr>
                <w:rFonts w:ascii="Times New Roman" w:hAnsi="Times New Roman"/>
                <w:sz w:val="24"/>
                <w:szCs w:val="24"/>
              </w:rPr>
              <w:t xml:space="preserve"> </w:t>
            </w:r>
            <w:r w:rsidR="00D84D58" w:rsidRPr="00121196">
              <w:rPr>
                <w:rFonts w:ascii="Times New Roman" w:hAnsi="Times New Roman" w:cs="Times New Roman"/>
                <w:sz w:val="24"/>
                <w:szCs w:val="24"/>
              </w:rPr>
              <w:t>[</w:t>
            </w:r>
            <w:r w:rsidR="001F75A8">
              <w:rPr>
                <w:rFonts w:ascii="Times New Roman" w:hAnsi="Times New Roman" w:cs="Times New Roman"/>
                <w:sz w:val="24"/>
                <w:szCs w:val="24"/>
              </w:rPr>
              <w:t>157</w:t>
            </w:r>
            <w:r w:rsidR="00D84D58" w:rsidRPr="00D96C60">
              <w:rPr>
                <w:rFonts w:ascii="Times New Roman" w:hAnsi="Times New Roman" w:cs="Times New Roman"/>
                <w:sz w:val="24"/>
                <w:szCs w:val="24"/>
              </w:rPr>
              <w:t>]</w:t>
            </w:r>
            <w:r w:rsidR="00D84D58">
              <w:rPr>
                <w:rFonts w:ascii="Times New Roman" w:hAnsi="Times New Roman" w:cs="Times New Roman"/>
                <w:sz w:val="24"/>
                <w:szCs w:val="24"/>
              </w:rPr>
              <w:t>.</w:t>
            </w:r>
          </w:p>
        </w:tc>
        <w:tc>
          <w:tcPr>
            <w:tcW w:w="532" w:type="dxa"/>
          </w:tcPr>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1+</w:t>
            </w:r>
          </w:p>
        </w:tc>
      </w:tr>
    </w:tbl>
    <w:p w:rsidR="00492258" w:rsidRPr="00034EC6" w:rsidRDefault="00492258" w:rsidP="00492258">
      <w:pPr>
        <w:spacing w:line="360" w:lineRule="auto"/>
        <w:rPr>
          <w:rFonts w:ascii="Times New Roman" w:hAnsi="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39"/>
        <w:gridCol w:w="532"/>
      </w:tblGrid>
      <w:tr w:rsidR="00492258" w:rsidRPr="00034EC6" w:rsidTr="00D84D58">
        <w:trPr>
          <w:trHeight w:val="568"/>
        </w:trPr>
        <w:tc>
          <w:tcPr>
            <w:tcW w:w="9039" w:type="dxa"/>
          </w:tcPr>
          <w:p w:rsidR="00492258" w:rsidRPr="00034EC6" w:rsidRDefault="00492258" w:rsidP="00D84D58">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Омега-3 жирная кислота, принимаемая в качестве рыбьего жира, эффективна для уменьшения болей в суставах</w:t>
            </w:r>
            <w:r w:rsidR="00344B41">
              <w:rPr>
                <w:rFonts w:ascii="Times New Roman" w:hAnsi="Times New Roman"/>
                <w:sz w:val="24"/>
                <w:szCs w:val="24"/>
              </w:rPr>
              <w:t>.</w:t>
            </w:r>
            <w:r w:rsidR="00D84D58">
              <w:rPr>
                <w:rFonts w:ascii="Times New Roman" w:hAnsi="Times New Roman"/>
                <w:sz w:val="24"/>
                <w:szCs w:val="24"/>
              </w:rPr>
              <w:t xml:space="preserve"> </w:t>
            </w:r>
            <w:r w:rsidR="00344B41" w:rsidRPr="00034EC6">
              <w:rPr>
                <w:rFonts w:ascii="Times New Roman" w:hAnsi="Times New Roman"/>
                <w:sz w:val="24"/>
                <w:szCs w:val="24"/>
              </w:rPr>
              <w:t>Экстракт зеленой мидии был не лучше плацебо у па</w:t>
            </w:r>
            <w:r w:rsidR="00344B41">
              <w:rPr>
                <w:rFonts w:ascii="Times New Roman" w:hAnsi="Times New Roman"/>
                <w:sz w:val="24"/>
                <w:szCs w:val="24"/>
              </w:rPr>
              <w:t>циентов с ревматоидным артритом</w:t>
            </w:r>
            <w:r w:rsidR="00344B41" w:rsidRPr="00121196">
              <w:rPr>
                <w:rFonts w:ascii="Times New Roman" w:hAnsi="Times New Roman" w:cs="Times New Roman"/>
                <w:sz w:val="24"/>
                <w:szCs w:val="24"/>
              </w:rPr>
              <w:t xml:space="preserve"> </w:t>
            </w:r>
            <w:r w:rsidR="00D84D58" w:rsidRPr="00121196">
              <w:rPr>
                <w:rFonts w:ascii="Times New Roman" w:hAnsi="Times New Roman" w:cs="Times New Roman"/>
                <w:sz w:val="24"/>
                <w:szCs w:val="24"/>
              </w:rPr>
              <w:t>[</w:t>
            </w:r>
            <w:r w:rsidR="001F75A8">
              <w:rPr>
                <w:rFonts w:ascii="Times New Roman" w:hAnsi="Times New Roman" w:cs="Times New Roman"/>
                <w:sz w:val="24"/>
                <w:szCs w:val="24"/>
              </w:rPr>
              <w:t>152</w:t>
            </w:r>
            <w:r w:rsidR="00D84D58" w:rsidRPr="00D96C60">
              <w:rPr>
                <w:rFonts w:ascii="Times New Roman" w:hAnsi="Times New Roman" w:cs="Times New Roman"/>
                <w:sz w:val="24"/>
                <w:szCs w:val="24"/>
              </w:rPr>
              <w:t>]</w:t>
            </w:r>
            <w:r w:rsidR="00D84D58">
              <w:rPr>
                <w:rFonts w:ascii="Times New Roman" w:hAnsi="Times New Roman" w:cs="Times New Roman"/>
                <w:sz w:val="24"/>
                <w:szCs w:val="24"/>
              </w:rPr>
              <w:t>.</w:t>
            </w:r>
          </w:p>
        </w:tc>
        <w:tc>
          <w:tcPr>
            <w:tcW w:w="532" w:type="dxa"/>
          </w:tcPr>
          <w:p w:rsidR="00492258" w:rsidRPr="00034EC6" w:rsidRDefault="00344B41" w:rsidP="001C75E0">
            <w:pPr>
              <w:tabs>
                <w:tab w:val="left" w:pos="7290"/>
              </w:tabs>
              <w:spacing w:line="360" w:lineRule="auto"/>
              <w:jc w:val="both"/>
              <w:rPr>
                <w:rFonts w:ascii="Times New Roman" w:hAnsi="Times New Roman"/>
                <w:sz w:val="24"/>
                <w:szCs w:val="24"/>
              </w:rPr>
            </w:pPr>
            <w:r>
              <w:rPr>
                <w:rFonts w:ascii="Times New Roman" w:hAnsi="Times New Roman"/>
                <w:sz w:val="24"/>
                <w:szCs w:val="24"/>
              </w:rPr>
              <w:t>1+</w:t>
            </w:r>
          </w:p>
          <w:p w:rsidR="00492258" w:rsidRPr="00034EC6" w:rsidRDefault="00492258" w:rsidP="001C75E0">
            <w:pPr>
              <w:tabs>
                <w:tab w:val="left" w:pos="7290"/>
              </w:tabs>
              <w:spacing w:line="360" w:lineRule="auto"/>
              <w:jc w:val="both"/>
              <w:rPr>
                <w:rFonts w:ascii="Times New Roman" w:hAnsi="Times New Roman"/>
                <w:sz w:val="24"/>
                <w:szCs w:val="24"/>
              </w:rPr>
            </w:pPr>
          </w:p>
        </w:tc>
      </w:tr>
    </w:tbl>
    <w:p w:rsidR="00492258" w:rsidRPr="00034EC6" w:rsidRDefault="00492258" w:rsidP="00492258">
      <w:pPr>
        <w:spacing w:line="360" w:lineRule="auto"/>
        <w:rPr>
          <w:rFonts w:ascii="Times New Roman" w:hAnsi="Times New Roman"/>
          <w:sz w:val="24"/>
          <w:szCs w:val="24"/>
        </w:rPr>
      </w:pPr>
    </w:p>
    <w:tbl>
      <w:tblPr>
        <w:tblStyle w:val="a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039"/>
        <w:gridCol w:w="472"/>
      </w:tblGrid>
      <w:tr w:rsidR="00492258" w:rsidRPr="00034EC6" w:rsidTr="00344B41">
        <w:trPr>
          <w:trHeight w:val="568"/>
        </w:trPr>
        <w:tc>
          <w:tcPr>
            <w:tcW w:w="9039" w:type="dxa"/>
          </w:tcPr>
          <w:p w:rsidR="00492258" w:rsidRPr="00034EC6" w:rsidRDefault="00492258" w:rsidP="001C75E0">
            <w:pPr>
              <w:spacing w:line="360" w:lineRule="auto"/>
              <w:rPr>
                <w:rFonts w:ascii="Times New Roman" w:hAnsi="Times New Roman"/>
                <w:sz w:val="24"/>
                <w:szCs w:val="24"/>
              </w:rPr>
            </w:pPr>
            <w:r w:rsidRPr="00034EC6">
              <w:rPr>
                <w:rFonts w:ascii="Times New Roman" w:hAnsi="Times New Roman"/>
                <w:sz w:val="24"/>
                <w:szCs w:val="24"/>
              </w:rPr>
              <w:t>Ограниченные данные свидетельствуют об эффективности следующих вмешательств для пациентов с остеоартрозом:</w:t>
            </w:r>
          </w:p>
          <w:p w:rsidR="00492258" w:rsidRPr="00034EC6" w:rsidRDefault="00492258" w:rsidP="001C02BE">
            <w:pPr>
              <w:pStyle w:val="a4"/>
              <w:numPr>
                <w:ilvl w:val="0"/>
                <w:numId w:val="24"/>
              </w:numPr>
              <w:spacing w:line="360" w:lineRule="auto"/>
              <w:rPr>
                <w:rFonts w:ascii="Times New Roman" w:hAnsi="Times New Roman"/>
                <w:sz w:val="24"/>
                <w:szCs w:val="24"/>
              </w:rPr>
            </w:pPr>
            <w:r w:rsidRPr="00034EC6">
              <w:rPr>
                <w:rFonts w:ascii="Times New Roman" w:hAnsi="Times New Roman"/>
                <w:sz w:val="24"/>
                <w:szCs w:val="24"/>
              </w:rPr>
              <w:t xml:space="preserve">Биофлавиноиды (экстракты сосновой </w:t>
            </w:r>
            <w:r w:rsidR="00344B41">
              <w:rPr>
                <w:rFonts w:ascii="Times New Roman" w:hAnsi="Times New Roman"/>
                <w:sz w:val="24"/>
                <w:szCs w:val="24"/>
              </w:rPr>
              <w:t xml:space="preserve">коры). Одно </w:t>
            </w:r>
            <w:r w:rsidR="008F20ED">
              <w:rPr>
                <w:rFonts w:ascii="Times New Roman" w:hAnsi="Times New Roman"/>
                <w:sz w:val="24"/>
                <w:szCs w:val="24"/>
              </w:rPr>
              <w:t xml:space="preserve">РКИ </w:t>
            </w:r>
            <w:r w:rsidR="008F20ED" w:rsidRPr="00034EC6">
              <w:rPr>
                <w:rFonts w:ascii="Times New Roman" w:hAnsi="Times New Roman"/>
                <w:sz w:val="24"/>
                <w:szCs w:val="24"/>
              </w:rPr>
              <w:t>показало</w:t>
            </w:r>
            <w:r w:rsidR="008F20ED">
              <w:rPr>
                <w:rFonts w:ascii="Times New Roman" w:hAnsi="Times New Roman"/>
                <w:sz w:val="24"/>
                <w:szCs w:val="24"/>
              </w:rPr>
              <w:t xml:space="preserve"> снижение</w:t>
            </w:r>
            <w:r w:rsidRPr="00034EC6">
              <w:rPr>
                <w:rFonts w:ascii="Times New Roman" w:hAnsi="Times New Roman"/>
                <w:sz w:val="24"/>
                <w:szCs w:val="24"/>
              </w:rPr>
              <w:t xml:space="preserve"> боли в 56% группе лечения по сравнению с 10% в группе плацебо.</w:t>
            </w:r>
          </w:p>
          <w:p w:rsidR="00492258" w:rsidRPr="00034EC6" w:rsidRDefault="00492258" w:rsidP="00CF7B40">
            <w:pPr>
              <w:pStyle w:val="a4"/>
              <w:numPr>
                <w:ilvl w:val="0"/>
                <w:numId w:val="24"/>
              </w:numPr>
              <w:spacing w:line="360" w:lineRule="auto"/>
              <w:rPr>
                <w:rFonts w:ascii="Times New Roman" w:hAnsi="Times New Roman"/>
                <w:sz w:val="24"/>
                <w:szCs w:val="24"/>
              </w:rPr>
            </w:pPr>
            <w:r w:rsidRPr="00034EC6">
              <w:rPr>
                <w:rFonts w:ascii="Times New Roman" w:hAnsi="Times New Roman"/>
                <w:sz w:val="24"/>
                <w:szCs w:val="24"/>
              </w:rPr>
              <w:t xml:space="preserve">Шиповник. Результат систематического обзора показал, что 5 г </w:t>
            </w:r>
            <w:r w:rsidR="008F20ED">
              <w:rPr>
                <w:rFonts w:ascii="Times New Roman" w:hAnsi="Times New Roman"/>
                <w:sz w:val="24"/>
                <w:szCs w:val="24"/>
              </w:rPr>
              <w:t>шиповника уменьшает боль в сравнении</w:t>
            </w:r>
            <w:r w:rsidR="00344B41">
              <w:rPr>
                <w:rFonts w:ascii="Times New Roman" w:hAnsi="Times New Roman"/>
                <w:sz w:val="24"/>
                <w:szCs w:val="24"/>
              </w:rPr>
              <w:t xml:space="preserve"> с плацебо </w:t>
            </w:r>
            <w:r w:rsidR="00344B41" w:rsidRPr="00121196">
              <w:rPr>
                <w:rFonts w:ascii="Times New Roman" w:hAnsi="Times New Roman" w:cs="Times New Roman"/>
                <w:sz w:val="24"/>
                <w:szCs w:val="24"/>
              </w:rPr>
              <w:t>[</w:t>
            </w:r>
            <w:r w:rsidR="001F75A8">
              <w:rPr>
                <w:rFonts w:ascii="Times New Roman" w:hAnsi="Times New Roman" w:cs="Times New Roman"/>
                <w:sz w:val="24"/>
                <w:szCs w:val="24"/>
              </w:rPr>
              <w:t>152</w:t>
            </w:r>
            <w:r w:rsidR="00344B41" w:rsidRPr="00D96C60">
              <w:rPr>
                <w:rFonts w:ascii="Times New Roman" w:hAnsi="Times New Roman" w:cs="Times New Roman"/>
                <w:sz w:val="24"/>
                <w:szCs w:val="24"/>
              </w:rPr>
              <w:t>]</w:t>
            </w:r>
            <w:r w:rsidR="00344B41">
              <w:rPr>
                <w:rFonts w:ascii="Times New Roman" w:hAnsi="Times New Roman" w:cs="Times New Roman"/>
                <w:sz w:val="24"/>
                <w:szCs w:val="24"/>
              </w:rPr>
              <w:t>.</w:t>
            </w:r>
          </w:p>
        </w:tc>
        <w:tc>
          <w:tcPr>
            <w:tcW w:w="472" w:type="dxa"/>
          </w:tcPr>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p>
          <w:p w:rsidR="00492258" w:rsidRPr="00034EC6" w:rsidRDefault="00492258" w:rsidP="001C75E0">
            <w:pPr>
              <w:tabs>
                <w:tab w:val="left" w:pos="7290"/>
              </w:tabs>
              <w:spacing w:line="360" w:lineRule="auto"/>
              <w:jc w:val="both"/>
              <w:rPr>
                <w:rFonts w:ascii="Times New Roman" w:hAnsi="Times New Roman"/>
                <w:sz w:val="24"/>
                <w:szCs w:val="24"/>
              </w:rPr>
            </w:pPr>
            <w:r w:rsidRPr="00034EC6">
              <w:rPr>
                <w:rFonts w:ascii="Times New Roman" w:hAnsi="Times New Roman"/>
                <w:sz w:val="24"/>
                <w:szCs w:val="24"/>
              </w:rPr>
              <w:t>1+</w:t>
            </w:r>
          </w:p>
        </w:tc>
      </w:tr>
    </w:tbl>
    <w:p w:rsidR="00CF7B40" w:rsidRDefault="00CF7B40" w:rsidP="00F228E9">
      <w:pPr>
        <w:spacing w:after="0" w:line="360" w:lineRule="auto"/>
        <w:jc w:val="both"/>
        <w:rPr>
          <w:rFonts w:ascii="Times New Roman" w:hAnsi="Times New Roman" w:cs="Times New Roman"/>
          <w:b/>
          <w:sz w:val="24"/>
          <w:szCs w:val="24"/>
        </w:rPr>
      </w:pPr>
    </w:p>
    <w:p w:rsidR="005A74CE" w:rsidRPr="00F228E9" w:rsidRDefault="005A74CE"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 xml:space="preserve">6. </w:t>
      </w:r>
      <w:r w:rsidR="00F94F8D" w:rsidRPr="00F228E9">
        <w:rPr>
          <w:rFonts w:ascii="Times New Roman" w:hAnsi="Times New Roman" w:cs="Times New Roman"/>
          <w:b/>
          <w:sz w:val="24"/>
          <w:szCs w:val="24"/>
        </w:rPr>
        <w:t>ПРОЦЕСС ВНЕШНЕЙ ОЦЕНКИ</w:t>
      </w:r>
    </w:p>
    <w:p w:rsidR="00A56EDC" w:rsidRPr="00F228E9" w:rsidRDefault="00CA4179" w:rsidP="00DB3F93">
      <w:pPr>
        <w:pStyle w:val="msonormalmailrucssattributepostfixmailrucssattributepostfix"/>
        <w:shd w:val="clear" w:color="auto" w:fill="FFFFFF"/>
        <w:spacing w:before="0" w:beforeAutospacing="0" w:after="0" w:afterAutospacing="0"/>
        <w:jc w:val="both"/>
        <w:rPr>
          <w:rStyle w:val="ac"/>
          <w:color w:val="000000"/>
          <w:shd w:val="clear" w:color="auto" w:fill="FFFFFF" w:themeFill="background1"/>
        </w:rPr>
      </w:pPr>
      <w:r w:rsidRPr="00F228E9">
        <w:rPr>
          <w:rStyle w:val="ac"/>
          <w:color w:val="000000"/>
          <w:shd w:val="clear" w:color="auto" w:fill="FFFFFF" w:themeFill="background1"/>
          <w:lang w:val="kk-KZ"/>
        </w:rPr>
        <w:t>6.1  Вовлечение заинтересованных сторон</w:t>
      </w:r>
    </w:p>
    <w:p w:rsidR="00CA4179" w:rsidRPr="00F228E9" w:rsidRDefault="00CA4179" w:rsidP="00DB3F93">
      <w:pPr>
        <w:pStyle w:val="msonormalmailrucssattributepostfixmailrucssattributepostfix"/>
        <w:shd w:val="clear" w:color="auto" w:fill="FFFFFF"/>
        <w:spacing w:before="0" w:beforeAutospacing="0" w:after="0" w:afterAutospacing="0"/>
        <w:jc w:val="both"/>
        <w:rPr>
          <w:color w:val="000000"/>
        </w:rPr>
      </w:pPr>
      <w:r w:rsidRPr="00F228E9">
        <w:rPr>
          <w:rStyle w:val="ac"/>
          <w:color w:val="000000"/>
        </w:rPr>
        <w:t> </w:t>
      </w:r>
      <w:r w:rsidRPr="00F228E9">
        <w:rPr>
          <w:color w:val="000000"/>
        </w:rPr>
        <w:t>Отчет о процессе оценки оригинального клинического руководства доступен на веб-сайте SIGN в разделе вспомогательных материалов для этого руководства </w:t>
      </w:r>
      <w:r w:rsidR="00951550" w:rsidRPr="00F228E9">
        <w:rPr>
          <w:color w:val="000000"/>
        </w:rPr>
        <w:t>[</w:t>
      </w:r>
      <w:r w:rsidR="004651B8" w:rsidRPr="004651B8">
        <w:rPr>
          <w:color w:val="000000"/>
        </w:rPr>
        <w:t>159</w:t>
      </w:r>
      <w:r w:rsidRPr="004651B8">
        <w:rPr>
          <w:color w:val="000000"/>
        </w:rPr>
        <w:t>].</w:t>
      </w:r>
    </w:p>
    <w:p w:rsidR="00CA4179" w:rsidRPr="00F228E9" w:rsidRDefault="00CA4179" w:rsidP="00DB3F93">
      <w:pPr>
        <w:pStyle w:val="msonormalmailrucssattributepostfixmailrucssattributepostfix"/>
        <w:shd w:val="clear" w:color="auto" w:fill="FFFFFF"/>
        <w:spacing w:before="0" w:beforeAutospacing="0" w:after="0" w:afterAutospacing="0"/>
        <w:jc w:val="both"/>
        <w:rPr>
          <w:color w:val="000000"/>
        </w:rPr>
      </w:pPr>
      <w:r w:rsidRPr="00F228E9">
        <w:rPr>
          <w:color w:val="000000"/>
        </w:rPr>
        <w:t>Адаптированная для Республики Казахстан версия</w:t>
      </w:r>
      <w:r w:rsidRPr="00F228E9">
        <w:rPr>
          <w:color w:val="000000"/>
          <w:lang w:val="kk-KZ"/>
        </w:rPr>
        <w:t> клинического сестринского руководства прошла оценку внешними экспертами, привлеченны</w:t>
      </w:r>
      <w:r w:rsidRPr="00F228E9">
        <w:rPr>
          <w:color w:val="000000"/>
        </w:rPr>
        <w:t>ми</w:t>
      </w:r>
      <w:r w:rsidRPr="00F228E9">
        <w:rPr>
          <w:color w:val="000000"/>
          <w:lang w:val="kk-KZ"/>
        </w:rPr>
        <w:t> с целью предоставления комментариев по содержанию, надежности и применимости в условиях РК. Сбор рецензий осуществлялся координационной группой по адаптации руководств. Группа рецензентов была представлена специалистами как сестринского дела так и врачами, имеющими соотвествующие знания и практический опыт и работающими с данной категорией пациентов. С целью обеспечения качества клиническое сестринское руководство было направлено на рецензирование в проф</w:t>
      </w:r>
      <w:r w:rsidR="00BF6D95">
        <w:rPr>
          <w:color w:val="000000"/>
          <w:lang w:val="kk-KZ"/>
        </w:rPr>
        <w:t>ессиональные ассоциации</w:t>
      </w:r>
      <w:r w:rsidRPr="00F228E9">
        <w:rPr>
          <w:color w:val="000000"/>
          <w:lang w:val="kk-KZ"/>
        </w:rPr>
        <w:t>. Группа по адаптации понимает важность вовлечения в процесс разработки пациентов. Интересы  данной группы были учтены при разработке оригинального руководства </w:t>
      </w:r>
      <w:r w:rsidR="004651B8">
        <w:rPr>
          <w:color w:val="000000"/>
        </w:rPr>
        <w:t>[159</w:t>
      </w:r>
      <w:r w:rsidRPr="00F228E9">
        <w:rPr>
          <w:color w:val="000000"/>
        </w:rPr>
        <w:t>].</w:t>
      </w:r>
    </w:p>
    <w:p w:rsidR="00CA4179" w:rsidRPr="00F228E9" w:rsidRDefault="00CA4179" w:rsidP="00DB3F93">
      <w:pPr>
        <w:pStyle w:val="msonormalmailrucssattributepostfixmailrucssattributepostfix"/>
        <w:shd w:val="clear" w:color="auto" w:fill="FFFFFF"/>
        <w:spacing w:before="0" w:beforeAutospacing="0" w:after="0" w:afterAutospacing="0"/>
        <w:jc w:val="both"/>
        <w:rPr>
          <w:color w:val="000000"/>
        </w:rPr>
      </w:pPr>
      <w:r w:rsidRPr="00F228E9">
        <w:rPr>
          <w:rStyle w:val="ac"/>
          <w:color w:val="000000"/>
          <w:lang w:val="kk-KZ"/>
        </w:rPr>
        <w:t>6.2 Внешняя оценка и процесс консультирования, использование обратной связи: </w:t>
      </w:r>
      <w:r w:rsidRPr="00F228E9">
        <w:rPr>
          <w:color w:val="000000"/>
          <w:lang w:val="kk-KZ"/>
        </w:rPr>
        <w:t>Для оценки руководства использовалась форма оценки (Приложение 9 к Методическому руководству 2 по адаптации клинических сестринских руководств (Модель заимствована NRF 2013)). Обратная связь была использована для совершенстования качества с целью обеспечения оптимальной применимости руководства в Республике Казахстан.</w:t>
      </w:r>
    </w:p>
    <w:p w:rsidR="00CA4179" w:rsidRPr="00F228E9" w:rsidRDefault="00607DB3" w:rsidP="00DB3F93">
      <w:pPr>
        <w:pStyle w:val="msonormalmailrucssattributepostfixmailrucssattributepostfix"/>
        <w:shd w:val="clear" w:color="auto" w:fill="FFFFFF"/>
        <w:spacing w:before="0" w:beforeAutospacing="0" w:after="0" w:afterAutospacing="0"/>
        <w:jc w:val="both"/>
        <w:rPr>
          <w:color w:val="000000"/>
          <w:lang w:val="kk-KZ"/>
        </w:rPr>
      </w:pPr>
      <w:r w:rsidRPr="00F228E9">
        <w:rPr>
          <w:color w:val="000000"/>
          <w:lang w:val="kk-KZ"/>
        </w:rPr>
        <w:t>Рецезенты</w:t>
      </w:r>
      <w:r w:rsidR="00CA4179" w:rsidRPr="00F228E9">
        <w:rPr>
          <w:color w:val="000000"/>
          <w:lang w:val="kk-KZ"/>
        </w:rPr>
        <w:t>:</w:t>
      </w:r>
    </w:p>
    <w:p w:rsidR="00A13A11" w:rsidRPr="00F228E9" w:rsidRDefault="00A13A11" w:rsidP="00DB3F93">
      <w:pPr>
        <w:pStyle w:val="msonormalmailrucssattributepostfixmailrucssattributepostfix"/>
        <w:shd w:val="clear" w:color="auto" w:fill="FFFFFF"/>
        <w:spacing w:before="0" w:beforeAutospacing="0" w:after="0" w:afterAutospacing="0"/>
        <w:jc w:val="both"/>
        <w:rPr>
          <w:color w:val="000000"/>
          <w:lang w:val="kk-KZ"/>
        </w:rPr>
      </w:pPr>
    </w:p>
    <w:tbl>
      <w:tblPr>
        <w:tblStyle w:val="a5"/>
        <w:tblW w:w="0" w:type="auto"/>
        <w:tblLook w:val="04A0" w:firstRow="1" w:lastRow="0" w:firstColumn="1" w:lastColumn="0" w:noHBand="0" w:noVBand="1"/>
      </w:tblPr>
      <w:tblGrid>
        <w:gridCol w:w="534"/>
        <w:gridCol w:w="3260"/>
        <w:gridCol w:w="5777"/>
      </w:tblGrid>
      <w:tr w:rsidR="00A13A11" w:rsidRPr="00F228E9" w:rsidTr="00A13A11">
        <w:tc>
          <w:tcPr>
            <w:tcW w:w="534" w:type="dxa"/>
          </w:tcPr>
          <w:p w:rsidR="00A13A11" w:rsidRPr="00F228E9" w:rsidRDefault="008019F7" w:rsidP="00DB3F93">
            <w:pPr>
              <w:pStyle w:val="msonormalmailrucssattributepostfixmailrucssattributepostfix"/>
              <w:spacing w:before="0" w:beforeAutospacing="0" w:after="0" w:afterAutospacing="0"/>
              <w:jc w:val="both"/>
              <w:rPr>
                <w:color w:val="000000"/>
              </w:rPr>
            </w:pPr>
            <w:r w:rsidRPr="00F228E9">
              <w:rPr>
                <w:color w:val="000000"/>
              </w:rPr>
              <w:lastRenderedPageBreak/>
              <w:t>1</w:t>
            </w:r>
          </w:p>
        </w:tc>
        <w:tc>
          <w:tcPr>
            <w:tcW w:w="3260" w:type="dxa"/>
          </w:tcPr>
          <w:p w:rsidR="00A13A11" w:rsidRPr="00F228E9" w:rsidRDefault="00DB3F93" w:rsidP="00DB3F93">
            <w:pPr>
              <w:pStyle w:val="msonormalmailrucssattributepostfixmailrucssattributepostfix"/>
              <w:spacing w:before="0" w:beforeAutospacing="0" w:after="0" w:afterAutospacing="0"/>
              <w:jc w:val="both"/>
              <w:rPr>
                <w:color w:val="000000"/>
              </w:rPr>
            </w:pPr>
            <w:r w:rsidRPr="00DB3F93">
              <w:rPr>
                <w:color w:val="000000"/>
              </w:rPr>
              <w:t>Нургожаев Е</w:t>
            </w:r>
            <w:r>
              <w:rPr>
                <w:color w:val="000000"/>
              </w:rPr>
              <w:t>ркин Смагулович</w:t>
            </w:r>
            <w:bookmarkStart w:id="5" w:name="_GoBack"/>
            <w:bookmarkEnd w:id="5"/>
            <w:r w:rsidRPr="00DB3F93">
              <w:rPr>
                <w:color w:val="000000"/>
              </w:rPr>
              <w:t xml:space="preserve"> </w:t>
            </w:r>
          </w:p>
        </w:tc>
        <w:tc>
          <w:tcPr>
            <w:tcW w:w="5777" w:type="dxa"/>
          </w:tcPr>
          <w:p w:rsidR="00A13A11" w:rsidRPr="00F228E9" w:rsidRDefault="00DB3F93" w:rsidP="00DB3F93">
            <w:pPr>
              <w:pStyle w:val="msonormalmailrucssattributepostfixmailrucssattributepostfix"/>
              <w:spacing w:before="0" w:beforeAutospacing="0" w:after="0" w:afterAutospacing="0"/>
              <w:jc w:val="both"/>
              <w:rPr>
                <w:color w:val="000000"/>
              </w:rPr>
            </w:pPr>
            <w:r w:rsidRPr="00DB3F93">
              <w:rPr>
                <w:color w:val="000000"/>
              </w:rPr>
              <w:t>д.м.н., профессор кафедры нервных болезней с курсом нейрохирургии НАО КазНМУ им.С.Асфендиярова, Президент ОО «Ассоциация неврологов РК»;</w:t>
            </w:r>
          </w:p>
        </w:tc>
      </w:tr>
      <w:tr w:rsidR="00DB3F93" w:rsidRPr="00F228E9" w:rsidTr="00A13A11">
        <w:tc>
          <w:tcPr>
            <w:tcW w:w="534" w:type="dxa"/>
          </w:tcPr>
          <w:p w:rsidR="00DB3F93" w:rsidRPr="00DB3F93" w:rsidRDefault="00DB3F93" w:rsidP="00DB3F93">
            <w:pPr>
              <w:pStyle w:val="msonormalmailrucssattributepostfixmailrucssattributepostfix"/>
              <w:spacing w:before="0" w:beforeAutospacing="0" w:after="0" w:afterAutospacing="0"/>
              <w:jc w:val="both"/>
              <w:rPr>
                <w:color w:val="000000"/>
                <w:lang w:val="en-US"/>
              </w:rPr>
            </w:pPr>
            <w:r>
              <w:rPr>
                <w:color w:val="000000"/>
                <w:lang w:val="en-US"/>
              </w:rPr>
              <w:t>2</w:t>
            </w:r>
          </w:p>
        </w:tc>
        <w:tc>
          <w:tcPr>
            <w:tcW w:w="3260" w:type="dxa"/>
          </w:tcPr>
          <w:p w:rsidR="00DB3F93" w:rsidRPr="00A76178" w:rsidRDefault="00DB3F93" w:rsidP="007B0BCC">
            <w:pPr>
              <w:rPr>
                <w:rFonts w:ascii="Times New Roman" w:hAnsi="Times New Roman" w:cs="Times New Roman"/>
                <w:sz w:val="24"/>
                <w:szCs w:val="24"/>
              </w:rPr>
            </w:pPr>
            <w:r w:rsidRPr="00A76178">
              <w:rPr>
                <w:rFonts w:ascii="Times New Roman" w:hAnsi="Times New Roman" w:cs="Times New Roman"/>
                <w:sz w:val="24"/>
                <w:szCs w:val="24"/>
              </w:rPr>
              <w:t>Куанышбаева Алия Муратовна</w:t>
            </w:r>
          </w:p>
          <w:p w:rsidR="00DB3F93" w:rsidRPr="00F228E9" w:rsidRDefault="00DB3F93" w:rsidP="007B0BCC">
            <w:pPr>
              <w:pStyle w:val="msonormalmailrucssattributepostfixmailrucssattributepostfix"/>
              <w:spacing w:before="0" w:beforeAutospacing="0" w:after="0" w:afterAutospacing="0"/>
              <w:jc w:val="both"/>
              <w:rPr>
                <w:color w:val="000000"/>
              </w:rPr>
            </w:pPr>
          </w:p>
        </w:tc>
        <w:tc>
          <w:tcPr>
            <w:tcW w:w="5777" w:type="dxa"/>
          </w:tcPr>
          <w:p w:rsidR="00DB3F93" w:rsidRPr="00F228E9" w:rsidRDefault="00DB3F93" w:rsidP="007B0BCC">
            <w:pPr>
              <w:pStyle w:val="msonormalmailrucssattributepostfixmailrucssattributepostfix"/>
              <w:spacing w:before="0" w:beforeAutospacing="0" w:after="0" w:afterAutospacing="0"/>
              <w:jc w:val="both"/>
              <w:rPr>
                <w:color w:val="000000"/>
              </w:rPr>
            </w:pPr>
            <w:r w:rsidRPr="005803E1">
              <w:t>Президент Ассоциации медсестер РК РООССД «Парыз»</w:t>
            </w:r>
            <w:r>
              <w:t xml:space="preserve">, </w:t>
            </w:r>
            <w:r w:rsidRPr="005803E1">
              <w:t>Главная медсестра</w:t>
            </w:r>
            <w:r>
              <w:t xml:space="preserve"> </w:t>
            </w:r>
            <w:r w:rsidRPr="005803E1">
              <w:t>Центр дерматологии, г.  Нур-Султан</w:t>
            </w:r>
          </w:p>
        </w:tc>
      </w:tr>
      <w:tr w:rsidR="00DB3F93" w:rsidRPr="00F228E9" w:rsidTr="00A13A11">
        <w:tc>
          <w:tcPr>
            <w:tcW w:w="534" w:type="dxa"/>
          </w:tcPr>
          <w:p w:rsidR="00DB3F93" w:rsidRPr="00DB3F93" w:rsidRDefault="00DB3F93" w:rsidP="00DB3F93">
            <w:pPr>
              <w:pStyle w:val="msonormalmailrucssattributepostfixmailrucssattributepostfix"/>
              <w:spacing w:before="0" w:beforeAutospacing="0" w:after="0" w:afterAutospacing="0"/>
              <w:jc w:val="both"/>
              <w:rPr>
                <w:color w:val="000000"/>
                <w:lang w:val="en-US"/>
              </w:rPr>
            </w:pPr>
            <w:r>
              <w:rPr>
                <w:color w:val="000000"/>
                <w:lang w:val="en-US"/>
              </w:rPr>
              <w:t>3</w:t>
            </w:r>
          </w:p>
        </w:tc>
        <w:tc>
          <w:tcPr>
            <w:tcW w:w="3260"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rsidRPr="005803E1">
              <w:t>Джумахаева Алия Сериковна</w:t>
            </w:r>
          </w:p>
        </w:tc>
        <w:tc>
          <w:tcPr>
            <w:tcW w:w="5777"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rsidRPr="005803E1">
              <w:t>Руководитель инсультного центра ГКП на ПХВ «Городская многопрофильная больница №2</w:t>
            </w:r>
          </w:p>
        </w:tc>
      </w:tr>
      <w:tr w:rsidR="00DB3F93" w:rsidRPr="00F228E9" w:rsidTr="00A13A11">
        <w:tc>
          <w:tcPr>
            <w:tcW w:w="534" w:type="dxa"/>
          </w:tcPr>
          <w:p w:rsidR="00DB3F93" w:rsidRPr="00DB3F93" w:rsidRDefault="00DB3F93" w:rsidP="00DB3F93">
            <w:pPr>
              <w:pStyle w:val="msonormalmailrucssattributepostfixmailrucssattributepostfix"/>
              <w:spacing w:before="0" w:beforeAutospacing="0" w:after="0" w:afterAutospacing="0"/>
              <w:jc w:val="both"/>
              <w:rPr>
                <w:color w:val="000000"/>
                <w:lang w:val="en-US"/>
              </w:rPr>
            </w:pPr>
            <w:r>
              <w:rPr>
                <w:color w:val="000000"/>
                <w:lang w:val="en-US"/>
              </w:rPr>
              <w:t>4</w:t>
            </w:r>
          </w:p>
        </w:tc>
        <w:tc>
          <w:tcPr>
            <w:tcW w:w="3260"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rsidRPr="005803E1">
              <w:t>Молдабекова Аклима Жусуповна</w:t>
            </w:r>
          </w:p>
        </w:tc>
        <w:tc>
          <w:tcPr>
            <w:tcW w:w="5777"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t>Старшая медицинская сестра инсультного отделения</w:t>
            </w:r>
            <w:r w:rsidRPr="005803E1">
              <w:t xml:space="preserve"> ГКП</w:t>
            </w:r>
            <w:r>
              <w:t xml:space="preserve"> на ПХВ «Городская больница №1»</w:t>
            </w:r>
          </w:p>
        </w:tc>
      </w:tr>
      <w:tr w:rsidR="00DB3F93" w:rsidRPr="00F228E9" w:rsidTr="00A13A11">
        <w:tc>
          <w:tcPr>
            <w:tcW w:w="534" w:type="dxa"/>
          </w:tcPr>
          <w:p w:rsidR="00DB3F93" w:rsidRPr="00DB3F93" w:rsidRDefault="00DB3F93" w:rsidP="00DB3F93">
            <w:pPr>
              <w:pStyle w:val="msonormalmailrucssattributepostfixmailrucssattributepostfix"/>
              <w:spacing w:before="0" w:beforeAutospacing="0" w:after="0" w:afterAutospacing="0"/>
              <w:jc w:val="both"/>
              <w:rPr>
                <w:color w:val="000000"/>
                <w:lang w:val="en-US"/>
              </w:rPr>
            </w:pPr>
            <w:r>
              <w:rPr>
                <w:color w:val="000000"/>
                <w:lang w:val="en-US"/>
              </w:rPr>
              <w:t>5</w:t>
            </w:r>
          </w:p>
        </w:tc>
        <w:tc>
          <w:tcPr>
            <w:tcW w:w="3260"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t>Нейман Людмила Павловна</w:t>
            </w:r>
          </w:p>
        </w:tc>
        <w:tc>
          <w:tcPr>
            <w:tcW w:w="5777"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t>Медицинская сестра общего отдела ГКП на ПХВ «Областная больница г.Атырау»</w:t>
            </w:r>
          </w:p>
        </w:tc>
      </w:tr>
      <w:tr w:rsidR="00DB3F93" w:rsidRPr="00F228E9" w:rsidTr="00A13A11">
        <w:tc>
          <w:tcPr>
            <w:tcW w:w="534" w:type="dxa"/>
          </w:tcPr>
          <w:p w:rsidR="00DB3F93" w:rsidRPr="00DB3F93" w:rsidRDefault="00DB3F93" w:rsidP="00DB3F93">
            <w:pPr>
              <w:pStyle w:val="msonormalmailrucssattributepostfixmailrucssattributepostfix"/>
              <w:spacing w:before="0" w:beforeAutospacing="0" w:after="0" w:afterAutospacing="0"/>
              <w:jc w:val="both"/>
              <w:rPr>
                <w:color w:val="000000"/>
                <w:lang w:val="en-US"/>
              </w:rPr>
            </w:pPr>
            <w:r>
              <w:rPr>
                <w:color w:val="000000"/>
                <w:lang w:val="en-US"/>
              </w:rPr>
              <w:t>6</w:t>
            </w:r>
          </w:p>
        </w:tc>
        <w:tc>
          <w:tcPr>
            <w:tcW w:w="3260"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t>Дарин Даурен Бакузанович</w:t>
            </w:r>
          </w:p>
        </w:tc>
        <w:tc>
          <w:tcPr>
            <w:tcW w:w="5777" w:type="dxa"/>
          </w:tcPr>
          <w:p w:rsidR="00DB3F93" w:rsidRPr="00F228E9" w:rsidRDefault="00DB3F93" w:rsidP="00DB3F93">
            <w:pPr>
              <w:pStyle w:val="msonormalmailrucssattributepostfixmailrucssattributepostfix"/>
              <w:spacing w:before="0" w:beforeAutospacing="0" w:after="0" w:afterAutospacing="0"/>
              <w:jc w:val="both"/>
              <w:rPr>
                <w:color w:val="000000"/>
              </w:rPr>
            </w:pPr>
            <w:r>
              <w:t>Ассистент кафедры неврологии ЗКМУ им. М. Оспанова, Магистр медицинских наук, главный внештатный невролог Управления здравоохранения Актюбинской области</w:t>
            </w:r>
          </w:p>
        </w:tc>
      </w:tr>
    </w:tbl>
    <w:p w:rsidR="00A13A11" w:rsidRPr="00F228E9" w:rsidRDefault="00A13A11" w:rsidP="00DB3F93">
      <w:pPr>
        <w:pStyle w:val="msonormalmailrucssattributepostfixmailrucssattributepostfix"/>
        <w:shd w:val="clear" w:color="auto" w:fill="FFFFFF"/>
        <w:spacing w:before="0" w:beforeAutospacing="0" w:after="0" w:afterAutospacing="0"/>
        <w:jc w:val="both"/>
        <w:rPr>
          <w:color w:val="000000"/>
        </w:rPr>
      </w:pPr>
    </w:p>
    <w:p w:rsidR="00CA4179" w:rsidRPr="00F228E9" w:rsidRDefault="00CA4179" w:rsidP="00DB3F93">
      <w:pPr>
        <w:pStyle w:val="msonormalmailrucssattributepostfixmailrucssattributepostfix"/>
        <w:shd w:val="clear" w:color="auto" w:fill="FFFFFF"/>
        <w:spacing w:before="0" w:beforeAutospacing="0" w:after="0" w:afterAutospacing="0"/>
        <w:jc w:val="both"/>
        <w:rPr>
          <w:color w:val="000000"/>
        </w:rPr>
      </w:pPr>
      <w:r w:rsidRPr="00F228E9">
        <w:rPr>
          <w:rStyle w:val="ac"/>
          <w:color w:val="000000"/>
          <w:lang w:val="kk-KZ"/>
        </w:rPr>
        <w:t>6.3  Консультанты с дополнительными знаниями и опытом: </w:t>
      </w:r>
      <w:r w:rsidRPr="00F228E9">
        <w:rPr>
          <w:color w:val="000000"/>
          <w:lang w:val="kk-KZ"/>
        </w:rPr>
        <w:t>Процесс адаптации проходил при поддержке внешних консультантов из Финляндии, привлеченных в рамках Проекта социального медицинского страхования Казахстана-</w:t>
      </w:r>
      <w:r w:rsidRPr="00F228E9">
        <w:rPr>
          <w:color w:val="000000"/>
          <w:lang w:val="en-US"/>
        </w:rPr>
        <w:t>SHIP</w:t>
      </w:r>
      <w:r w:rsidRPr="00F228E9">
        <w:rPr>
          <w:color w:val="000000"/>
        </w:rPr>
        <w:t>-Путешествие к лучшему здравоохранению, модернизация системы сестринского образования.</w:t>
      </w:r>
    </w:p>
    <w:p w:rsidR="00CA4179" w:rsidRPr="00F228E9" w:rsidRDefault="00CA4179" w:rsidP="00DB3F93">
      <w:pPr>
        <w:pStyle w:val="msonormalmailrucssattributepostfixmailrucssattributepostfix"/>
        <w:shd w:val="clear" w:color="auto" w:fill="FFFFFF"/>
        <w:spacing w:before="0" w:beforeAutospacing="0" w:after="0" w:afterAutospacing="0"/>
        <w:jc w:val="both"/>
        <w:rPr>
          <w:color w:val="000000"/>
        </w:rPr>
      </w:pPr>
      <w:r w:rsidRPr="00F228E9">
        <w:rPr>
          <w:color w:val="000000"/>
        </w:rPr>
        <w:t xml:space="preserve">Тиина Эвелина Кивинен, </w:t>
      </w:r>
      <w:r w:rsidRPr="00F228E9">
        <w:rPr>
          <w:color w:val="000000"/>
          <w:lang w:val="en-US"/>
        </w:rPr>
        <w:t>Msc</w:t>
      </w:r>
      <w:r w:rsidRPr="00F228E9">
        <w:rPr>
          <w:color w:val="000000"/>
        </w:rPr>
        <w:t xml:space="preserve">, </w:t>
      </w:r>
      <w:r w:rsidRPr="00F228E9">
        <w:rPr>
          <w:color w:val="000000"/>
          <w:lang w:val="en-US"/>
        </w:rPr>
        <w:t>RN</w:t>
      </w:r>
      <w:r w:rsidRPr="00F228E9">
        <w:rPr>
          <w:color w:val="000000"/>
        </w:rPr>
        <w:t>,</w:t>
      </w:r>
      <w:r w:rsidRPr="00F228E9">
        <w:rPr>
          <w:color w:val="000000"/>
          <w:lang w:val="en-US"/>
        </w:rPr>
        <w:t> </w:t>
      </w:r>
      <w:r w:rsidRPr="00F228E9">
        <w:rPr>
          <w:color w:val="000000"/>
        </w:rPr>
        <w:t xml:space="preserve">эксперт по совершенствованию профессиональной среды для медицинских сестер, старший </w:t>
      </w:r>
      <w:r w:rsidR="00F971B6" w:rsidRPr="00F228E9">
        <w:rPr>
          <w:color w:val="000000"/>
        </w:rPr>
        <w:t>преподаватель, Университет</w:t>
      </w:r>
      <w:r w:rsidRPr="00F228E9">
        <w:rPr>
          <w:color w:val="000000"/>
        </w:rPr>
        <w:t xml:space="preserve"> прикладных наук Лахти, Финляндия.</w:t>
      </w:r>
    </w:p>
    <w:p w:rsidR="00CA4179" w:rsidRPr="00F228E9" w:rsidRDefault="00BF6D95" w:rsidP="00DB3F93">
      <w:pPr>
        <w:pStyle w:val="msonormalmailrucssattributepostfixmailrucssattributepostfix"/>
        <w:shd w:val="clear" w:color="auto" w:fill="FFFFFF"/>
        <w:spacing w:before="0" w:beforeAutospacing="0" w:after="0" w:afterAutospacing="0"/>
        <w:jc w:val="both"/>
        <w:rPr>
          <w:color w:val="000000"/>
        </w:rPr>
      </w:pPr>
      <w:r w:rsidRPr="00293E0D">
        <w:rPr>
          <w:color w:val="000000"/>
        </w:rPr>
        <w:t>Мерья Мерасто</w:t>
      </w:r>
      <w:r w:rsidR="00CA4179" w:rsidRPr="00293E0D">
        <w:rPr>
          <w:color w:val="000000"/>
        </w:rPr>
        <w:t>, </w:t>
      </w:r>
      <w:r w:rsidR="00CA4179" w:rsidRPr="00293E0D">
        <w:rPr>
          <w:color w:val="000000"/>
          <w:lang w:val="en-US"/>
        </w:rPr>
        <w:t>Msc</w:t>
      </w:r>
      <w:r w:rsidR="00CA4179" w:rsidRPr="00293E0D">
        <w:rPr>
          <w:color w:val="000000"/>
        </w:rPr>
        <w:t xml:space="preserve">, </w:t>
      </w:r>
      <w:r w:rsidR="00CA4179" w:rsidRPr="00293E0D">
        <w:rPr>
          <w:color w:val="000000"/>
          <w:lang w:val="en-US"/>
        </w:rPr>
        <w:t>RN</w:t>
      </w:r>
      <w:r w:rsidR="00CA4179" w:rsidRPr="00293E0D">
        <w:rPr>
          <w:color w:val="000000"/>
        </w:rPr>
        <w:t>,</w:t>
      </w:r>
      <w:r w:rsidR="00CA4179" w:rsidRPr="00293E0D">
        <w:rPr>
          <w:color w:val="000000"/>
          <w:lang w:val="en-US"/>
        </w:rPr>
        <w:t> </w:t>
      </w:r>
      <w:r w:rsidR="00CA4179" w:rsidRPr="00293E0D">
        <w:rPr>
          <w:color w:val="000000"/>
        </w:rPr>
        <w:t xml:space="preserve">эксперт по совершенствованию профессиональной среды для медицинских сестер, старший </w:t>
      </w:r>
      <w:r w:rsidR="00F971B6" w:rsidRPr="00293E0D">
        <w:rPr>
          <w:color w:val="000000"/>
        </w:rPr>
        <w:t>преподаватель, Университет</w:t>
      </w:r>
      <w:r w:rsidR="00CA4179" w:rsidRPr="00293E0D">
        <w:rPr>
          <w:color w:val="000000"/>
        </w:rPr>
        <w:t xml:space="preserve"> прикладных наук Ювяскюля, Финляндия.</w:t>
      </w:r>
    </w:p>
    <w:p w:rsidR="005A74CE" w:rsidRPr="00F228E9" w:rsidRDefault="00F94F8D"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7. ВНЕДРЕНИЕ КЛИНИЧЕСКОГО РУКОВОДСТВА</w:t>
      </w:r>
    </w:p>
    <w:p w:rsidR="00EE4F4C" w:rsidRDefault="00EE4F4C"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7.1 Стратегия внедрения</w:t>
      </w:r>
    </w:p>
    <w:p w:rsidR="00293E0D" w:rsidRPr="00A86570" w:rsidRDefault="00293E0D" w:rsidP="00DB3F93">
      <w:pPr>
        <w:spacing w:after="0" w:line="240" w:lineRule="auto"/>
        <w:ind w:firstLine="708"/>
        <w:jc w:val="both"/>
        <w:rPr>
          <w:rFonts w:ascii="Times New Roman" w:hAnsi="Times New Roman" w:cs="Times New Roman"/>
          <w:sz w:val="24"/>
          <w:szCs w:val="24"/>
        </w:rPr>
      </w:pPr>
      <w:r w:rsidRPr="00A86570">
        <w:rPr>
          <w:rFonts w:ascii="Times New Roman" w:hAnsi="Times New Roman" w:cs="Times New Roman"/>
          <w:sz w:val="24"/>
          <w:szCs w:val="24"/>
        </w:rPr>
        <w:t>Основные положения клинического сестринского руководства реализуются в повседневной клинической практике медицинской сестры.</w:t>
      </w:r>
    </w:p>
    <w:p w:rsidR="00293E0D" w:rsidRPr="00A86570" w:rsidRDefault="00293E0D" w:rsidP="00DB3F93">
      <w:pPr>
        <w:spacing w:after="0" w:line="240" w:lineRule="auto"/>
        <w:ind w:firstLine="708"/>
        <w:jc w:val="both"/>
        <w:rPr>
          <w:rFonts w:ascii="Times New Roman" w:hAnsi="Times New Roman" w:cs="Times New Roman"/>
          <w:sz w:val="24"/>
          <w:szCs w:val="24"/>
        </w:rPr>
      </w:pPr>
      <w:r w:rsidRPr="00A86570">
        <w:rPr>
          <w:rFonts w:ascii="Times New Roman" w:hAnsi="Times New Roman" w:cs="Times New Roman"/>
          <w:sz w:val="24"/>
          <w:szCs w:val="24"/>
        </w:rPr>
        <w:t>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сестринских рекомендаций также будут подготовлены стандартные операционные процедуры (СОПы).</w:t>
      </w:r>
    </w:p>
    <w:p w:rsidR="00293E0D" w:rsidRPr="00A86570" w:rsidRDefault="00293E0D" w:rsidP="00DB3F93">
      <w:pPr>
        <w:spacing w:after="0" w:line="240" w:lineRule="auto"/>
        <w:ind w:firstLine="708"/>
        <w:jc w:val="both"/>
        <w:rPr>
          <w:rFonts w:ascii="Times New Roman" w:hAnsi="Times New Roman" w:cs="Times New Roman"/>
          <w:sz w:val="24"/>
          <w:szCs w:val="24"/>
        </w:rPr>
      </w:pPr>
      <w:r w:rsidRPr="00A86570">
        <w:rPr>
          <w:rFonts w:ascii="Times New Roman" w:hAnsi="Times New Roman" w:cs="Times New Roman"/>
          <w:sz w:val="24"/>
          <w:szCs w:val="24"/>
        </w:rPr>
        <w:t>В Республике Казахстан также разрабатываются 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p>
    <w:p w:rsidR="00293E0D" w:rsidRDefault="00293E0D" w:rsidP="00DB3F93">
      <w:pPr>
        <w:spacing w:after="0" w:line="240" w:lineRule="auto"/>
        <w:ind w:firstLine="708"/>
        <w:jc w:val="both"/>
        <w:rPr>
          <w:rFonts w:ascii="Times New Roman" w:hAnsi="Times New Roman" w:cs="Times New Roman"/>
          <w:sz w:val="24"/>
          <w:szCs w:val="24"/>
        </w:rPr>
      </w:pPr>
      <w:r w:rsidRPr="00A86570">
        <w:rPr>
          <w:rFonts w:ascii="Times New Roman" w:hAnsi="Times New Roman" w:cs="Times New Roman"/>
          <w:sz w:val="24"/>
          <w:szCs w:val="24"/>
        </w:rPr>
        <w:t xml:space="preserve">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способствует внедрению клинических руководств. Потенциальными препятствиями для внедрения руководств являются, например, слабая управленческая </w:t>
      </w:r>
      <w:r w:rsidRPr="00A86570">
        <w:rPr>
          <w:rFonts w:ascii="Times New Roman" w:hAnsi="Times New Roman" w:cs="Times New Roman"/>
          <w:sz w:val="24"/>
          <w:szCs w:val="24"/>
        </w:rPr>
        <w:lastRenderedPageBreak/>
        <w:t>поддержка или устоявшаяся практика, которая не позволяет медсестрам следовать рекомендациям в своей работе.</w:t>
      </w:r>
    </w:p>
    <w:p w:rsidR="00EE4F4C" w:rsidRDefault="00EE4F4C" w:rsidP="00DB3F93">
      <w:pPr>
        <w:pStyle w:val="a4"/>
        <w:numPr>
          <w:ilvl w:val="1"/>
          <w:numId w:val="4"/>
        </w:num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 xml:space="preserve">Предложения по внедрению  </w:t>
      </w:r>
    </w:p>
    <w:p w:rsidR="000D261D" w:rsidRPr="000D261D" w:rsidRDefault="000D261D" w:rsidP="00DB3F93">
      <w:pPr>
        <w:spacing w:after="0" w:line="240" w:lineRule="auto"/>
        <w:ind w:firstLine="360"/>
        <w:jc w:val="both"/>
        <w:rPr>
          <w:rFonts w:ascii="Times New Roman" w:hAnsi="Times New Roman" w:cs="Times New Roman"/>
          <w:sz w:val="24"/>
          <w:szCs w:val="24"/>
        </w:rPr>
      </w:pPr>
      <w:r w:rsidRPr="000D261D">
        <w:rPr>
          <w:rFonts w:ascii="Times New Roman" w:hAnsi="Times New Roman" w:cs="Times New Roman"/>
          <w:sz w:val="24"/>
          <w:szCs w:val="24"/>
        </w:rPr>
        <w:t>Все медсестры могут следовать основанной на доказательствах информации и клиническим сестринским рекомендациям при уходе за пациентами, которые относятся к целевой группе. Участие в тренинге по клиническим сестринским рекомендациям 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p>
    <w:p w:rsidR="005A74CE" w:rsidRPr="00F228E9" w:rsidRDefault="005A74CE"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 xml:space="preserve">8. </w:t>
      </w:r>
      <w:r w:rsidR="00F94F8D" w:rsidRPr="00F228E9">
        <w:rPr>
          <w:rFonts w:ascii="Times New Roman" w:hAnsi="Times New Roman" w:cs="Times New Roman"/>
          <w:b/>
          <w:sz w:val="24"/>
          <w:szCs w:val="24"/>
        </w:rPr>
        <w:t>РАЗРАБОТКА РУКОВОДСТВА</w:t>
      </w:r>
    </w:p>
    <w:p w:rsidR="00AA7393" w:rsidRDefault="002C3E81"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8.1 Адаптация</w:t>
      </w:r>
    </w:p>
    <w:p w:rsidR="008E46B2" w:rsidRPr="00F228E9" w:rsidRDefault="008E46B2" w:rsidP="00DB3F93">
      <w:pPr>
        <w:spacing w:after="0" w:line="240" w:lineRule="auto"/>
        <w:jc w:val="both"/>
        <w:rPr>
          <w:rFonts w:ascii="Times New Roman" w:hAnsi="Times New Roman" w:cs="Times New Roman"/>
          <w:b/>
          <w:sz w:val="24"/>
          <w:szCs w:val="24"/>
        </w:rPr>
      </w:pPr>
      <w:r w:rsidRPr="00A86570">
        <w:rPr>
          <w:rFonts w:ascii="Times New Roman" w:hAnsi="Times New Roman" w:cs="Times New Roman"/>
          <w:sz w:val="24"/>
          <w:szCs w:val="24"/>
        </w:rPr>
        <w:t>Данное руководство является адаптацией клинического руководства «</w:t>
      </w:r>
      <w:r w:rsidRPr="00F228E9">
        <w:rPr>
          <w:rFonts w:ascii="Times New Roman" w:hAnsi="Times New Roman" w:cs="Times New Roman"/>
          <w:b/>
          <w:bCs/>
          <w:sz w:val="24"/>
          <w:szCs w:val="24"/>
          <w:lang w:val="en-US"/>
        </w:rPr>
        <w:t>Management</w:t>
      </w:r>
      <w:r w:rsidRPr="008E46B2">
        <w:rPr>
          <w:rFonts w:ascii="Times New Roman" w:hAnsi="Times New Roman" w:cs="Times New Roman"/>
          <w:b/>
          <w:bCs/>
          <w:sz w:val="24"/>
          <w:szCs w:val="24"/>
        </w:rPr>
        <w:t xml:space="preserve"> </w:t>
      </w:r>
      <w:r w:rsidRPr="00F228E9">
        <w:rPr>
          <w:rFonts w:ascii="Times New Roman" w:hAnsi="Times New Roman" w:cs="Times New Roman"/>
          <w:b/>
          <w:bCs/>
          <w:sz w:val="24"/>
          <w:szCs w:val="24"/>
          <w:lang w:val="en-US"/>
        </w:rPr>
        <w:t>of</w:t>
      </w:r>
      <w:r w:rsidRPr="008E46B2">
        <w:rPr>
          <w:rFonts w:ascii="Times New Roman" w:hAnsi="Times New Roman" w:cs="Times New Roman"/>
          <w:b/>
          <w:bCs/>
          <w:sz w:val="24"/>
          <w:szCs w:val="24"/>
        </w:rPr>
        <w:t xml:space="preserve"> </w:t>
      </w:r>
      <w:r w:rsidRPr="00F228E9">
        <w:rPr>
          <w:rFonts w:ascii="Times New Roman" w:hAnsi="Times New Roman" w:cs="Times New Roman"/>
          <w:b/>
          <w:bCs/>
          <w:sz w:val="24"/>
          <w:szCs w:val="24"/>
          <w:lang w:val="en-US"/>
        </w:rPr>
        <w:t>chronic</w:t>
      </w:r>
      <w:r w:rsidRPr="008E46B2">
        <w:rPr>
          <w:rFonts w:ascii="Times New Roman" w:hAnsi="Times New Roman" w:cs="Times New Roman"/>
          <w:b/>
          <w:bCs/>
          <w:sz w:val="24"/>
          <w:szCs w:val="24"/>
        </w:rPr>
        <w:t xml:space="preserve"> </w:t>
      </w:r>
      <w:r w:rsidRPr="00F228E9">
        <w:rPr>
          <w:rFonts w:ascii="Times New Roman" w:hAnsi="Times New Roman" w:cs="Times New Roman"/>
          <w:b/>
          <w:bCs/>
          <w:sz w:val="24"/>
          <w:szCs w:val="24"/>
          <w:lang w:val="en-US"/>
        </w:rPr>
        <w:t>pain</w:t>
      </w:r>
      <w:r w:rsidRPr="00A86570">
        <w:rPr>
          <w:rFonts w:ascii="Times New Roman" w:hAnsi="Times New Roman" w:cs="Times New Roman"/>
          <w:sz w:val="24"/>
          <w:szCs w:val="24"/>
        </w:rPr>
        <w:t>»</w:t>
      </w:r>
      <w:r w:rsidRPr="00A86570">
        <w:rPr>
          <w:rFonts w:ascii="Times New Roman" w:hAnsi="Times New Roman" w:cs="Times New Roman"/>
          <w:sz w:val="24"/>
          <w:szCs w:val="24"/>
          <w:lang w:val="kk-KZ"/>
        </w:rPr>
        <w:t xml:space="preserve">, опубликованного </w:t>
      </w:r>
      <w:r>
        <w:rPr>
          <w:rFonts w:ascii="Times New Roman" w:hAnsi="Times New Roman" w:cs="Times New Roman"/>
          <w:sz w:val="24"/>
          <w:szCs w:val="24"/>
          <w:lang w:val="kk-KZ"/>
        </w:rPr>
        <w:t>в декабре 2013</w:t>
      </w:r>
      <w:r w:rsidRPr="00A86570">
        <w:rPr>
          <w:rFonts w:ascii="Times New Roman" w:hAnsi="Times New Roman" w:cs="Times New Roman"/>
          <w:sz w:val="24"/>
          <w:szCs w:val="24"/>
          <w:lang w:val="kk-KZ"/>
        </w:rPr>
        <w:t>г</w:t>
      </w:r>
      <w:r w:rsidRPr="00A86570">
        <w:rPr>
          <w:rFonts w:ascii="Times New Roman" w:hAnsi="Times New Roman" w:cs="Times New Roman"/>
          <w:sz w:val="24"/>
          <w:szCs w:val="24"/>
        </w:rPr>
        <w:t xml:space="preserve">.  </w:t>
      </w:r>
    </w:p>
    <w:p w:rsidR="008810DA" w:rsidRPr="00F228E9" w:rsidRDefault="008810DA" w:rsidP="00DB3F93">
      <w:pPr>
        <w:spacing w:after="0" w:line="240" w:lineRule="auto"/>
        <w:ind w:firstLine="708"/>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 xml:space="preserve">Оригинальное  руководство  </w:t>
      </w:r>
      <w:r w:rsidR="002414AC" w:rsidRPr="00F228E9">
        <w:rPr>
          <w:rFonts w:ascii="Times New Roman" w:hAnsi="Times New Roman" w:cs="Times New Roman"/>
          <w:sz w:val="24"/>
          <w:szCs w:val="24"/>
          <w:lang w:val="kk-KZ"/>
        </w:rPr>
        <w:t xml:space="preserve">охватывает широкий спектр ведения больных </w:t>
      </w:r>
      <w:r w:rsidR="008D0327" w:rsidRPr="00F228E9">
        <w:rPr>
          <w:rFonts w:ascii="Times New Roman" w:hAnsi="Times New Roman" w:cs="Times New Roman"/>
          <w:sz w:val="24"/>
          <w:szCs w:val="24"/>
          <w:lang w:val="kk-KZ"/>
        </w:rPr>
        <w:t>хронической болью.</w:t>
      </w:r>
      <w:r w:rsidR="002414AC" w:rsidRPr="00F228E9">
        <w:rPr>
          <w:rFonts w:ascii="Times New Roman" w:hAnsi="Times New Roman" w:cs="Times New Roman"/>
          <w:sz w:val="24"/>
          <w:szCs w:val="24"/>
          <w:lang w:val="kk-KZ"/>
        </w:rPr>
        <w:t xml:space="preserve"> Для адаптации были использованы некоторые разделы оригинального руководства, отражающие </w:t>
      </w:r>
      <w:r w:rsidR="00F826B0" w:rsidRPr="00F228E9">
        <w:rPr>
          <w:rFonts w:ascii="Times New Roman" w:hAnsi="Times New Roman" w:cs="Times New Roman"/>
          <w:sz w:val="24"/>
          <w:szCs w:val="24"/>
          <w:lang w:val="kk-KZ"/>
        </w:rPr>
        <w:t xml:space="preserve">роль </w:t>
      </w:r>
      <w:r w:rsidR="002414AC" w:rsidRPr="00F228E9">
        <w:rPr>
          <w:rFonts w:ascii="Times New Roman" w:hAnsi="Times New Roman" w:cs="Times New Roman"/>
          <w:sz w:val="24"/>
          <w:szCs w:val="24"/>
          <w:lang w:val="kk-KZ"/>
        </w:rPr>
        <w:t>медицин</w:t>
      </w:r>
      <w:r w:rsidR="00F826B0" w:rsidRPr="00F228E9">
        <w:rPr>
          <w:rFonts w:ascii="Times New Roman" w:hAnsi="Times New Roman" w:cs="Times New Roman"/>
          <w:sz w:val="24"/>
          <w:szCs w:val="24"/>
          <w:lang w:val="kk-KZ"/>
        </w:rPr>
        <w:t>ской сестры</w:t>
      </w:r>
      <w:r w:rsidR="002414AC" w:rsidRPr="00F228E9">
        <w:rPr>
          <w:rFonts w:ascii="Times New Roman" w:hAnsi="Times New Roman" w:cs="Times New Roman"/>
          <w:sz w:val="24"/>
          <w:szCs w:val="24"/>
          <w:lang w:val="kk-KZ"/>
        </w:rPr>
        <w:t xml:space="preserve"> в</w:t>
      </w:r>
      <w:r w:rsidR="00F826B0" w:rsidRPr="00F228E9">
        <w:rPr>
          <w:rFonts w:ascii="Times New Roman" w:hAnsi="Times New Roman" w:cs="Times New Roman"/>
          <w:sz w:val="24"/>
          <w:szCs w:val="24"/>
          <w:lang w:val="kk-KZ"/>
        </w:rPr>
        <w:t xml:space="preserve"> сестринском уходе за пациентами с </w:t>
      </w:r>
      <w:r w:rsidR="008D0327" w:rsidRPr="00F228E9">
        <w:rPr>
          <w:rFonts w:ascii="Times New Roman" w:hAnsi="Times New Roman" w:cs="Times New Roman"/>
          <w:sz w:val="24"/>
          <w:szCs w:val="24"/>
          <w:lang w:val="kk-KZ"/>
        </w:rPr>
        <w:t>хронической болью</w:t>
      </w:r>
      <w:r w:rsidR="00F826B0" w:rsidRPr="00F228E9">
        <w:rPr>
          <w:rFonts w:ascii="Times New Roman" w:hAnsi="Times New Roman" w:cs="Times New Roman"/>
          <w:sz w:val="24"/>
          <w:szCs w:val="24"/>
          <w:lang w:val="kk-KZ"/>
        </w:rPr>
        <w:t xml:space="preserve"> в  условиях ПМСП и стационаре</w:t>
      </w:r>
      <w:r w:rsidRPr="00F228E9">
        <w:rPr>
          <w:rFonts w:ascii="Times New Roman" w:hAnsi="Times New Roman" w:cs="Times New Roman"/>
          <w:sz w:val="24"/>
          <w:szCs w:val="24"/>
          <w:lang w:val="kk-KZ"/>
        </w:rPr>
        <w:t xml:space="preserve"> с учетом социальных и экономических условий Республики Казахстан.  </w:t>
      </w:r>
    </w:p>
    <w:p w:rsidR="002414AC" w:rsidRDefault="002414AC" w:rsidP="00DB3F93">
      <w:pPr>
        <w:spacing w:after="0" w:line="240" w:lineRule="auto"/>
        <w:ind w:firstLine="708"/>
        <w:jc w:val="both"/>
        <w:rPr>
          <w:rFonts w:ascii="Times New Roman" w:hAnsi="Times New Roman" w:cs="Times New Roman"/>
          <w:color w:val="000000"/>
          <w:sz w:val="24"/>
          <w:szCs w:val="24"/>
        </w:rPr>
      </w:pPr>
      <w:r w:rsidRPr="00F228E9">
        <w:rPr>
          <w:rFonts w:ascii="Times New Roman" w:hAnsi="Times New Roman" w:cs="Times New Roman"/>
          <w:sz w:val="24"/>
          <w:szCs w:val="24"/>
          <w:lang w:val="kk-KZ"/>
        </w:rPr>
        <w:t xml:space="preserve">Получено официальное разрешение от руководства </w:t>
      </w:r>
      <w:r w:rsidRPr="00F228E9">
        <w:rPr>
          <w:rFonts w:ascii="Times New Roman" w:hAnsi="Times New Roman" w:cs="Times New Roman"/>
          <w:sz w:val="24"/>
          <w:szCs w:val="24"/>
          <w:lang w:val="en-US"/>
        </w:rPr>
        <w:t>ScottishIntercollegiateGuidelinesNetwork</w:t>
      </w:r>
      <w:r w:rsidRPr="00F228E9">
        <w:rPr>
          <w:rFonts w:ascii="Times New Roman" w:hAnsi="Times New Roman" w:cs="Times New Roman"/>
          <w:sz w:val="24"/>
          <w:szCs w:val="24"/>
        </w:rPr>
        <w:t xml:space="preserve"> (</w:t>
      </w:r>
      <w:r w:rsidRPr="00F228E9">
        <w:rPr>
          <w:rFonts w:ascii="Times New Roman" w:hAnsi="Times New Roman" w:cs="Times New Roman"/>
          <w:color w:val="000000"/>
          <w:sz w:val="24"/>
          <w:szCs w:val="24"/>
          <w:lang w:val="en-GB"/>
        </w:rPr>
        <w:t>SIGN</w:t>
      </w:r>
      <w:r w:rsidRPr="00F228E9">
        <w:rPr>
          <w:rFonts w:ascii="Times New Roman" w:hAnsi="Times New Roman" w:cs="Times New Roman"/>
          <w:color w:val="000000"/>
          <w:sz w:val="24"/>
          <w:szCs w:val="24"/>
        </w:rPr>
        <w:t>) на адаптацию данного клинического руководства</w:t>
      </w:r>
      <w:r w:rsidR="00D32DD6">
        <w:rPr>
          <w:rFonts w:ascii="Times New Roman" w:hAnsi="Times New Roman" w:cs="Times New Roman"/>
          <w:color w:val="000000"/>
          <w:sz w:val="24"/>
          <w:szCs w:val="24"/>
        </w:rPr>
        <w:t>:</w:t>
      </w:r>
    </w:p>
    <w:p w:rsidR="00D32DD6" w:rsidRPr="00A56EDC" w:rsidRDefault="00D32DD6" w:rsidP="00DB3F93">
      <w:pPr>
        <w:pStyle w:val="m-8995484131926073699xm-2719815220321171392m24495307839408517msoplaintextmailrucssattributepostfix"/>
        <w:shd w:val="clear" w:color="auto" w:fill="FFFFFF"/>
        <w:spacing w:before="0" w:beforeAutospacing="0" w:after="0" w:afterAutospacing="0"/>
        <w:jc w:val="both"/>
        <w:rPr>
          <w:i/>
          <w:color w:val="000000"/>
          <w:lang w:val="en-US"/>
        </w:rPr>
      </w:pPr>
      <w:r w:rsidRPr="00A56EDC">
        <w:rPr>
          <w:i/>
          <w:color w:val="000000"/>
          <w:lang w:val="en-US"/>
        </w:rPr>
        <w:t>«</w:t>
      </w:r>
      <w:r w:rsidRPr="00A56EDC">
        <w:rPr>
          <w:i/>
          <w:color w:val="000000"/>
          <w:lang w:val="en-GB"/>
        </w:rPr>
        <w:t>This guideline was produced only for NHSScotland</w:t>
      </w:r>
      <w:r>
        <w:rPr>
          <w:i/>
          <w:color w:val="000000"/>
          <w:lang w:val="en-GB"/>
        </w:rPr>
        <w:t xml:space="preserve"> in 2013 by SIGN. </w:t>
      </w:r>
      <w:r w:rsidRPr="00A56EDC">
        <w:rPr>
          <w:i/>
          <w:color w:val="000000"/>
          <w:lang w:val="en-GB"/>
        </w:rPr>
        <w:t xml:space="preserve">The current status of SIGN guidelines in Scotland is available at </w:t>
      </w:r>
      <w:hyperlink r:id="rId16" w:tgtFrame="_blank" w:history="1">
        <w:r w:rsidRPr="00A56EDC">
          <w:rPr>
            <w:rStyle w:val="a3"/>
            <w:i/>
            <w:color w:val="0077CC"/>
            <w:lang w:val="en-GB"/>
          </w:rPr>
          <w:t>www.sign.ac.uk</w:t>
        </w:r>
      </w:hyperlink>
      <w:r w:rsidRPr="00A56EDC">
        <w:rPr>
          <w:i/>
          <w:color w:val="000000"/>
          <w:lang w:val="en-GB"/>
        </w:rPr>
        <w:t>. The grant of permission to any other person or body outside the UK to reprint or otherwise use the guidelines in any way is given on the strict understanding that such a person or body is not the intended user of the guidelines and the guidelines are used entirely at the person’s or body’s own risk. SIGN, Healthcare Improvement Scotland and NHSScotland accept no responsibility for any adverse outcomes resulting from such use</w:t>
      </w:r>
      <w:r w:rsidRPr="00A56EDC">
        <w:rPr>
          <w:i/>
          <w:color w:val="000000"/>
          <w:lang w:val="en-US"/>
        </w:rPr>
        <w:t>».</w:t>
      </w:r>
    </w:p>
    <w:p w:rsidR="00D32DD6" w:rsidRDefault="00D32DD6" w:rsidP="00DB3F93">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«Это клиническое руководство было разработано</w:t>
      </w:r>
      <w:r w:rsidRPr="001F3D6B">
        <w:rPr>
          <w:rFonts w:ascii="Times New Roman" w:hAnsi="Times New Roman" w:cs="Times New Roman"/>
          <w:i/>
          <w:sz w:val="24"/>
          <w:szCs w:val="24"/>
        </w:rPr>
        <w:t xml:space="preserve"> </w:t>
      </w:r>
      <w:r>
        <w:rPr>
          <w:rFonts w:ascii="Times New Roman" w:hAnsi="Times New Roman" w:cs="Times New Roman"/>
          <w:i/>
          <w:sz w:val="24"/>
          <w:szCs w:val="24"/>
          <w:lang w:val="en-US"/>
        </w:rPr>
        <w:t>SIGN</w:t>
      </w:r>
      <w:r>
        <w:rPr>
          <w:rFonts w:ascii="Times New Roman" w:hAnsi="Times New Roman" w:cs="Times New Roman"/>
          <w:i/>
          <w:sz w:val="24"/>
          <w:szCs w:val="24"/>
        </w:rPr>
        <w:t xml:space="preserve"> для национальной системы здравоохранения Шотландии в 2013 году</w:t>
      </w:r>
      <w:r>
        <w:rPr>
          <w:rFonts w:ascii="Times New Roman" w:hAnsi="Times New Roman" w:cs="Times New Roman"/>
          <w:i/>
          <w:sz w:val="24"/>
          <w:szCs w:val="24"/>
          <w:lang w:val="kk-KZ"/>
        </w:rPr>
        <w:t xml:space="preserve">. Текущую ситуацию по данному клиническому руководству можно посмотреть на </w:t>
      </w:r>
      <w:hyperlink r:id="rId17" w:tgtFrame="_blank" w:history="1">
        <w:r w:rsidRPr="00A56EDC">
          <w:rPr>
            <w:rStyle w:val="a3"/>
            <w:i/>
            <w:color w:val="0077CC"/>
            <w:lang w:val="en-GB"/>
          </w:rPr>
          <w:t>www</w:t>
        </w:r>
        <w:r w:rsidRPr="00D32DD6">
          <w:rPr>
            <w:rStyle w:val="a3"/>
            <w:i/>
            <w:color w:val="0077CC"/>
          </w:rPr>
          <w:t>.</w:t>
        </w:r>
        <w:r w:rsidRPr="00A56EDC">
          <w:rPr>
            <w:rStyle w:val="a3"/>
            <w:i/>
            <w:color w:val="0077CC"/>
            <w:lang w:val="en-GB"/>
          </w:rPr>
          <w:t>sign</w:t>
        </w:r>
        <w:r w:rsidRPr="00D32DD6">
          <w:rPr>
            <w:rStyle w:val="a3"/>
            <w:i/>
            <w:color w:val="0077CC"/>
          </w:rPr>
          <w:t>.</w:t>
        </w:r>
        <w:r w:rsidRPr="00A56EDC">
          <w:rPr>
            <w:rStyle w:val="a3"/>
            <w:i/>
            <w:color w:val="0077CC"/>
            <w:lang w:val="en-GB"/>
          </w:rPr>
          <w:t>ac</w:t>
        </w:r>
        <w:r w:rsidRPr="00D32DD6">
          <w:rPr>
            <w:rStyle w:val="a3"/>
            <w:i/>
            <w:color w:val="0077CC"/>
          </w:rPr>
          <w:t>.</w:t>
        </w:r>
        <w:r w:rsidRPr="00A56EDC">
          <w:rPr>
            <w:rStyle w:val="a3"/>
            <w:i/>
            <w:color w:val="0077CC"/>
            <w:lang w:val="en-GB"/>
          </w:rPr>
          <w:t>uk</w:t>
        </w:r>
      </w:hyperlink>
      <w:r>
        <w:rPr>
          <w:rFonts w:ascii="Times New Roman" w:hAnsi="Times New Roman" w:cs="Times New Roman"/>
          <w:i/>
          <w:sz w:val="24"/>
          <w:szCs w:val="24"/>
          <w:lang w:val="kk-KZ"/>
        </w:rPr>
        <w:t xml:space="preserve">. Разрешение на копирование, адаптацию любому другому лицу, за пределами Объединенного Королевства было дано при строгом понимании, того что это лицо или организация не является изначальным пользователем руководства, и они используют его руководствуясь собственными рисками. </w:t>
      </w:r>
      <w:r w:rsidRPr="00B14AB3">
        <w:rPr>
          <w:rFonts w:ascii="Times New Roman" w:hAnsi="Times New Roman" w:cs="Times New Roman"/>
          <w:i/>
          <w:sz w:val="24"/>
          <w:szCs w:val="24"/>
          <w:lang w:val="kk-KZ"/>
        </w:rPr>
        <w:t xml:space="preserve">SIGN, Healthcare Improvement Scotland </w:t>
      </w:r>
      <w:r>
        <w:rPr>
          <w:rFonts w:ascii="Times New Roman" w:hAnsi="Times New Roman" w:cs="Times New Roman"/>
          <w:i/>
          <w:sz w:val="24"/>
          <w:szCs w:val="24"/>
          <w:lang w:val="kk-KZ"/>
        </w:rPr>
        <w:t>и</w:t>
      </w:r>
      <w:r w:rsidRPr="00B14AB3">
        <w:rPr>
          <w:rFonts w:ascii="Times New Roman" w:hAnsi="Times New Roman" w:cs="Times New Roman"/>
          <w:i/>
          <w:sz w:val="24"/>
          <w:szCs w:val="24"/>
          <w:lang w:val="kk-KZ"/>
        </w:rPr>
        <w:t xml:space="preserve"> NHSScotland</w:t>
      </w:r>
      <w:r>
        <w:rPr>
          <w:rFonts w:ascii="Times New Roman" w:hAnsi="Times New Roman" w:cs="Times New Roman"/>
          <w:i/>
          <w:sz w:val="24"/>
          <w:szCs w:val="24"/>
          <w:lang w:val="kk-KZ"/>
        </w:rPr>
        <w:t xml:space="preserve"> не несут ответсвенности в случае наступления нежелательных эффектов в результате такого применения</w:t>
      </w:r>
      <w:r>
        <w:rPr>
          <w:rFonts w:ascii="Times New Roman" w:hAnsi="Times New Roman" w:cs="Times New Roman"/>
          <w:i/>
          <w:sz w:val="24"/>
          <w:szCs w:val="24"/>
        </w:rPr>
        <w:t>».</w:t>
      </w:r>
    </w:p>
    <w:p w:rsidR="00C603E7" w:rsidRPr="00F228E9" w:rsidRDefault="00276C48"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lang w:val="en-US"/>
        </w:rPr>
        <w:t xml:space="preserve">8.2 </w:t>
      </w:r>
      <w:r w:rsidRPr="00F228E9">
        <w:rPr>
          <w:rFonts w:ascii="Times New Roman" w:hAnsi="Times New Roman" w:cs="Times New Roman"/>
          <w:b/>
          <w:sz w:val="24"/>
          <w:szCs w:val="24"/>
        </w:rPr>
        <w:t>Группа</w:t>
      </w:r>
      <w:r w:rsidR="003A0E92">
        <w:rPr>
          <w:rFonts w:ascii="Times New Roman" w:hAnsi="Times New Roman" w:cs="Times New Roman"/>
          <w:b/>
          <w:sz w:val="24"/>
          <w:szCs w:val="24"/>
        </w:rPr>
        <w:t xml:space="preserve"> </w:t>
      </w:r>
      <w:r w:rsidRPr="00F228E9">
        <w:rPr>
          <w:rFonts w:ascii="Times New Roman" w:hAnsi="Times New Roman" w:cs="Times New Roman"/>
          <w:b/>
          <w:sz w:val="24"/>
          <w:szCs w:val="24"/>
        </w:rPr>
        <w:t>по</w:t>
      </w:r>
      <w:r w:rsidR="003A0E92">
        <w:rPr>
          <w:rFonts w:ascii="Times New Roman" w:hAnsi="Times New Roman" w:cs="Times New Roman"/>
          <w:b/>
          <w:sz w:val="24"/>
          <w:szCs w:val="24"/>
        </w:rPr>
        <w:t xml:space="preserve"> </w:t>
      </w:r>
      <w:r w:rsidRPr="00F228E9">
        <w:rPr>
          <w:rFonts w:ascii="Times New Roman" w:hAnsi="Times New Roman" w:cs="Times New Roman"/>
          <w:b/>
          <w:sz w:val="24"/>
          <w:szCs w:val="24"/>
        </w:rPr>
        <w:t>разработке</w:t>
      </w:r>
    </w:p>
    <w:tbl>
      <w:tblPr>
        <w:tblW w:w="0" w:type="auto"/>
        <w:shd w:val="clear" w:color="auto" w:fill="FFFFFF"/>
        <w:tblCellMar>
          <w:left w:w="0" w:type="dxa"/>
          <w:right w:w="0" w:type="dxa"/>
        </w:tblCellMar>
        <w:tblLook w:val="04A0" w:firstRow="1" w:lastRow="0" w:firstColumn="1" w:lastColumn="0" w:noHBand="0" w:noVBand="1"/>
      </w:tblPr>
      <w:tblGrid>
        <w:gridCol w:w="704"/>
        <w:gridCol w:w="3232"/>
        <w:gridCol w:w="5409"/>
      </w:tblGrid>
      <w:tr w:rsidR="00066385" w:rsidRPr="00F228E9"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1</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lang w:val="kk-KZ"/>
              </w:rPr>
              <w:t>Жунусова Динара Каиргелдиевна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F228E9" w:rsidRDefault="008F20ED" w:rsidP="00DB3F9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доцент кафедры ОВП с курсом доказательной медицины</w:t>
            </w:r>
            <w:r w:rsidR="00066385" w:rsidRPr="00F228E9">
              <w:rPr>
                <w:rFonts w:ascii="Times New Roman" w:eastAsia="Times New Roman" w:hAnsi="Times New Roman" w:cs="Times New Roman"/>
                <w:color w:val="000000"/>
                <w:sz w:val="24"/>
                <w:szCs w:val="24"/>
                <w:lang w:val="kk-KZ"/>
              </w:rPr>
              <w:t xml:space="preserve">, кандидат медицинских наук, </w:t>
            </w:r>
            <w:r w:rsidR="00B825DE" w:rsidRPr="00F228E9">
              <w:rPr>
                <w:rFonts w:ascii="Times New Roman" w:eastAsia="Times New Roman" w:hAnsi="Times New Roman" w:cs="Times New Roman"/>
                <w:color w:val="000000"/>
                <w:sz w:val="24"/>
                <w:szCs w:val="24"/>
                <w:lang w:val="kk-KZ"/>
              </w:rPr>
              <w:t>Н</w:t>
            </w:r>
            <w:r w:rsidR="00066385" w:rsidRPr="00F228E9">
              <w:rPr>
                <w:rFonts w:ascii="Times New Roman" w:eastAsia="Times New Roman" w:hAnsi="Times New Roman" w:cs="Times New Roman"/>
                <w:color w:val="000000"/>
                <w:sz w:val="24"/>
                <w:szCs w:val="24"/>
                <w:lang w:val="kk-KZ"/>
              </w:rPr>
              <w:t>АО «Медицинский университет Астана»</w:t>
            </w:r>
          </w:p>
        </w:tc>
      </w:tr>
      <w:tr w:rsidR="00066385" w:rsidRPr="00F228E9"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2</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Балтаева</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Жемис</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Шолтыровна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066385" w:rsidRPr="00F228E9" w:rsidRDefault="00FB1CFC"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асс</w:t>
            </w:r>
            <w:r w:rsidR="00373A07" w:rsidRPr="00F228E9">
              <w:rPr>
                <w:rFonts w:ascii="Times New Roman" w:eastAsia="Times New Roman" w:hAnsi="Times New Roman" w:cs="Times New Roman"/>
                <w:color w:val="000000"/>
                <w:sz w:val="24"/>
                <w:szCs w:val="24"/>
              </w:rPr>
              <w:t>истент кафедры</w:t>
            </w:r>
            <w:r w:rsidRPr="00F228E9">
              <w:rPr>
                <w:rFonts w:ascii="Times New Roman" w:eastAsia="Times New Roman" w:hAnsi="Times New Roman" w:cs="Times New Roman"/>
                <w:color w:val="000000"/>
                <w:sz w:val="24"/>
                <w:szCs w:val="24"/>
              </w:rPr>
              <w:t xml:space="preserve"> невропатологии  НАО МУА, независимый аккредитованный эксперт</w:t>
            </w:r>
          </w:p>
        </w:tc>
      </w:tr>
      <w:tr w:rsidR="002B6767" w:rsidRPr="00F228E9"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B6767" w:rsidRPr="00F228E9" w:rsidRDefault="002B676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3</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B676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Мутиева</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Улбосын</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Букеновна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B676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ассистент кафедры клинических дисциплин «УКЦ Астана», специалист сестринского дела</w:t>
            </w:r>
          </w:p>
        </w:tc>
      </w:tr>
      <w:tr w:rsidR="00373A07" w:rsidRPr="00F228E9"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73A0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4</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73A0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Бижанова</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Шнар</w:t>
            </w:r>
            <w:r w:rsidR="00BF6D95">
              <w:rPr>
                <w:rFonts w:ascii="Times New Roman" w:eastAsia="Times New Roman" w:hAnsi="Times New Roman" w:cs="Times New Roman"/>
                <w:color w:val="000000"/>
                <w:sz w:val="24"/>
                <w:szCs w:val="24"/>
                <w:lang w:val="en-US"/>
              </w:rPr>
              <w:t xml:space="preserve"> </w:t>
            </w:r>
            <w:r w:rsidRPr="00F228E9">
              <w:rPr>
                <w:rFonts w:ascii="Times New Roman" w:eastAsia="Times New Roman" w:hAnsi="Times New Roman" w:cs="Times New Roman"/>
                <w:color w:val="000000"/>
                <w:sz w:val="24"/>
                <w:szCs w:val="24"/>
              </w:rPr>
              <w:t>Ануарбековна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73A07" w:rsidRPr="00BF6D95" w:rsidRDefault="00FB1CFC"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старшая медсестра физиотерапевтического отделения ГБ №1 г.</w:t>
            </w:r>
            <w:r w:rsidR="00BF6D95" w:rsidRPr="00BF6D95">
              <w:rPr>
                <w:rFonts w:ascii="Times New Roman" w:eastAsia="Times New Roman" w:hAnsi="Times New Roman" w:cs="Times New Roman"/>
                <w:color w:val="000000"/>
                <w:sz w:val="24"/>
                <w:szCs w:val="24"/>
              </w:rPr>
              <w:t xml:space="preserve"> </w:t>
            </w:r>
            <w:r w:rsidR="00BF6D95">
              <w:rPr>
                <w:rFonts w:ascii="Times New Roman" w:eastAsia="Times New Roman" w:hAnsi="Times New Roman" w:cs="Times New Roman"/>
                <w:color w:val="000000"/>
                <w:sz w:val="24"/>
                <w:szCs w:val="24"/>
              </w:rPr>
              <w:t>Нурсултан</w:t>
            </w:r>
          </w:p>
        </w:tc>
      </w:tr>
      <w:tr w:rsidR="00373A07" w:rsidRPr="00F228E9" w:rsidTr="00E409CB">
        <w:tc>
          <w:tcPr>
            <w:tcW w:w="7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73A0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5</w:t>
            </w:r>
          </w:p>
        </w:tc>
        <w:tc>
          <w:tcPr>
            <w:tcW w:w="32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73A07" w:rsidRPr="00F228E9" w:rsidRDefault="00373A07"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Бигелдинова Ирина Амангельдиевна</w:t>
            </w:r>
          </w:p>
        </w:tc>
        <w:tc>
          <w:tcPr>
            <w:tcW w:w="54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73A07" w:rsidRPr="00F228E9" w:rsidRDefault="00FB1CFC"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медсестра неврологического отделения БСМП, г.</w:t>
            </w:r>
            <w:r w:rsidR="00BF6D95">
              <w:rPr>
                <w:rFonts w:ascii="Times New Roman" w:eastAsia="Times New Roman" w:hAnsi="Times New Roman" w:cs="Times New Roman"/>
                <w:color w:val="000000"/>
                <w:sz w:val="24"/>
                <w:szCs w:val="24"/>
              </w:rPr>
              <w:t xml:space="preserve"> г. </w:t>
            </w:r>
            <w:r w:rsidRPr="00F228E9">
              <w:rPr>
                <w:rFonts w:ascii="Times New Roman" w:eastAsia="Times New Roman" w:hAnsi="Times New Roman" w:cs="Times New Roman"/>
                <w:color w:val="000000"/>
                <w:sz w:val="24"/>
                <w:szCs w:val="24"/>
              </w:rPr>
              <w:t>Актобе</w:t>
            </w:r>
          </w:p>
        </w:tc>
      </w:tr>
    </w:tbl>
    <w:p w:rsidR="00066385" w:rsidRPr="00F228E9" w:rsidRDefault="00066385" w:rsidP="00DB3F93">
      <w:pPr>
        <w:shd w:val="clear" w:color="auto" w:fill="FFFFFF"/>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b/>
          <w:bCs/>
          <w:color w:val="000000"/>
          <w:sz w:val="24"/>
          <w:szCs w:val="24"/>
        </w:rPr>
        <w:t>8.3 Руко</w:t>
      </w:r>
      <w:r w:rsidR="008E46B2">
        <w:rPr>
          <w:rFonts w:ascii="Times New Roman" w:eastAsia="Times New Roman" w:hAnsi="Times New Roman" w:cs="Times New Roman"/>
          <w:b/>
          <w:bCs/>
          <w:color w:val="000000"/>
          <w:sz w:val="24"/>
          <w:szCs w:val="24"/>
        </w:rPr>
        <w:t>водящая группа и внешние консультан</w:t>
      </w:r>
      <w:r w:rsidR="008F20ED">
        <w:rPr>
          <w:rFonts w:ascii="Times New Roman" w:eastAsia="Times New Roman" w:hAnsi="Times New Roman" w:cs="Times New Roman"/>
          <w:b/>
          <w:bCs/>
          <w:color w:val="000000"/>
          <w:sz w:val="24"/>
          <w:szCs w:val="24"/>
        </w:rPr>
        <w:t>т</w:t>
      </w:r>
      <w:r w:rsidR="008E46B2">
        <w:rPr>
          <w:rFonts w:ascii="Times New Roman" w:eastAsia="Times New Roman" w:hAnsi="Times New Roman" w:cs="Times New Roman"/>
          <w:b/>
          <w:bCs/>
          <w:color w:val="000000"/>
          <w:sz w:val="24"/>
          <w:szCs w:val="24"/>
        </w:rPr>
        <w:t>ы</w:t>
      </w:r>
    </w:p>
    <w:tbl>
      <w:tblPr>
        <w:tblW w:w="0" w:type="auto"/>
        <w:shd w:val="clear" w:color="auto" w:fill="FFFFFF"/>
        <w:tblCellMar>
          <w:left w:w="0" w:type="dxa"/>
          <w:right w:w="0" w:type="dxa"/>
        </w:tblCellMar>
        <w:tblLook w:val="04A0" w:firstRow="1" w:lastRow="0" w:firstColumn="1" w:lastColumn="0" w:noHBand="0" w:noVBand="1"/>
      </w:tblPr>
      <w:tblGrid>
        <w:gridCol w:w="756"/>
        <w:gridCol w:w="3090"/>
        <w:gridCol w:w="5551"/>
      </w:tblGrid>
      <w:tr w:rsidR="00066385" w:rsidRPr="00F228E9" w:rsidTr="008E46B2">
        <w:tc>
          <w:tcPr>
            <w:tcW w:w="7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1</w:t>
            </w:r>
            <w:r w:rsidR="00FE190F" w:rsidRPr="00F228E9">
              <w:rPr>
                <w:rFonts w:ascii="Times New Roman" w:eastAsia="Times New Roman" w:hAnsi="Times New Roman" w:cs="Times New Roman"/>
                <w:color w:val="000000"/>
                <w:sz w:val="24"/>
                <w:szCs w:val="24"/>
              </w:rPr>
              <w:t>.</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8F20ED"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lang w:val="kk-KZ"/>
              </w:rPr>
              <w:t>Умбетжанова Аягёз Таймысовна</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8F20ED" w:rsidP="00DB3F9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ассистент кафедры ОВП с курсом доказательной медицины</w:t>
            </w:r>
            <w:r w:rsidRPr="00F228E9">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Н</w:t>
            </w:r>
            <w:r w:rsidRPr="00F228E9">
              <w:rPr>
                <w:rFonts w:ascii="Times New Roman" w:eastAsia="Times New Roman" w:hAnsi="Times New Roman" w:cs="Times New Roman"/>
                <w:color w:val="000000"/>
                <w:sz w:val="24"/>
                <w:szCs w:val="24"/>
                <w:lang w:val="kk-KZ"/>
              </w:rPr>
              <w:t xml:space="preserve">АО «Медицинский </w:t>
            </w:r>
            <w:r>
              <w:rPr>
                <w:rFonts w:ascii="Times New Roman" w:eastAsia="Times New Roman" w:hAnsi="Times New Roman" w:cs="Times New Roman"/>
                <w:color w:val="000000"/>
                <w:sz w:val="24"/>
                <w:szCs w:val="24"/>
                <w:lang w:val="kk-KZ"/>
              </w:rPr>
              <w:t>у</w:t>
            </w:r>
            <w:r w:rsidRPr="00F228E9">
              <w:rPr>
                <w:rFonts w:ascii="Times New Roman" w:eastAsia="Times New Roman" w:hAnsi="Times New Roman" w:cs="Times New Roman"/>
                <w:color w:val="000000"/>
                <w:sz w:val="24"/>
                <w:szCs w:val="24"/>
                <w:lang w:val="kk-KZ"/>
              </w:rPr>
              <w:t>ниверситет Астана»</w:t>
            </w:r>
          </w:p>
        </w:tc>
      </w:tr>
      <w:tr w:rsidR="00FE190F" w:rsidRPr="00F228E9" w:rsidTr="008E46B2">
        <w:tc>
          <w:tcPr>
            <w:tcW w:w="7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FE190F"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lastRenderedPageBreak/>
              <w:t>2.</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8F20ED" w:rsidP="00DB3F93">
            <w:pPr>
              <w:spacing w:after="0" w:line="240" w:lineRule="auto"/>
              <w:jc w:val="both"/>
              <w:rPr>
                <w:rFonts w:ascii="Times New Roman" w:eastAsia="Times New Roman" w:hAnsi="Times New Roman" w:cs="Times New Roman"/>
                <w:color w:val="000000"/>
                <w:sz w:val="24"/>
                <w:szCs w:val="24"/>
                <w:lang w:val="kk-KZ"/>
              </w:rPr>
            </w:pPr>
            <w:r w:rsidRPr="00F228E9">
              <w:rPr>
                <w:rFonts w:ascii="Times New Roman" w:eastAsia="Times New Roman" w:hAnsi="Times New Roman" w:cs="Times New Roman"/>
                <w:color w:val="000000"/>
                <w:sz w:val="24"/>
                <w:szCs w:val="24"/>
                <w:lang w:val="kk-KZ"/>
              </w:rPr>
              <w:t xml:space="preserve">Жунусова Динара Каиргелдиевна </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8F20ED" w:rsidP="00DB3F93">
            <w:pPr>
              <w:spacing w:after="0" w:line="240" w:lineRule="auto"/>
              <w:jc w:val="both"/>
              <w:rPr>
                <w:rFonts w:ascii="Times New Roman" w:eastAsia="Times New Roman" w:hAnsi="Times New Roman" w:cs="Times New Roman"/>
                <w:color w:val="000000"/>
                <w:sz w:val="24"/>
                <w:szCs w:val="24"/>
                <w:lang w:val="kk-KZ"/>
              </w:rPr>
            </w:pPr>
            <w:r w:rsidRPr="00F228E9">
              <w:rPr>
                <w:rFonts w:ascii="Times New Roman" w:eastAsia="Times New Roman" w:hAnsi="Times New Roman" w:cs="Times New Roman"/>
                <w:color w:val="000000"/>
                <w:sz w:val="24"/>
                <w:szCs w:val="24"/>
                <w:lang w:val="kk-KZ"/>
              </w:rPr>
              <w:t xml:space="preserve">доцент кафедры ОВП </w:t>
            </w:r>
            <w:r>
              <w:rPr>
                <w:rFonts w:ascii="Times New Roman" w:eastAsia="Times New Roman" w:hAnsi="Times New Roman" w:cs="Times New Roman"/>
                <w:color w:val="000000"/>
                <w:sz w:val="24"/>
                <w:szCs w:val="24"/>
                <w:lang w:val="kk-KZ"/>
              </w:rPr>
              <w:t>с курсом доказательной медицины</w:t>
            </w:r>
            <w:r w:rsidRPr="00F228E9">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Н</w:t>
            </w:r>
            <w:r w:rsidRPr="00F228E9">
              <w:rPr>
                <w:rFonts w:ascii="Times New Roman" w:eastAsia="Times New Roman" w:hAnsi="Times New Roman" w:cs="Times New Roman"/>
                <w:color w:val="000000"/>
                <w:sz w:val="24"/>
                <w:szCs w:val="24"/>
                <w:lang w:val="kk-KZ"/>
              </w:rPr>
              <w:t xml:space="preserve">АО «Медицинский </w:t>
            </w:r>
            <w:r>
              <w:rPr>
                <w:rFonts w:ascii="Times New Roman" w:eastAsia="Times New Roman" w:hAnsi="Times New Roman" w:cs="Times New Roman"/>
                <w:color w:val="000000"/>
                <w:sz w:val="24"/>
                <w:szCs w:val="24"/>
                <w:lang w:val="kk-KZ"/>
              </w:rPr>
              <w:t>у</w:t>
            </w:r>
            <w:r w:rsidRPr="00F228E9">
              <w:rPr>
                <w:rFonts w:ascii="Times New Roman" w:eastAsia="Times New Roman" w:hAnsi="Times New Roman" w:cs="Times New Roman"/>
                <w:color w:val="000000"/>
                <w:sz w:val="24"/>
                <w:szCs w:val="24"/>
                <w:lang w:val="kk-KZ"/>
              </w:rPr>
              <w:t>ниверситет Астана</w:t>
            </w:r>
            <w:r>
              <w:rPr>
                <w:rFonts w:ascii="Times New Roman" w:eastAsia="Times New Roman" w:hAnsi="Times New Roman" w:cs="Times New Roman"/>
                <w:color w:val="000000"/>
                <w:sz w:val="24"/>
                <w:szCs w:val="24"/>
                <w:lang w:val="kk-KZ"/>
              </w:rPr>
              <w:t>»</w:t>
            </w:r>
          </w:p>
        </w:tc>
      </w:tr>
      <w:tr w:rsidR="00FE190F" w:rsidRPr="00F228E9" w:rsidTr="008E46B2">
        <w:tc>
          <w:tcPr>
            <w:tcW w:w="7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FE190F"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3.</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8F20ED" w:rsidP="00DB3F93">
            <w:pPr>
              <w:spacing w:after="0" w:line="240" w:lineRule="auto"/>
              <w:jc w:val="both"/>
              <w:rPr>
                <w:rFonts w:ascii="Times New Roman" w:eastAsia="Times New Roman" w:hAnsi="Times New Roman" w:cs="Times New Roman"/>
                <w:color w:val="000000"/>
                <w:sz w:val="24"/>
                <w:szCs w:val="24"/>
                <w:lang w:val="kk-KZ"/>
              </w:rPr>
            </w:pPr>
            <w:r w:rsidRPr="00F228E9">
              <w:rPr>
                <w:rFonts w:ascii="Times New Roman" w:eastAsia="Times New Roman" w:hAnsi="Times New Roman" w:cs="Times New Roman"/>
                <w:color w:val="000000"/>
                <w:sz w:val="24"/>
                <w:szCs w:val="24"/>
                <w:lang w:val="kk-KZ"/>
              </w:rPr>
              <w:t>Бекбергенова Жанагуль Борамбаевна</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8F20ED" w:rsidP="00DB3F93">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ассистент кафедры ОВП с курсом доказательной медицины</w:t>
            </w:r>
            <w:r w:rsidRPr="00F228E9">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lang w:val="kk-KZ"/>
              </w:rPr>
              <w:t>Н</w:t>
            </w:r>
            <w:r w:rsidRPr="00F228E9">
              <w:rPr>
                <w:rFonts w:ascii="Times New Roman" w:eastAsia="Times New Roman" w:hAnsi="Times New Roman" w:cs="Times New Roman"/>
                <w:color w:val="000000"/>
                <w:sz w:val="24"/>
                <w:szCs w:val="24"/>
                <w:lang w:val="kk-KZ"/>
              </w:rPr>
              <w:t xml:space="preserve">АО «Медицинский </w:t>
            </w:r>
            <w:r>
              <w:rPr>
                <w:rFonts w:ascii="Times New Roman" w:eastAsia="Times New Roman" w:hAnsi="Times New Roman" w:cs="Times New Roman"/>
                <w:color w:val="000000"/>
                <w:sz w:val="24"/>
                <w:szCs w:val="24"/>
                <w:lang w:val="kk-KZ"/>
              </w:rPr>
              <w:t>у</w:t>
            </w:r>
            <w:r w:rsidRPr="00F228E9">
              <w:rPr>
                <w:rFonts w:ascii="Times New Roman" w:eastAsia="Times New Roman" w:hAnsi="Times New Roman" w:cs="Times New Roman"/>
                <w:color w:val="000000"/>
                <w:sz w:val="24"/>
                <w:szCs w:val="24"/>
                <w:lang w:val="kk-KZ"/>
              </w:rPr>
              <w:t>ниверситет Астана»</w:t>
            </w:r>
          </w:p>
        </w:tc>
      </w:tr>
      <w:tr w:rsidR="00FE190F" w:rsidRPr="00F228E9" w:rsidTr="008E46B2">
        <w:tc>
          <w:tcPr>
            <w:tcW w:w="75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F228E9" w:rsidP="00DB3F93">
            <w:pPr>
              <w:spacing w:after="0" w:line="240" w:lineRule="auto"/>
              <w:ind w:left="360"/>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4.</w:t>
            </w:r>
          </w:p>
        </w:tc>
        <w:tc>
          <w:tcPr>
            <w:tcW w:w="30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D563A6" w:rsidP="00DB3F93">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Киспаева Токжан Тох</w:t>
            </w:r>
            <w:r w:rsidR="008F20ED">
              <w:rPr>
                <w:rFonts w:ascii="Times New Roman" w:eastAsia="Times New Roman" w:hAnsi="Times New Roman" w:cs="Times New Roman"/>
                <w:color w:val="000000"/>
                <w:sz w:val="24"/>
                <w:szCs w:val="24"/>
                <w:lang w:val="kk-KZ"/>
              </w:rPr>
              <w:t>таровна</w:t>
            </w:r>
            <w:r w:rsidR="008F20ED" w:rsidRPr="00F228E9">
              <w:rPr>
                <w:rFonts w:ascii="Times New Roman" w:eastAsia="Times New Roman" w:hAnsi="Times New Roman" w:cs="Times New Roman"/>
                <w:color w:val="000000"/>
                <w:sz w:val="24"/>
                <w:szCs w:val="24"/>
              </w:rPr>
              <w:t> </w:t>
            </w:r>
          </w:p>
        </w:tc>
        <w:tc>
          <w:tcPr>
            <w:tcW w:w="5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FE190F" w:rsidRPr="00F228E9" w:rsidRDefault="00D563A6" w:rsidP="00DB3F93">
            <w:pPr>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Д.м.н., профессор кафедры медицинской психологии и коммуникативных навыков НАО МУК</w:t>
            </w:r>
          </w:p>
        </w:tc>
      </w:tr>
      <w:tr w:rsidR="00066385" w:rsidRPr="00F228E9" w:rsidTr="008E46B2">
        <w:tc>
          <w:tcPr>
            <w:tcW w:w="75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p>
        </w:tc>
      </w:tr>
      <w:tr w:rsidR="00066385" w:rsidRPr="00F228E9" w:rsidTr="008E46B2">
        <w:tc>
          <w:tcPr>
            <w:tcW w:w="75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FE190F"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5.</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8F20ED" w:rsidP="00DB3F9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Аканов Амангали Балтабекович</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8F20ED" w:rsidP="00DB3F9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к.м.н., начальник отдела науки РЦРЗ</w:t>
            </w:r>
            <w:r w:rsidRPr="00F228E9">
              <w:rPr>
                <w:rFonts w:ascii="Times New Roman" w:eastAsia="Times New Roman" w:hAnsi="Times New Roman" w:cs="Times New Roman"/>
                <w:color w:val="000000"/>
                <w:sz w:val="24"/>
                <w:szCs w:val="24"/>
                <w:lang w:val="kk-KZ"/>
              </w:rPr>
              <w:t xml:space="preserve"> </w:t>
            </w:r>
          </w:p>
        </w:tc>
      </w:tr>
      <w:tr w:rsidR="00066385" w:rsidRPr="00F228E9" w:rsidTr="008E46B2">
        <w:tc>
          <w:tcPr>
            <w:tcW w:w="9397"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8E46B2" w:rsidRDefault="00066385" w:rsidP="00DB3F93">
            <w:pPr>
              <w:spacing w:after="0" w:line="240" w:lineRule="auto"/>
              <w:jc w:val="both"/>
              <w:rPr>
                <w:rFonts w:ascii="Times New Roman" w:eastAsia="Times New Roman" w:hAnsi="Times New Roman" w:cs="Times New Roman"/>
                <w:b/>
                <w:color w:val="000000"/>
                <w:sz w:val="24"/>
                <w:szCs w:val="24"/>
              </w:rPr>
            </w:pPr>
            <w:r w:rsidRPr="008E46B2">
              <w:rPr>
                <w:rFonts w:ascii="Times New Roman" w:eastAsia="Times New Roman" w:hAnsi="Times New Roman" w:cs="Times New Roman"/>
                <w:b/>
                <w:color w:val="000000"/>
                <w:sz w:val="24"/>
                <w:szCs w:val="24"/>
                <w:lang w:val="kk-KZ"/>
              </w:rPr>
              <w:t>Внешние консультанты</w:t>
            </w:r>
          </w:p>
        </w:tc>
      </w:tr>
      <w:tr w:rsidR="00066385" w:rsidRPr="00F228E9" w:rsidTr="008E46B2">
        <w:tc>
          <w:tcPr>
            <w:tcW w:w="75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FE190F"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6.</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Тиина Эвелина Кивинен</w:t>
            </w:r>
          </w:p>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 </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lang w:val="en-US"/>
              </w:rPr>
              <w:t>Msc</w:t>
            </w:r>
            <w:r w:rsidRPr="00F228E9">
              <w:rPr>
                <w:rFonts w:ascii="Times New Roman" w:eastAsia="Times New Roman" w:hAnsi="Times New Roman" w:cs="Times New Roman"/>
                <w:color w:val="000000"/>
                <w:sz w:val="24"/>
                <w:szCs w:val="24"/>
              </w:rPr>
              <w:t>,</w:t>
            </w:r>
            <w:r w:rsidRPr="00F228E9">
              <w:rPr>
                <w:rFonts w:ascii="Times New Roman" w:eastAsia="Times New Roman" w:hAnsi="Times New Roman" w:cs="Times New Roman"/>
                <w:color w:val="000000"/>
                <w:sz w:val="24"/>
                <w:szCs w:val="24"/>
                <w:lang w:val="en-US"/>
              </w:rPr>
              <w:t>RN</w:t>
            </w:r>
            <w:r w:rsidRPr="00F228E9">
              <w:rPr>
                <w:rFonts w:ascii="Times New Roman" w:eastAsia="Times New Roman" w:hAnsi="Times New Roman" w:cs="Times New Roman"/>
                <w:color w:val="000000"/>
                <w:sz w:val="24"/>
                <w:szCs w:val="24"/>
              </w:rPr>
              <w:t>,</w:t>
            </w:r>
            <w:r w:rsidRPr="00F228E9">
              <w:rPr>
                <w:rFonts w:ascii="Times New Roman" w:eastAsia="Times New Roman" w:hAnsi="Times New Roman" w:cs="Times New Roman"/>
                <w:color w:val="000000"/>
                <w:sz w:val="24"/>
                <w:szCs w:val="24"/>
                <w:lang w:val="en-US"/>
              </w:rPr>
              <w:t> </w:t>
            </w:r>
            <w:r w:rsidRPr="00F228E9">
              <w:rPr>
                <w:rFonts w:ascii="Times New Roman" w:eastAsia="Times New Roman" w:hAnsi="Times New Roman" w:cs="Times New Roman"/>
                <w:color w:val="000000"/>
                <w:sz w:val="24"/>
                <w:szCs w:val="24"/>
              </w:rPr>
              <w:t>эксперт по совершенствованию профессиональной среды для медицинских сестер, старший преподаватель,</w:t>
            </w:r>
            <w:r w:rsidR="00D563A6">
              <w:rPr>
                <w:rFonts w:ascii="Times New Roman" w:eastAsia="Times New Roman" w:hAnsi="Times New Roman" w:cs="Times New Roman"/>
                <w:color w:val="000000"/>
                <w:sz w:val="24"/>
                <w:szCs w:val="24"/>
              </w:rPr>
              <w:t xml:space="preserve"> </w:t>
            </w:r>
            <w:r w:rsidRPr="00F228E9">
              <w:rPr>
                <w:rFonts w:ascii="Times New Roman" w:eastAsia="Times New Roman" w:hAnsi="Times New Roman" w:cs="Times New Roman"/>
                <w:color w:val="000000"/>
                <w:sz w:val="24"/>
                <w:szCs w:val="24"/>
              </w:rPr>
              <w:t>Университет прикладных наук Лахти, Финляндия.</w:t>
            </w:r>
          </w:p>
        </w:tc>
      </w:tr>
      <w:tr w:rsidR="00066385" w:rsidRPr="00F228E9" w:rsidTr="008E46B2">
        <w:tc>
          <w:tcPr>
            <w:tcW w:w="75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FE190F" w:rsidP="00DB3F93">
            <w:pPr>
              <w:spacing w:after="0" w:line="240" w:lineRule="auto"/>
              <w:jc w:val="both"/>
              <w:rPr>
                <w:rFonts w:ascii="Times New Roman" w:eastAsia="Times New Roman" w:hAnsi="Times New Roman" w:cs="Times New Roman"/>
                <w:color w:val="000000"/>
                <w:sz w:val="24"/>
                <w:szCs w:val="24"/>
              </w:rPr>
            </w:pPr>
            <w:r w:rsidRPr="00F228E9">
              <w:rPr>
                <w:rFonts w:ascii="Times New Roman" w:eastAsia="Times New Roman" w:hAnsi="Times New Roman" w:cs="Times New Roman"/>
                <w:color w:val="000000"/>
                <w:sz w:val="24"/>
                <w:szCs w:val="24"/>
              </w:rPr>
              <w:t>7.</w:t>
            </w:r>
          </w:p>
        </w:tc>
        <w:tc>
          <w:tcPr>
            <w:tcW w:w="30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BF6D95" w:rsidP="00DB3F93">
            <w:pPr>
              <w:spacing w:after="0" w:line="240" w:lineRule="auto"/>
              <w:jc w:val="both"/>
              <w:rPr>
                <w:rFonts w:ascii="Times New Roman" w:eastAsia="Times New Roman" w:hAnsi="Times New Roman" w:cs="Times New Roman"/>
                <w:color w:val="000000"/>
                <w:sz w:val="24"/>
                <w:szCs w:val="24"/>
                <w:highlight w:val="yellow"/>
              </w:rPr>
            </w:pPr>
            <w:r w:rsidRPr="00BF6D95">
              <w:rPr>
                <w:rFonts w:ascii="Times New Roman" w:eastAsia="Times New Roman" w:hAnsi="Times New Roman" w:cs="Times New Roman"/>
                <w:color w:val="000000"/>
                <w:sz w:val="24"/>
                <w:szCs w:val="24"/>
              </w:rPr>
              <w:t>Мерья Мерасто</w:t>
            </w:r>
          </w:p>
        </w:tc>
        <w:tc>
          <w:tcPr>
            <w:tcW w:w="5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385" w:rsidRPr="00F228E9" w:rsidRDefault="00066385" w:rsidP="00DB3F93">
            <w:pPr>
              <w:spacing w:after="0" w:line="240" w:lineRule="auto"/>
              <w:jc w:val="both"/>
              <w:rPr>
                <w:rFonts w:ascii="Times New Roman" w:eastAsia="Times New Roman" w:hAnsi="Times New Roman" w:cs="Times New Roman"/>
                <w:color w:val="000000"/>
                <w:sz w:val="24"/>
                <w:szCs w:val="24"/>
                <w:highlight w:val="yellow"/>
              </w:rPr>
            </w:pPr>
            <w:r w:rsidRPr="00293E0D">
              <w:rPr>
                <w:rFonts w:ascii="Times New Roman" w:eastAsia="Times New Roman" w:hAnsi="Times New Roman" w:cs="Times New Roman"/>
                <w:color w:val="000000"/>
                <w:sz w:val="24"/>
                <w:szCs w:val="24"/>
                <w:lang w:val="en-US"/>
              </w:rPr>
              <w:t>Msc</w:t>
            </w:r>
            <w:r w:rsidRPr="00293E0D">
              <w:rPr>
                <w:rFonts w:ascii="Times New Roman" w:eastAsia="Times New Roman" w:hAnsi="Times New Roman" w:cs="Times New Roman"/>
                <w:color w:val="000000"/>
                <w:sz w:val="24"/>
                <w:szCs w:val="24"/>
              </w:rPr>
              <w:t>,</w:t>
            </w:r>
            <w:r w:rsidR="00BF6D95" w:rsidRPr="00293E0D">
              <w:rPr>
                <w:rFonts w:ascii="Times New Roman" w:eastAsia="Times New Roman" w:hAnsi="Times New Roman" w:cs="Times New Roman"/>
                <w:color w:val="000000"/>
                <w:sz w:val="24"/>
                <w:szCs w:val="24"/>
              </w:rPr>
              <w:t xml:space="preserve"> </w:t>
            </w:r>
            <w:r w:rsidRPr="00293E0D">
              <w:rPr>
                <w:rFonts w:ascii="Times New Roman" w:eastAsia="Times New Roman" w:hAnsi="Times New Roman" w:cs="Times New Roman"/>
                <w:color w:val="000000"/>
                <w:sz w:val="24"/>
                <w:szCs w:val="24"/>
                <w:lang w:val="en-US"/>
              </w:rPr>
              <w:t>RN</w:t>
            </w:r>
            <w:r w:rsidRPr="00293E0D">
              <w:rPr>
                <w:rFonts w:ascii="Times New Roman" w:eastAsia="Times New Roman" w:hAnsi="Times New Roman" w:cs="Times New Roman"/>
                <w:color w:val="000000"/>
                <w:sz w:val="24"/>
                <w:szCs w:val="24"/>
              </w:rPr>
              <w:t>,</w:t>
            </w:r>
            <w:r w:rsidRPr="00293E0D">
              <w:rPr>
                <w:rFonts w:ascii="Times New Roman" w:eastAsia="Times New Roman" w:hAnsi="Times New Roman" w:cs="Times New Roman"/>
                <w:color w:val="000000"/>
                <w:sz w:val="24"/>
                <w:szCs w:val="24"/>
                <w:lang w:val="en-US"/>
              </w:rPr>
              <w:t> </w:t>
            </w:r>
            <w:r w:rsidRPr="00293E0D">
              <w:rPr>
                <w:rFonts w:ascii="Times New Roman" w:eastAsia="Times New Roman" w:hAnsi="Times New Roman" w:cs="Times New Roman"/>
                <w:color w:val="000000"/>
                <w:sz w:val="24"/>
                <w:szCs w:val="24"/>
              </w:rPr>
              <w:t>эксперт по совершенствованию профессиональной среды для медицинских сестер, старший преподаватель,</w:t>
            </w:r>
            <w:r w:rsidR="00BF6D95" w:rsidRPr="00293E0D">
              <w:rPr>
                <w:rFonts w:ascii="Times New Roman" w:eastAsia="Times New Roman" w:hAnsi="Times New Roman" w:cs="Times New Roman"/>
                <w:color w:val="000000"/>
                <w:sz w:val="24"/>
                <w:szCs w:val="24"/>
              </w:rPr>
              <w:t xml:space="preserve"> </w:t>
            </w:r>
            <w:r w:rsidR="00293E0D" w:rsidRPr="00293E0D">
              <w:rPr>
                <w:rFonts w:ascii="Times New Roman" w:hAnsi="Times New Roman" w:cs="Times New Roman"/>
                <w:sz w:val="24"/>
                <w:szCs w:val="24"/>
              </w:rPr>
              <w:t xml:space="preserve">JAMK </w:t>
            </w:r>
            <w:r w:rsidRPr="00293E0D">
              <w:rPr>
                <w:rFonts w:ascii="Times New Roman" w:eastAsia="Times New Roman" w:hAnsi="Times New Roman" w:cs="Times New Roman"/>
                <w:color w:val="000000"/>
                <w:sz w:val="24"/>
                <w:szCs w:val="24"/>
              </w:rPr>
              <w:t>Университет прикладных наук Ювяскюля, Финляндия.</w:t>
            </w:r>
          </w:p>
        </w:tc>
      </w:tr>
    </w:tbl>
    <w:p w:rsidR="002C3E81" w:rsidRPr="00F228E9" w:rsidRDefault="002C3E81" w:rsidP="00DB3F93">
      <w:pPr>
        <w:spacing w:after="0" w:line="240" w:lineRule="auto"/>
        <w:jc w:val="both"/>
        <w:rPr>
          <w:rFonts w:ascii="Times New Roman" w:hAnsi="Times New Roman" w:cs="Times New Roman"/>
          <w:b/>
          <w:sz w:val="24"/>
          <w:szCs w:val="24"/>
        </w:rPr>
      </w:pPr>
      <w:r w:rsidRPr="00F228E9">
        <w:rPr>
          <w:rFonts w:ascii="Times New Roman" w:hAnsi="Times New Roman" w:cs="Times New Roman"/>
          <w:b/>
          <w:sz w:val="24"/>
          <w:szCs w:val="24"/>
        </w:rPr>
        <w:t>8.4 Конфликт интересов</w:t>
      </w:r>
    </w:p>
    <w:p w:rsidR="00FD7317" w:rsidRPr="00F228E9" w:rsidRDefault="00BA0EF2" w:rsidP="00DB3F93">
      <w:pPr>
        <w:spacing w:after="0" w:line="240" w:lineRule="auto"/>
        <w:ind w:firstLine="709"/>
        <w:jc w:val="both"/>
        <w:rPr>
          <w:rFonts w:ascii="Times New Roman" w:hAnsi="Times New Roman" w:cs="Times New Roman"/>
          <w:sz w:val="24"/>
          <w:szCs w:val="24"/>
        </w:rPr>
      </w:pPr>
      <w:r w:rsidRPr="00F228E9">
        <w:rPr>
          <w:rFonts w:ascii="Times New Roman" w:hAnsi="Times New Roman" w:cs="Times New Roman"/>
          <w:sz w:val="24"/>
          <w:szCs w:val="24"/>
          <w:lang w:val="kk-KZ"/>
        </w:rPr>
        <w:t>Участники группы адаптации заявили об отсутствии конфликта интересов</w:t>
      </w:r>
      <w:r w:rsidR="00AA7393" w:rsidRPr="00F228E9">
        <w:rPr>
          <w:rFonts w:ascii="Times New Roman" w:hAnsi="Times New Roman" w:cs="Times New Roman"/>
          <w:sz w:val="24"/>
          <w:szCs w:val="24"/>
          <w:lang w:val="kk-KZ"/>
        </w:rPr>
        <w:t xml:space="preserve">. </w:t>
      </w:r>
    </w:p>
    <w:p w:rsidR="002C3E81" w:rsidRPr="00F228E9" w:rsidRDefault="002C3E81" w:rsidP="00DB3F93">
      <w:pPr>
        <w:spacing w:after="0" w:line="240" w:lineRule="auto"/>
        <w:jc w:val="both"/>
        <w:rPr>
          <w:rFonts w:ascii="Times New Roman" w:hAnsi="Times New Roman" w:cs="Times New Roman"/>
          <w:b/>
          <w:sz w:val="24"/>
          <w:szCs w:val="24"/>
          <w:lang w:val="kk-KZ"/>
        </w:rPr>
      </w:pPr>
      <w:r w:rsidRPr="00F228E9">
        <w:rPr>
          <w:rFonts w:ascii="Times New Roman" w:hAnsi="Times New Roman" w:cs="Times New Roman"/>
          <w:b/>
          <w:sz w:val="24"/>
          <w:szCs w:val="24"/>
        </w:rPr>
        <w:t>8.5 Финансирование и другие источники</w:t>
      </w:r>
    </w:p>
    <w:p w:rsidR="00796603" w:rsidRPr="00F228E9" w:rsidRDefault="000C7BEC" w:rsidP="00DB3F93">
      <w:pPr>
        <w:spacing w:after="0" w:line="240" w:lineRule="auto"/>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При адаптации данного руководства источников финансирования не было.</w:t>
      </w:r>
      <w:r w:rsidR="00796603" w:rsidRPr="00F228E9">
        <w:rPr>
          <w:rFonts w:ascii="Times New Roman" w:hAnsi="Times New Roman" w:cs="Times New Roman"/>
          <w:sz w:val="24"/>
          <w:szCs w:val="24"/>
          <w:lang w:val="kk-KZ"/>
        </w:rPr>
        <w:t xml:space="preserve"> Однако при адаптации данного руководства  </w:t>
      </w:r>
      <w:r w:rsidR="00796603" w:rsidRPr="00F228E9">
        <w:rPr>
          <w:rFonts w:ascii="Times New Roman" w:hAnsi="Times New Roman" w:cs="Times New Roman"/>
          <w:sz w:val="24"/>
          <w:szCs w:val="24"/>
        </w:rPr>
        <w:t>разработчиков</w:t>
      </w:r>
      <w:r w:rsidR="00796603" w:rsidRPr="00F228E9">
        <w:rPr>
          <w:rFonts w:ascii="Times New Roman" w:hAnsi="Times New Roman" w:cs="Times New Roman"/>
          <w:sz w:val="24"/>
          <w:szCs w:val="24"/>
          <w:lang w:val="kk-KZ"/>
        </w:rPr>
        <w:t xml:space="preserve"> были затрачены интеллектуальные</w:t>
      </w:r>
      <w:r w:rsidR="00796603" w:rsidRPr="00F228E9">
        <w:rPr>
          <w:rFonts w:ascii="Times New Roman" w:hAnsi="Times New Roman" w:cs="Times New Roman"/>
          <w:sz w:val="24"/>
          <w:szCs w:val="24"/>
        </w:rPr>
        <w:t xml:space="preserve">, временные и материально-технические ресурсы  членов </w:t>
      </w:r>
      <w:r w:rsidR="00146818" w:rsidRPr="00F228E9">
        <w:rPr>
          <w:rFonts w:ascii="Times New Roman" w:hAnsi="Times New Roman" w:cs="Times New Roman"/>
          <w:sz w:val="24"/>
          <w:szCs w:val="24"/>
          <w:lang w:val="kk-KZ"/>
        </w:rPr>
        <w:t>группы</w:t>
      </w:r>
      <w:r w:rsidR="00796603" w:rsidRPr="00F228E9">
        <w:rPr>
          <w:rFonts w:ascii="Times New Roman" w:hAnsi="Times New Roman" w:cs="Times New Roman"/>
          <w:sz w:val="24"/>
          <w:szCs w:val="24"/>
          <w:lang w:val="kk-KZ"/>
        </w:rPr>
        <w:t>.</w:t>
      </w:r>
    </w:p>
    <w:p w:rsidR="002C3E81" w:rsidRPr="00F228E9" w:rsidRDefault="002C3E81" w:rsidP="00DB3F93">
      <w:pPr>
        <w:spacing w:after="0" w:line="240" w:lineRule="auto"/>
        <w:jc w:val="both"/>
        <w:rPr>
          <w:rFonts w:ascii="Times New Roman" w:hAnsi="Times New Roman" w:cs="Times New Roman"/>
          <w:b/>
          <w:sz w:val="24"/>
          <w:szCs w:val="24"/>
          <w:lang w:val="kk-KZ"/>
        </w:rPr>
      </w:pPr>
      <w:r w:rsidRPr="00F228E9">
        <w:rPr>
          <w:rFonts w:ascii="Times New Roman" w:hAnsi="Times New Roman" w:cs="Times New Roman"/>
          <w:b/>
          <w:sz w:val="24"/>
          <w:szCs w:val="24"/>
        </w:rPr>
        <w:t>8.6 Процесс обновления и рассмотрения</w:t>
      </w:r>
    </w:p>
    <w:p w:rsidR="00CC4DA1" w:rsidRDefault="000C7BEC" w:rsidP="00DB3F93">
      <w:pPr>
        <w:spacing w:after="0" w:line="240" w:lineRule="auto"/>
        <w:jc w:val="both"/>
        <w:rPr>
          <w:rFonts w:ascii="Times New Roman" w:hAnsi="Times New Roman" w:cs="Times New Roman"/>
          <w:color w:val="222222"/>
          <w:sz w:val="24"/>
          <w:szCs w:val="24"/>
          <w:lang w:val="kk-KZ"/>
        </w:rPr>
      </w:pPr>
      <w:r w:rsidRPr="00293E0D">
        <w:rPr>
          <w:rFonts w:ascii="Times New Roman" w:hAnsi="Times New Roman" w:cs="Times New Roman"/>
          <w:color w:val="222222"/>
          <w:sz w:val="24"/>
          <w:szCs w:val="24"/>
          <w:lang w:val="kk-KZ"/>
        </w:rPr>
        <w:t xml:space="preserve">Оригинальное </w:t>
      </w:r>
      <w:r w:rsidR="00C402A5" w:rsidRPr="00293E0D">
        <w:rPr>
          <w:rFonts w:ascii="Times New Roman" w:hAnsi="Times New Roman" w:cs="Times New Roman"/>
          <w:color w:val="222222"/>
          <w:sz w:val="24"/>
          <w:szCs w:val="24"/>
        </w:rPr>
        <w:t xml:space="preserve"> руководство </w:t>
      </w:r>
      <w:r w:rsidR="003C7F33" w:rsidRPr="00293E0D">
        <w:rPr>
          <w:rFonts w:ascii="Times New Roman" w:hAnsi="Times New Roman" w:cs="Times New Roman"/>
          <w:color w:val="222222"/>
          <w:sz w:val="24"/>
          <w:szCs w:val="24"/>
        </w:rPr>
        <w:t>выпущено в</w:t>
      </w:r>
      <w:r w:rsidR="008D0327" w:rsidRPr="00293E0D">
        <w:rPr>
          <w:rFonts w:ascii="Times New Roman" w:hAnsi="Times New Roman" w:cs="Times New Roman"/>
          <w:color w:val="222222"/>
          <w:sz w:val="24"/>
          <w:szCs w:val="24"/>
        </w:rPr>
        <w:t xml:space="preserve"> декабре 2013</w:t>
      </w:r>
      <w:r w:rsidR="00C402A5" w:rsidRPr="00293E0D">
        <w:rPr>
          <w:rFonts w:ascii="Times New Roman" w:hAnsi="Times New Roman" w:cs="Times New Roman"/>
          <w:color w:val="222222"/>
          <w:sz w:val="24"/>
          <w:szCs w:val="24"/>
        </w:rPr>
        <w:t xml:space="preserve"> года</w:t>
      </w:r>
      <w:r w:rsidR="008D0327" w:rsidRPr="00293E0D">
        <w:rPr>
          <w:rFonts w:ascii="Times New Roman" w:hAnsi="Times New Roman" w:cs="Times New Roman"/>
          <w:color w:val="222222"/>
          <w:sz w:val="24"/>
          <w:szCs w:val="24"/>
        </w:rPr>
        <w:t xml:space="preserve">. </w:t>
      </w:r>
      <w:r w:rsidR="003C7F33" w:rsidRPr="00293E0D">
        <w:rPr>
          <w:rFonts w:ascii="Times New Roman" w:hAnsi="Times New Roman" w:cs="Times New Roman"/>
          <w:color w:val="222222"/>
          <w:sz w:val="24"/>
          <w:szCs w:val="24"/>
        </w:rPr>
        <w:t xml:space="preserve"> История </w:t>
      </w:r>
      <w:r w:rsidRPr="00293E0D">
        <w:rPr>
          <w:rFonts w:ascii="Times New Roman" w:hAnsi="Times New Roman" w:cs="Times New Roman"/>
          <w:color w:val="222222"/>
          <w:sz w:val="24"/>
          <w:szCs w:val="24"/>
          <w:lang w:val="kk-KZ"/>
        </w:rPr>
        <w:t xml:space="preserve">пересмотра </w:t>
      </w:r>
      <w:r w:rsidR="003C7F33" w:rsidRPr="00293E0D">
        <w:rPr>
          <w:rFonts w:ascii="Times New Roman" w:hAnsi="Times New Roman" w:cs="Times New Roman"/>
          <w:color w:val="222222"/>
          <w:sz w:val="24"/>
          <w:szCs w:val="24"/>
        </w:rPr>
        <w:t>и</w:t>
      </w:r>
      <w:r w:rsidR="004329E4" w:rsidRPr="00293E0D">
        <w:rPr>
          <w:rFonts w:ascii="Times New Roman" w:hAnsi="Times New Roman" w:cs="Times New Roman"/>
          <w:color w:val="222222"/>
          <w:sz w:val="24"/>
          <w:szCs w:val="24"/>
        </w:rPr>
        <w:t xml:space="preserve"> </w:t>
      </w:r>
      <w:r w:rsidR="003C7F33" w:rsidRPr="00293E0D">
        <w:rPr>
          <w:rFonts w:ascii="Times New Roman" w:hAnsi="Times New Roman" w:cs="Times New Roman"/>
          <w:color w:val="222222"/>
          <w:sz w:val="24"/>
          <w:szCs w:val="24"/>
        </w:rPr>
        <w:t xml:space="preserve">любые обновления руководящих принципов в промежуточный период будут отмечены в </w:t>
      </w:r>
      <w:r w:rsidR="00CC4DA1">
        <w:rPr>
          <w:rFonts w:ascii="Times New Roman" w:hAnsi="Times New Roman" w:cs="Times New Roman"/>
          <w:color w:val="222222"/>
          <w:sz w:val="24"/>
          <w:szCs w:val="24"/>
          <w:lang w:val="kk-KZ"/>
        </w:rPr>
        <w:t>отчете на сайте разработчиков</w:t>
      </w:r>
      <w:r w:rsidR="00CC4DA1" w:rsidRPr="00CC4DA1">
        <w:rPr>
          <w:rFonts w:ascii="Times New Roman" w:hAnsi="Times New Roman" w:cs="Times New Roman"/>
          <w:color w:val="222222"/>
          <w:sz w:val="24"/>
          <w:szCs w:val="24"/>
          <w:lang w:val="kk-KZ"/>
        </w:rPr>
        <w:t>:</w:t>
      </w:r>
    </w:p>
    <w:p w:rsidR="00CC4DA1" w:rsidRDefault="00DA2AB7" w:rsidP="00DB3F93">
      <w:pPr>
        <w:spacing w:after="0" w:line="240" w:lineRule="auto"/>
        <w:jc w:val="both"/>
        <w:rPr>
          <w:rFonts w:ascii="Times New Roman" w:hAnsi="Times New Roman" w:cs="Times New Roman"/>
          <w:color w:val="222222"/>
          <w:sz w:val="24"/>
          <w:szCs w:val="24"/>
          <w:lang w:val="kk-KZ"/>
        </w:rPr>
      </w:pPr>
      <w:hyperlink r:id="rId18" w:history="1">
        <w:r w:rsidR="00CC4DA1" w:rsidRPr="00CC4DA1">
          <w:rPr>
            <w:rStyle w:val="a3"/>
            <w:rFonts w:ascii="Times New Roman" w:hAnsi="Times New Roman" w:cs="Times New Roman"/>
            <w:sz w:val="24"/>
            <w:szCs w:val="24"/>
            <w:u w:val="none"/>
            <w:lang w:val="kk-KZ"/>
          </w:rPr>
          <w:t>https://www.sign.ac.uk/guideline-programme.html</w:t>
        </w:r>
      </w:hyperlink>
    </w:p>
    <w:p w:rsidR="00CC4DA1" w:rsidRDefault="00CC4DA1" w:rsidP="00DB3F93">
      <w:pPr>
        <w:spacing w:after="0" w:line="240" w:lineRule="auto"/>
        <w:jc w:val="both"/>
        <w:rPr>
          <w:rFonts w:ascii="Times New Roman" w:hAnsi="Times New Roman" w:cs="Times New Roman"/>
          <w:color w:val="222222"/>
          <w:sz w:val="24"/>
          <w:szCs w:val="24"/>
          <w:lang w:val="kk-KZ"/>
        </w:rPr>
      </w:pPr>
      <w:r w:rsidRPr="00CC4DA1">
        <w:rPr>
          <w:rFonts w:ascii="Times New Roman" w:hAnsi="Times New Roman" w:cs="Times New Roman"/>
          <w:color w:val="222222"/>
          <w:sz w:val="24"/>
          <w:szCs w:val="24"/>
          <w:lang w:val="kk-KZ"/>
        </w:rPr>
        <w:t xml:space="preserve"> </w:t>
      </w:r>
      <w:hyperlink r:id="rId19" w:history="1">
        <w:r w:rsidRPr="00CC4DA1">
          <w:rPr>
            <w:rStyle w:val="a3"/>
            <w:rFonts w:ascii="Times New Roman" w:hAnsi="Times New Roman" w:cs="Times New Roman"/>
            <w:sz w:val="24"/>
            <w:szCs w:val="24"/>
            <w:u w:val="none"/>
            <w:lang w:val="kk-KZ"/>
          </w:rPr>
          <w:t>https://www.sign.ac.uk/current-proposals.html</w:t>
        </w:r>
      </w:hyperlink>
    </w:p>
    <w:p w:rsidR="000C7BEC" w:rsidRPr="00F228E9" w:rsidRDefault="000C7BEC" w:rsidP="00DB3F93">
      <w:pPr>
        <w:spacing w:after="0" w:line="240" w:lineRule="auto"/>
        <w:jc w:val="both"/>
        <w:rPr>
          <w:rFonts w:ascii="Times New Roman" w:hAnsi="Times New Roman" w:cs="Times New Roman"/>
          <w:sz w:val="24"/>
          <w:szCs w:val="24"/>
          <w:lang w:val="kk-KZ"/>
        </w:rPr>
      </w:pPr>
      <w:r w:rsidRPr="00F228E9">
        <w:rPr>
          <w:rFonts w:ascii="Times New Roman" w:hAnsi="Times New Roman" w:cs="Times New Roman"/>
          <w:sz w:val="24"/>
          <w:szCs w:val="24"/>
          <w:lang w:val="kk-KZ"/>
        </w:rPr>
        <w:t>В условиях РК данное руководство должно обновлятся по мере появл</w:t>
      </w:r>
      <w:r w:rsidR="00777447" w:rsidRPr="00F228E9">
        <w:rPr>
          <w:rFonts w:ascii="Times New Roman" w:hAnsi="Times New Roman" w:cs="Times New Roman"/>
          <w:sz w:val="24"/>
          <w:szCs w:val="24"/>
          <w:lang w:val="kk-KZ"/>
        </w:rPr>
        <w:t xml:space="preserve">ения новых доказательных данных, </w:t>
      </w:r>
      <w:r w:rsidR="0038236B" w:rsidRPr="00F228E9">
        <w:rPr>
          <w:rFonts w:ascii="Times New Roman" w:hAnsi="Times New Roman" w:cs="Times New Roman"/>
          <w:sz w:val="24"/>
          <w:szCs w:val="24"/>
          <w:lang w:val="kk-KZ"/>
        </w:rPr>
        <w:t>но не реже чем раз в   5 лет.</w:t>
      </w:r>
    </w:p>
    <w:p w:rsidR="0038236B" w:rsidRPr="00F228E9" w:rsidRDefault="0038236B" w:rsidP="00F228E9">
      <w:pPr>
        <w:spacing w:after="0" w:line="360" w:lineRule="auto"/>
        <w:jc w:val="both"/>
        <w:rPr>
          <w:rFonts w:ascii="Times New Roman" w:hAnsi="Times New Roman" w:cs="Times New Roman"/>
          <w:sz w:val="24"/>
          <w:szCs w:val="24"/>
          <w:lang w:val="kk-KZ"/>
        </w:rPr>
      </w:pPr>
    </w:p>
    <w:p w:rsidR="003B59C2" w:rsidRDefault="003B59C2" w:rsidP="00F228E9">
      <w:pPr>
        <w:spacing w:after="0" w:line="360" w:lineRule="auto"/>
        <w:jc w:val="center"/>
        <w:rPr>
          <w:rFonts w:ascii="Times New Roman" w:hAnsi="Times New Roman" w:cs="Times New Roman"/>
          <w:b/>
          <w:sz w:val="24"/>
          <w:szCs w:val="24"/>
        </w:rPr>
      </w:pPr>
      <w:r w:rsidRPr="00F228E9">
        <w:rPr>
          <w:rFonts w:ascii="Times New Roman" w:hAnsi="Times New Roman" w:cs="Times New Roman"/>
          <w:b/>
          <w:sz w:val="24"/>
          <w:szCs w:val="24"/>
          <w:lang w:val="kk-KZ"/>
        </w:rPr>
        <w:t xml:space="preserve">9. </w:t>
      </w:r>
      <w:r w:rsidR="000B6641" w:rsidRPr="00F228E9">
        <w:rPr>
          <w:rFonts w:ascii="Times New Roman" w:hAnsi="Times New Roman" w:cs="Times New Roman"/>
          <w:b/>
          <w:sz w:val="24"/>
          <w:szCs w:val="24"/>
        </w:rPr>
        <w:t>ИСПОЛЬЗУЕМЫЕ ИСТОЧНИКИ</w:t>
      </w:r>
    </w:p>
    <w:p w:rsidR="00D334C1" w:rsidRPr="00A47CF0" w:rsidRDefault="00D334C1" w:rsidP="00E97BD6">
      <w:pPr>
        <w:pStyle w:val="a4"/>
        <w:numPr>
          <w:ilvl w:val="0"/>
          <w:numId w:val="30"/>
        </w:numPr>
        <w:tabs>
          <w:tab w:val="left" w:pos="993"/>
        </w:tabs>
        <w:spacing w:after="0" w:line="240" w:lineRule="auto"/>
        <w:jc w:val="both"/>
        <w:rPr>
          <w:rFonts w:ascii="Times New Roman" w:hAnsi="Times New Roman" w:cs="Times New Roman"/>
        </w:rPr>
      </w:pPr>
      <w:r w:rsidRPr="00E97BD6">
        <w:rPr>
          <w:rFonts w:ascii="Times New Roman" w:hAnsi="Times New Roman" w:cs="Times New Roman"/>
        </w:rPr>
        <w:t xml:space="preserve">Эвелина Кивинен, Ханна Хопия, Сари Ярвинен, Илкка Вяянянен, 2018, «Методологические рекомендации по адаптации международных клинических </w:t>
      </w:r>
      <w:r w:rsidRPr="00A47CF0">
        <w:rPr>
          <w:rFonts w:ascii="Times New Roman" w:hAnsi="Times New Roman" w:cs="Times New Roman"/>
        </w:rPr>
        <w:t>сестринских руководств» (методические рекомендации № 2)</w:t>
      </w:r>
    </w:p>
    <w:p w:rsidR="00B00825" w:rsidRPr="00A47CF0" w:rsidRDefault="00B00825" w:rsidP="00744F5D">
      <w:pPr>
        <w:pStyle w:val="a4"/>
        <w:numPr>
          <w:ilvl w:val="0"/>
          <w:numId w:val="30"/>
        </w:numPr>
        <w:shd w:val="clear" w:color="auto" w:fill="FFFFFF"/>
        <w:spacing w:before="100" w:beforeAutospacing="1" w:after="100" w:afterAutospacing="1" w:line="240" w:lineRule="auto"/>
        <w:rPr>
          <w:rFonts w:ascii="Times New Roman" w:eastAsia="Times New Roman" w:hAnsi="Times New Roman" w:cs="Times New Roman"/>
          <w:color w:val="000000"/>
        </w:rPr>
      </w:pPr>
      <w:r w:rsidRPr="00A47CF0">
        <w:rPr>
          <w:rFonts w:ascii="Times New Roman" w:hAnsi="Times New Roman" w:cs="Times New Roman"/>
          <w:color w:val="000000"/>
          <w:sz w:val="24"/>
          <w:szCs w:val="24"/>
          <w:shd w:val="clear" w:color="auto" w:fill="FFFFFF"/>
          <w:lang w:val="en-US"/>
        </w:rPr>
        <w:t>International Association for the Study of Pain. Unrelieved pain is a major global healthcare problem. </w:t>
      </w:r>
      <w:r w:rsidRPr="00A47CF0">
        <w:rPr>
          <w:rStyle w:val="mixed-citation"/>
          <w:rFonts w:ascii="Times New Roman" w:hAnsi="Times New Roman" w:cs="Times New Roman"/>
          <w:color w:val="000000"/>
          <w:lang w:val="en-US"/>
        </w:rPr>
        <w:t> </w:t>
      </w:r>
      <w:hyperlink r:id="rId20" w:tgtFrame="_blank" w:history="1">
        <w:r w:rsidRPr="00A47CF0">
          <w:rPr>
            <w:rStyle w:val="a3"/>
            <w:rFonts w:ascii="Times New Roman" w:hAnsi="Times New Roman" w:cs="Times New Roman"/>
            <w:color w:val="642A8F"/>
          </w:rPr>
          <w:t>http://www.iasp-pain.org/AM/Template.cfm?Section=Home&amp;Template=/CM/ContentDisplay.cfm&amp;ContentID=2908</w:t>
        </w:r>
      </w:hyperlink>
    </w:p>
    <w:p w:rsidR="00744F5D" w:rsidRPr="00A47CF0" w:rsidRDefault="00744F5D" w:rsidP="00744F5D">
      <w:pPr>
        <w:numPr>
          <w:ilvl w:val="0"/>
          <w:numId w:val="30"/>
        </w:numPr>
        <w:shd w:val="clear" w:color="auto" w:fill="FFFFFF"/>
        <w:spacing w:before="100" w:beforeAutospacing="1" w:after="100" w:afterAutospacing="1" w:line="240" w:lineRule="auto"/>
        <w:rPr>
          <w:rFonts w:ascii="Times New Roman" w:eastAsia="Times New Roman" w:hAnsi="Times New Roman" w:cs="Times New Roman"/>
          <w:color w:val="000000"/>
          <w:lang w:val="en-US"/>
        </w:rPr>
      </w:pPr>
      <w:r w:rsidRPr="00A47CF0">
        <w:rPr>
          <w:rStyle w:val="mixed-citation"/>
          <w:rFonts w:ascii="Times New Roman" w:hAnsi="Times New Roman" w:cs="Times New Roman"/>
          <w:color w:val="000000"/>
          <w:lang w:val="en-US"/>
        </w:rPr>
        <w:t>Ollila E. Global health priorities - priorities of the wealthy? </w:t>
      </w:r>
      <w:r w:rsidRPr="00A47CF0">
        <w:rPr>
          <w:rStyle w:val="ref-journal"/>
          <w:rFonts w:ascii="Times New Roman" w:hAnsi="Times New Roman" w:cs="Times New Roman"/>
          <w:color w:val="000000"/>
          <w:lang w:val="en-US"/>
        </w:rPr>
        <w:t>Global Health. </w:t>
      </w:r>
      <w:r w:rsidRPr="00A47CF0">
        <w:rPr>
          <w:rStyle w:val="mixed-citation"/>
          <w:rFonts w:ascii="Times New Roman" w:hAnsi="Times New Roman" w:cs="Times New Roman"/>
          <w:color w:val="000000"/>
          <w:lang w:val="en-US"/>
        </w:rPr>
        <w:t>2005</w:t>
      </w:r>
      <w:proofErr w:type="gramStart"/>
      <w:r w:rsidRPr="00A47CF0">
        <w:rPr>
          <w:rStyle w:val="mixed-citation"/>
          <w:rFonts w:ascii="Times New Roman" w:hAnsi="Times New Roman" w:cs="Times New Roman"/>
          <w:color w:val="000000"/>
          <w:lang w:val="en-US"/>
        </w:rPr>
        <w:t>;</w:t>
      </w:r>
      <w:r w:rsidRPr="00A47CF0">
        <w:rPr>
          <w:rStyle w:val="ref-vol"/>
          <w:rFonts w:ascii="Times New Roman" w:hAnsi="Times New Roman" w:cs="Times New Roman"/>
          <w:color w:val="000000"/>
          <w:lang w:val="en-US"/>
        </w:rPr>
        <w:t>1</w:t>
      </w:r>
      <w:r w:rsidRPr="00A47CF0">
        <w:rPr>
          <w:rStyle w:val="mixed-citation"/>
          <w:rFonts w:ascii="Times New Roman" w:hAnsi="Times New Roman" w:cs="Times New Roman"/>
          <w:color w:val="000000"/>
          <w:lang w:val="en-US"/>
        </w:rPr>
        <w:t>:6</w:t>
      </w:r>
      <w:proofErr w:type="gramEnd"/>
      <w:r w:rsidRPr="00A47CF0">
        <w:rPr>
          <w:rStyle w:val="mixed-citation"/>
          <w:rFonts w:ascii="Times New Roman" w:hAnsi="Times New Roman" w:cs="Times New Roman"/>
          <w:color w:val="000000"/>
          <w:lang w:val="en-US"/>
        </w:rPr>
        <w:t>. doi: 10.1186/1744-8603-1-6. </w:t>
      </w:r>
      <w:r w:rsidRPr="00A47CF0">
        <w:rPr>
          <w:rStyle w:val="nowrap"/>
          <w:rFonts w:ascii="Times New Roman" w:hAnsi="Times New Roman" w:cs="Times New Roman"/>
          <w:color w:val="000000"/>
          <w:lang w:val="en-US"/>
        </w:rPr>
        <w:t>[</w:t>
      </w:r>
      <w:hyperlink r:id="rId21" w:history="1">
        <w:r w:rsidRPr="00A47CF0">
          <w:rPr>
            <w:rStyle w:val="a3"/>
            <w:rFonts w:ascii="Times New Roman" w:hAnsi="Times New Roman" w:cs="Times New Roman"/>
            <w:color w:val="642A8F"/>
            <w:lang w:val="en-US"/>
          </w:rPr>
          <w:t>PMC free article</w:t>
        </w:r>
      </w:hyperlink>
      <w:r w:rsidRPr="00A47CF0">
        <w:rPr>
          <w:rStyle w:val="nowrap"/>
          <w:rFonts w:ascii="Times New Roman" w:hAnsi="Times New Roman" w:cs="Times New Roman"/>
          <w:color w:val="000000"/>
          <w:lang w:val="en-US"/>
        </w:rPr>
        <w:t>]</w:t>
      </w:r>
      <w:r w:rsidRPr="00A47CF0">
        <w:rPr>
          <w:rStyle w:val="mixed-citation"/>
          <w:rFonts w:ascii="Times New Roman" w:hAnsi="Times New Roman" w:cs="Times New Roman"/>
          <w:color w:val="000000"/>
          <w:lang w:val="en-US"/>
        </w:rPr>
        <w:t> [</w:t>
      </w:r>
      <w:hyperlink r:id="rId22" w:tgtFrame="pmc_ext" w:history="1">
        <w:r w:rsidRPr="00A47CF0">
          <w:rPr>
            <w:rStyle w:val="a3"/>
            <w:rFonts w:ascii="Times New Roman" w:hAnsi="Times New Roman" w:cs="Times New Roman"/>
            <w:color w:val="642A8F"/>
            <w:lang w:val="en-US"/>
          </w:rPr>
          <w:t>PubMed</w:t>
        </w:r>
      </w:hyperlink>
      <w:r w:rsidRPr="00A47CF0">
        <w:rPr>
          <w:rStyle w:val="mixed-citation"/>
          <w:rFonts w:ascii="Times New Roman" w:hAnsi="Times New Roman" w:cs="Times New Roman"/>
          <w:color w:val="000000"/>
          <w:lang w:val="en-US"/>
        </w:rPr>
        <w:t>] [</w:t>
      </w:r>
      <w:hyperlink r:id="rId23" w:tgtFrame="pmc_ext" w:history="1">
        <w:r w:rsidRPr="00A47CF0">
          <w:rPr>
            <w:rStyle w:val="a3"/>
            <w:rFonts w:ascii="Times New Roman" w:hAnsi="Times New Roman" w:cs="Times New Roman"/>
            <w:color w:val="642A8F"/>
            <w:lang w:val="en-US"/>
          </w:rPr>
          <w:t>CrossRef</w:t>
        </w:r>
      </w:hyperlink>
      <w:r w:rsidRPr="00A47CF0">
        <w:rPr>
          <w:rStyle w:val="mixed-citation"/>
          <w:rFonts w:ascii="Times New Roman" w:hAnsi="Times New Roman" w:cs="Times New Roman"/>
          <w:color w:val="000000"/>
          <w:lang w:val="en-US"/>
        </w:rPr>
        <w:t>] </w:t>
      </w:r>
      <w:r w:rsidRPr="00A47CF0">
        <w:rPr>
          <w:rStyle w:val="nowrap"/>
          <w:rFonts w:ascii="Times New Roman" w:hAnsi="Times New Roman" w:cs="Times New Roman"/>
          <w:color w:val="000000"/>
          <w:lang w:val="en-US"/>
        </w:rPr>
        <w:t>[</w:t>
      </w:r>
      <w:hyperlink r:id="rId24" w:tgtFrame="pmc_ext" w:history="1">
        <w:r w:rsidRPr="00A47CF0">
          <w:rPr>
            <w:rStyle w:val="a3"/>
            <w:rFonts w:ascii="Times New Roman" w:hAnsi="Times New Roman" w:cs="Times New Roman"/>
            <w:color w:val="642A8F"/>
            <w:lang w:val="en-US"/>
          </w:rPr>
          <w:t>Google Scholar</w:t>
        </w:r>
      </w:hyperlink>
      <w:r w:rsidRPr="00A47CF0">
        <w:rPr>
          <w:rStyle w:val="nowrap"/>
          <w:rFonts w:ascii="Times New Roman" w:hAnsi="Times New Roman" w:cs="Times New Roman"/>
          <w:color w:val="000000"/>
          <w:lang w:val="en-US"/>
        </w:rPr>
        <w:t>]</w:t>
      </w:r>
    </w:p>
    <w:p w:rsidR="00744F5D" w:rsidRPr="00A47CF0" w:rsidRDefault="00744F5D" w:rsidP="00744F5D">
      <w:pPr>
        <w:numPr>
          <w:ilvl w:val="0"/>
          <w:numId w:val="30"/>
        </w:numPr>
        <w:shd w:val="clear" w:color="auto" w:fill="FFFFFF"/>
        <w:spacing w:before="100" w:beforeAutospacing="1" w:after="100" w:afterAutospacing="1" w:line="240" w:lineRule="auto"/>
        <w:rPr>
          <w:rFonts w:ascii="Times New Roman" w:hAnsi="Times New Roman" w:cs="Times New Roman"/>
          <w:color w:val="000000"/>
        </w:rPr>
      </w:pPr>
      <w:r w:rsidRPr="00A47CF0">
        <w:rPr>
          <w:rStyle w:val="mixed-citation"/>
          <w:rFonts w:ascii="Times New Roman" w:hAnsi="Times New Roman" w:cs="Times New Roman"/>
          <w:color w:val="000000"/>
          <w:lang w:val="en-US"/>
        </w:rPr>
        <w:t>Institute of Medicine. Relieving pain in America: A blueprint for transforming prevention, care, education and research. </w:t>
      </w:r>
      <w:hyperlink r:id="rId25" w:tgtFrame="_blank" w:history="1">
        <w:r w:rsidRPr="00A47CF0">
          <w:rPr>
            <w:rStyle w:val="a3"/>
            <w:rFonts w:ascii="Times New Roman" w:hAnsi="Times New Roman" w:cs="Times New Roman"/>
            <w:color w:val="642A8F"/>
          </w:rPr>
          <w:t>http://www.iom.edu/Reports/2011/Relieving-Pain-in-America-A-Blueprint-for-Transforming-Prevention-Care-Education-Research.aspx</w:t>
        </w:r>
      </w:hyperlink>
    </w:p>
    <w:p w:rsidR="00744F5D" w:rsidRPr="00A47CF0" w:rsidRDefault="00744F5D" w:rsidP="00744F5D">
      <w:pPr>
        <w:numPr>
          <w:ilvl w:val="0"/>
          <w:numId w:val="30"/>
        </w:numPr>
        <w:shd w:val="clear" w:color="auto" w:fill="FFFFFF"/>
        <w:spacing w:before="100" w:beforeAutospacing="1" w:after="100" w:afterAutospacing="1" w:line="240" w:lineRule="auto"/>
        <w:rPr>
          <w:rFonts w:ascii="Times New Roman" w:hAnsi="Times New Roman" w:cs="Times New Roman"/>
          <w:color w:val="000000"/>
        </w:rPr>
      </w:pPr>
      <w:r w:rsidRPr="00A47CF0">
        <w:rPr>
          <w:rStyle w:val="mixed-citation"/>
          <w:rFonts w:ascii="Times New Roman" w:hAnsi="Times New Roman" w:cs="Times New Roman"/>
          <w:color w:val="000000"/>
          <w:lang w:val="en-US"/>
        </w:rPr>
        <w:t>Gureje O, Von Korff M, Simon GE, Gater R. Persistent pain and well-being: a World Health Organization Study in Primary Care. </w:t>
      </w:r>
      <w:r w:rsidRPr="00A47CF0">
        <w:rPr>
          <w:rStyle w:val="ref-journal"/>
          <w:rFonts w:ascii="Times New Roman" w:hAnsi="Times New Roman" w:cs="Times New Roman"/>
          <w:color w:val="000000"/>
        </w:rPr>
        <w:t>JAMA. </w:t>
      </w:r>
      <w:r w:rsidRPr="00A47CF0">
        <w:rPr>
          <w:rStyle w:val="mixed-citation"/>
          <w:rFonts w:ascii="Times New Roman" w:hAnsi="Times New Roman" w:cs="Times New Roman"/>
          <w:color w:val="000000"/>
        </w:rPr>
        <w:t>1998;</w:t>
      </w:r>
      <w:r w:rsidRPr="00A47CF0">
        <w:rPr>
          <w:rStyle w:val="ref-vol"/>
          <w:rFonts w:ascii="Times New Roman" w:hAnsi="Times New Roman" w:cs="Times New Roman"/>
          <w:color w:val="000000"/>
        </w:rPr>
        <w:t>280</w:t>
      </w:r>
      <w:r w:rsidRPr="00A47CF0">
        <w:rPr>
          <w:rStyle w:val="mixed-citation"/>
          <w:rFonts w:ascii="Times New Roman" w:hAnsi="Times New Roman" w:cs="Times New Roman"/>
          <w:color w:val="000000"/>
        </w:rPr>
        <w:t>(2):147–51. doi: 10.1001/jama.280.2.147.[</w:t>
      </w:r>
      <w:hyperlink r:id="rId26" w:tgtFrame="pmc_ext" w:history="1">
        <w:r w:rsidRPr="00A47CF0">
          <w:rPr>
            <w:rStyle w:val="a3"/>
            <w:rFonts w:ascii="Times New Roman" w:hAnsi="Times New Roman" w:cs="Times New Roman"/>
            <w:color w:val="642A8F"/>
          </w:rPr>
          <w:t>PubMed</w:t>
        </w:r>
      </w:hyperlink>
      <w:r w:rsidRPr="00A47CF0">
        <w:rPr>
          <w:rStyle w:val="mixed-citation"/>
          <w:rFonts w:ascii="Times New Roman" w:hAnsi="Times New Roman" w:cs="Times New Roman"/>
          <w:color w:val="000000"/>
        </w:rPr>
        <w:t>] [</w:t>
      </w:r>
      <w:hyperlink r:id="rId27" w:tgtFrame="pmc_ext" w:history="1">
        <w:r w:rsidRPr="00A47CF0">
          <w:rPr>
            <w:rStyle w:val="a3"/>
            <w:rFonts w:ascii="Times New Roman" w:hAnsi="Times New Roman" w:cs="Times New Roman"/>
            <w:color w:val="642A8F"/>
          </w:rPr>
          <w:t>CrossRef</w:t>
        </w:r>
      </w:hyperlink>
      <w:r w:rsidRPr="00A47CF0">
        <w:rPr>
          <w:rStyle w:val="mixed-citation"/>
          <w:rFonts w:ascii="Times New Roman" w:hAnsi="Times New Roman" w:cs="Times New Roman"/>
          <w:color w:val="000000"/>
        </w:rPr>
        <w:t>] </w:t>
      </w:r>
      <w:r w:rsidRPr="00A47CF0">
        <w:rPr>
          <w:rStyle w:val="nowrap"/>
          <w:rFonts w:ascii="Times New Roman" w:hAnsi="Times New Roman" w:cs="Times New Roman"/>
          <w:color w:val="000000"/>
        </w:rPr>
        <w:t>[</w:t>
      </w:r>
      <w:hyperlink r:id="rId28" w:tgtFrame="pmc_ext" w:history="1">
        <w:r w:rsidRPr="00A47CF0">
          <w:rPr>
            <w:rStyle w:val="a3"/>
            <w:rFonts w:ascii="Times New Roman" w:hAnsi="Times New Roman" w:cs="Times New Roman"/>
            <w:color w:val="642A8F"/>
          </w:rPr>
          <w:t>Google Scholar</w:t>
        </w:r>
      </w:hyperlink>
      <w:r w:rsidRPr="00A47CF0">
        <w:rPr>
          <w:rStyle w:val="nowrap"/>
          <w:rFonts w:ascii="Times New Roman" w:hAnsi="Times New Roman" w:cs="Times New Roman"/>
          <w:color w:val="000000"/>
        </w:rPr>
        <w:t>]</w:t>
      </w:r>
    </w:p>
    <w:p w:rsidR="00B00825" w:rsidRPr="00A47CF0" w:rsidRDefault="004A2A22" w:rsidP="00E97BD6">
      <w:pPr>
        <w:pStyle w:val="a4"/>
        <w:numPr>
          <w:ilvl w:val="0"/>
          <w:numId w:val="30"/>
        </w:numPr>
        <w:tabs>
          <w:tab w:val="left" w:pos="993"/>
        </w:tabs>
        <w:spacing w:after="0" w:line="240" w:lineRule="auto"/>
        <w:jc w:val="both"/>
        <w:rPr>
          <w:rFonts w:ascii="Times New Roman" w:hAnsi="Times New Roman" w:cs="Times New Roman"/>
        </w:rPr>
      </w:pPr>
      <w:r w:rsidRPr="00A47CF0">
        <w:rPr>
          <w:rFonts w:ascii="Times New Roman" w:hAnsi="Times New Roman" w:cs="Times New Roman"/>
          <w:lang w:val="en-US"/>
        </w:rPr>
        <w:lastRenderedPageBreak/>
        <w:t xml:space="preserve">Haanpää M, Attal N, Backonja M, Baron R, Bennett M, Bouhassira D, et al. </w:t>
      </w:r>
      <w:r w:rsidRPr="00A47CF0">
        <w:rPr>
          <w:rFonts w:ascii="Times New Roman" w:hAnsi="Times New Roman" w:cs="Times New Roman"/>
        </w:rPr>
        <w:t>NeuPSIG guidelines on neuropathic pain assessment. Pain 2011;152(1):14-27.</w:t>
      </w:r>
    </w:p>
    <w:p w:rsidR="006E123A"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Hara KW, Borchgrevink P. National guidelines for evaluating pain - Patients’ legal right to prioritised health care at multidisciplinary pain clinics in Norway implemented 2009. Scand j Pain 2010;1(1):60-3.</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Lynch ME, Campbell F, Clark Aj, Dunbar Mj, Goldstein D, Peng P, et al. A systematic review of the effect of waiting for treatment for chronic pain. Pain 2008;136(1-2):97-116.</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 xml:space="preserve">Scottish Government. Better outcomes for older people: Framework for joint services. 2005. [cited 18 Oct 2013]. Available from url: http:// </w:t>
      </w:r>
      <w:hyperlink r:id="rId29" w:history="1">
        <w:r w:rsidRPr="00A47CF0">
          <w:rPr>
            <w:rStyle w:val="a3"/>
            <w:rFonts w:ascii="Times New Roman" w:hAnsi="Times New Roman" w:cs="Times New Roman"/>
            <w:lang w:val="en-US"/>
          </w:rPr>
          <w:t>www.scotland.gov.uk/Publications/2005/05/13101338/13397</w:t>
        </w:r>
      </w:hyperlink>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Dobscha SK, Corson K, Perrin NA, Hanson GC, Leibowitz RQ, Doak MN, et al. Collaborative care for chronic pain in primary care: a cluster randomized trial. jAMA 2009;301(12):1242-52.</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Becker A, Leonhardt C, Kochen MM, Keller S, Wegscheider K, Baum E, et al. Effects of two guideline implementation strategies on patient outcomes in primary care: a cluster randomized controlled trial. Spine 2008;33(5):473-80.</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Manias E, Williams A. Managing pain in chronic kidney disease: patient participation in decision-making. j Adv Nurs 2008;61(2):201-10.</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Alamo MM, Moral RR, Perula de Torres LA. Evaluation of a patientcentred approach in generalized musculoskeletal chronic pain/ fibromyalgia patients in primary care. Patient Educ Couns 2002;48(1):23-31.</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Stones RW, Lawrence WT, Selfe SA. Lasting impressions: influence of the initial hospital consultation for chronic pelvic pain on dimensions of patient satisfaction at follow-up. j Psychosom Res 2006;60(2):163-7.</w:t>
      </w:r>
    </w:p>
    <w:p w:rsidR="004A2A22" w:rsidRPr="00A47CF0" w:rsidRDefault="004A2A22"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Main Cj, Buchbinder R, Porcheret M, Foster N. Addressing patient beliefs and expectations in the consultation. Best Pract Res Clin Rheumatol 2010;24(2):219-25.</w:t>
      </w:r>
    </w:p>
    <w:p w:rsidR="004A2A22" w:rsidRPr="00A47CF0" w:rsidRDefault="00BB561E"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Cremeans-Smith jK, Stephens MAP, Franks MM, Martire LM, Druley jA, Wojno WC. Spouses’ and physicians’ perceptions of pain severity in older women with osteoarthritis: Dyadic agreement and patients’ well-being. Pain 2003;106(1-2):27-34.</w:t>
      </w:r>
    </w:p>
    <w:p w:rsidR="00BB561E" w:rsidRPr="00A47CF0" w:rsidRDefault="00BB561E"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Bieber C, Müller KG, Blumenstiel K, Hochlehnert A, Wilke S, Hartmann M, et al. A shared decision-making communication training program for physicians treating fibromyalgia patients: effects of a randomized controlled trial. j Psychosom Res 2008;64(1):13-20.</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A47CF0">
        <w:rPr>
          <w:rFonts w:ascii="Times New Roman" w:hAnsi="Times New Roman" w:cs="Times New Roman"/>
          <w:lang w:val="en-US"/>
        </w:rPr>
        <w:t>Stomski Nj, Mackintosh S, Stanley M. Patient self-report measures of chronic pain consultation</w:t>
      </w:r>
      <w:r w:rsidRPr="00E97BD6">
        <w:rPr>
          <w:rFonts w:ascii="Times New Roman" w:hAnsi="Times New Roman" w:cs="Times New Roman"/>
          <w:lang w:val="en-US"/>
        </w:rPr>
        <w:t xml:space="preserve"> measures: a systematic review. Clin j Pain 2010;26(3):235-43</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Du S, yuan C, Xiao X, Chu j, Qiu y, Qian H. Self-management programs for chronic musculoskeletal pain conditions: A systematic review and meta-analysis. Patient Educ Couns 2011</w:t>
      </w:r>
      <w:proofErr w:type="gramStart"/>
      <w:r w:rsidRPr="00E97BD6">
        <w:rPr>
          <w:rFonts w:ascii="Times New Roman" w:hAnsi="Times New Roman" w:cs="Times New Roman"/>
          <w:lang w:val="en-US"/>
        </w:rPr>
        <w:t>;85</w:t>
      </w:r>
      <w:proofErr w:type="gramEnd"/>
      <w:r w:rsidRPr="00E97BD6">
        <w:rPr>
          <w:rFonts w:ascii="Times New Roman" w:hAnsi="Times New Roman" w:cs="Times New Roman"/>
          <w:lang w:val="en-US"/>
        </w:rPr>
        <w:t>(3):e299-e310.</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Foster G, Taylor SjC, Eldridge S, Ramsay j, Griffiths Cj. Selfmanagement education programmes by lay leaders for people with chronic conditions. Cochrane Database of Systematic Reviews 2007, Issue 4</w:t>
      </w:r>
      <w:r w:rsidRPr="00347EEE">
        <w:rPr>
          <w:rFonts w:ascii="Times New Roman" w:hAnsi="Times New Roman" w:cs="Times New Roman"/>
          <w:lang w:val="en-US"/>
        </w:rPr>
        <w:t>.</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Berman RL, Iris MA, Bode R, Drengenberg C. The effectiveness of an online mind-body intervention for older adults with chronic pain. j Pain 2009;10(1):68-79.</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Carpenter KM, Stoner SA, Mundt jM, Stoelb B. An online selfhelp CBT intervention for chronic lower back pain. Clin j Pain 2012;28(1):14-22.</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Chiauzzi E, Pujol LA, Wood M, Bond K, Black R, yiu E, et al. painACTION-back pain: a self-management website for people with chronic back pain. Pain Med 2010;11(7):1044-58.</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Ruehlman LS, Karoly P, Enders C. A randomized controlled evaluation of an online chronic pain self management program. Pain 2012;153(2):319-30.</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Liddle SD, Gracey jH, Baxter GD. Advice for the management of low back pain: a systematic review of randomised controlled trials. Man Ther 2007;12(4):310-27.</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zech D, Grond S, Lynch j, Hertel D, Lehmann KA. validation of World Health Organization Guidelines for cancer pain relief: a 10-year prospective study. Pain 1995;63(1):65-76.</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ventafridda v, Tamburini M, Caraceni A, De Conno F, Naldi F. A validation study of the WHO method for cancer pain relief. Cancer 1987;59(4):850-6.</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Moore RA, Derry S, McQuay Hj, Straube S, Aldington D, Wiffen P, et al. Clinical effectiveness: an approach to clinical trial design more relevant to clinical practice, acknowledging the importance of individual differences. Pain 2010;149(2):173-6.</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lastRenderedPageBreak/>
        <w:t xml:space="preserve">Rowbotham MC. Mechanisms of neuropathic pain and their implications for the design of </w:t>
      </w:r>
      <w:proofErr w:type="gramStart"/>
      <w:r w:rsidRPr="00E97BD6">
        <w:rPr>
          <w:rFonts w:ascii="Times New Roman" w:hAnsi="Times New Roman" w:cs="Times New Roman"/>
          <w:lang w:val="en-US"/>
        </w:rPr>
        <w:t>clinical  trials</w:t>
      </w:r>
      <w:proofErr w:type="gramEnd"/>
      <w:r w:rsidRPr="00E97BD6">
        <w:rPr>
          <w:rFonts w:ascii="Times New Roman" w:hAnsi="Times New Roman" w:cs="Times New Roman"/>
          <w:lang w:val="en-US"/>
        </w:rPr>
        <w:t>. Neurology 2005</w:t>
      </w:r>
      <w:proofErr w:type="gramStart"/>
      <w:r w:rsidRPr="00E97BD6">
        <w:rPr>
          <w:rFonts w:ascii="Times New Roman" w:hAnsi="Times New Roman" w:cs="Times New Roman"/>
          <w:lang w:val="en-US"/>
        </w:rPr>
        <w:t>;65</w:t>
      </w:r>
      <w:proofErr w:type="gramEnd"/>
      <w:r w:rsidRPr="00E97BD6">
        <w:rPr>
          <w:rFonts w:ascii="Times New Roman" w:hAnsi="Times New Roman" w:cs="Times New Roman"/>
          <w:lang w:val="en-US"/>
        </w:rPr>
        <w:t>(12 Suppl 4):S66-73.</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Maier C, Baron R, Tölle TR, Binder A, Birbaumer N, Birklein F, et al. Quantitative sensory testing in the German Research Network on Neuropathic Pain (DFNS): somatosensory abnormalities in 1236 patients with different neuropathic pain syndromes. Pain 2010;150(3):439-50.</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Dworkin RH, Turk DC, Basch E, Berger A, Cleeland C, Farrar jT, et al. Considerations for extrapolating evidence of acute and chronic pain analgesic efficacy. Pain 2011;152(8):1705-8.</w:t>
      </w:r>
    </w:p>
    <w:p w:rsidR="00BB561E" w:rsidRPr="00E97BD6" w:rsidRDefault="00BB561E"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Chaparro LE, Wiffen Pj, Moore RA, Gilron I. Combination pharmacotherapy for the treatment of neuropathic pain in adults. Cochrane Database of Systematic Reviews 2012, Issue 7.</w:t>
      </w:r>
    </w:p>
    <w:p w:rsidR="00973360"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Roelofs PD, Deyo RA, Koes BW, Scholten Rj, van Tulder MW. Nonsteroidal anti-inflammatory drugs for low back pain. Cochrane Database of Systematic Reviews 2008, Issue 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Chou R, Huffman LH. Medications for acute and chronic low back pain: A review of the evidence for an American Pain Society/ American College of Physicians clinical practice guideline. Ann Intern Med 2007;147(7):505-14.</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Kuijpers T, van Middelkoop M, Rubinstein SM, Ostelo R, verhagen A, Koes BW, et al. A systematic review on the effectiveness of pharmacological interventions for chronic non-specific low-back pain. Eur Spine j 2011;20(1):40-50.</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Masso Gonzalez EL, Patrignani P, Tacconelli S, Garcia Rodriguez LA. variability among nonsteroidal antiinflammatory drugs in risk of upper gastrointestinal bleeding. Arthritis Rheum 2010;62(6):1592601.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Coxib and traditional NSAID Trialists’ (CNT) Collaboration, Bhala N, Emberson j, Merhi A, Abramson S, Arber N, et al. vascular and upper gastrointestinal effects of non-steroidal anti-inflammatory drugs: meta-analyses of individual participant data from randomised trials. Lancet 2013;382(9894):769-79.</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 xml:space="preserve">Scottish Intercollegiate Guidelines Network (SIGN). Management of early rheumatoid arthritis. Edinburgh: SIGN; 2011. (SIGN publication no.123). [cited 18 Oct 2013]. Available from url: http:// </w:t>
      </w:r>
      <w:hyperlink r:id="rId30" w:history="1">
        <w:r w:rsidRPr="00E97BD6">
          <w:rPr>
            <w:rStyle w:val="a3"/>
            <w:rFonts w:ascii="Times New Roman" w:hAnsi="Times New Roman" w:cs="Times New Roman"/>
            <w:lang w:val="en-US"/>
          </w:rPr>
          <w:t>www.sign.ac.uk/guidelines/fulltext/123/index.html</w:t>
        </w:r>
      </w:hyperlink>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jordan KM, Cameron jS, Snaith M, zhang W, Doherty M, Seckl j, et al. British Society for Rheumatology and British Health Professionals in Rheumatology guideline for the management of gout. Rheumatology 2007;46(8):1372-4.</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 xml:space="preserve">National Institute for Health and Clinical Excellence (NICE). Osteoarthritis: the care and management of osteoarthritis in adults. London: NICE; 2008. (NICE guideline CG59). [cited 18 Oct 2013]. Available from url: </w:t>
      </w:r>
      <w:hyperlink r:id="rId31" w:history="1">
        <w:r w:rsidRPr="00E97BD6">
          <w:rPr>
            <w:rStyle w:val="a3"/>
            <w:rFonts w:ascii="Times New Roman" w:hAnsi="Times New Roman" w:cs="Times New Roman"/>
            <w:lang w:val="en-US"/>
          </w:rPr>
          <w:t>http://publications.nice.org.uk/osteoarthritiscg59</w:t>
        </w:r>
      </w:hyperlink>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 xml:space="preserve">National Institute for Health and Clinical Excellence (NICE). Rheumatoid arthritis: national clinical guideline for management and treatment in adults. London: NICE; 2009. [cited 18 Oct 2013]. Available from url: </w:t>
      </w:r>
      <w:hyperlink r:id="rId32" w:history="1">
        <w:r w:rsidRPr="00E97BD6">
          <w:rPr>
            <w:rStyle w:val="a3"/>
            <w:rFonts w:ascii="Times New Roman" w:hAnsi="Times New Roman" w:cs="Times New Roman"/>
            <w:lang w:val="en-US"/>
          </w:rPr>
          <w:t>http://publications.nice.org.uk/rheumatoidarthritis-cg79</w:t>
        </w:r>
      </w:hyperlink>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zhang W, Doherty M, Bardin T, Pascual E, Barskova v, Conaghan P, et al. EULAR evidence based recommendations for gout. Part II: Management. Report of a task force of the EULAR Standing Committee for International Clinical Studies Including Therapeutics (ESCISIT) Ann Rheum Dis 2006;65(10):1312-24.</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Davies RA, Maher CG, Hancock Mj. A systematic review of paracetamol for non-specific low back pain. Eur Spine j 2008;17(11):1423-30.</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Towheed TE, Maxwell L, judd MG, Catton M, Hochberg MC, Wells G. Acetaminophen for osteoarthritis. Cochrane Database of Systematic Reviews 2006, Issue 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Doherty M, Hawkey C, Goulder M, Gibb I, Hill N, Aspley S, et al. A randomised controlled trial of ibuprofen, paracetamol or a combination tablet of ibuprofen/paracetamol in communityderived people with knee pain. Ann Rheum Dis 2011;70(9):1534-41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Richards BL, Whittle SL, Buchbinder R. Neuromodulators for pain management in rheumatoid arthritis. Cochrane Database of Systematic Reviews 2012, Issue 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Derry S, Massey T, Moore RA, McQuay Hj. Topical NSAIDS for chronic musculoskeletal pain in adults. Cochrane Database of Systematic Reviews 2012, Issue 4.</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Derry S, Moore RA. Topical capsaicin (low concentration) for chronic neuropathic pain in adults. Cochrane Database of Systematic Reviews 2012, Issue 9.</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 xml:space="preserve">De Silva v, El-Metwally A, Ernst E, Lewith G, Macfarlane Gj, Arthritis Research UK Working Group on Complementary and Alternative Medicines. Evidence for the efficacy of </w:t>
      </w:r>
      <w:r w:rsidRPr="00E97BD6">
        <w:rPr>
          <w:rFonts w:ascii="Times New Roman" w:hAnsi="Times New Roman" w:cs="Times New Roman"/>
          <w:lang w:val="en-US"/>
        </w:rPr>
        <w:lastRenderedPageBreak/>
        <w:t>complementary and alternative medicines in the management of osteoarthritis: a systematic review. Rheumatology 2011;50(5):911-20.</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Derry S, Sven-Rice A, Cole P, Tan T, Moore RA. Topical capsaicin (high concentration) for chronic neuropathic pain in adults. Cochrane Database of Systematic Reviews 2013, Issue 2.</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Khaliq W, Alam S, Puri N. Topical lidocaine for the treatment of postherpetic neuralgia. Cochrane Database of Systematic Reviews 2007, Issue 2.</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Finnerup NB, Sindrup SH, jensen TS. The evidence for pharmacological treatment of neuropathic pain. Pain 2010;150(3):573-81.</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Matthews P, Derry S, Moore RA, McQuay Hj. Topical rubefacients for acute and chronic pain in adults. Cochrane Database of Systematic Reviews 2009, Issue 3.</w:t>
      </w:r>
    </w:p>
    <w:p w:rsidR="00211C93" w:rsidRPr="00E97BD6" w:rsidRDefault="00211C93"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Scottish Intercollegiate Guidelines Network (SIGN). Control of pain in adults with cancer. Edinburgh: SIGN; 2008. (SIGN publication no.106). [cited 18 Oct 2013]. Available from url: http://www.sign. ac.uk/guidelines/fulltext/106/index.html</w:t>
      </w:r>
    </w:p>
    <w:p w:rsidR="00211C93"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Searle R, Hopkins PM. Pharmacogenomic variability and anaesthesia. Br j Anaesth 2009;103(1):14-25.</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Bekkering GE, Soares-Weiser K, Reid K, Kessels AG, Dahan A, Treede RD, et al. Can morphine still be considered to be the standard for treating chronic pain? A systematic review including pair-wise and network meta-analyses. Curr Med Res Opin 2011;27(7):1477-91</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Deshpande A, Furlan A, Mailis-Gagnon A, Atlas S, Turk D. Opioids for chronic low-back pain. Cochrane Database of Systematic Reviews 2007, Issue 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Manchikanti L, Ailinani H, Koyyalagunta D, Datta S, Singh v, Eriator I, et al. A systematic review of randomized trials of long-term opioid management for chronic non-cancer pain. Pain Physician 2011;14(2):91-121.</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Martell BA, O’Connor PG, Kerns RD, Becker WC, Morales KH, Kosten TR, et al. Systematic review: opioid treatment for chronic back pain: prevalence, efficacy, and association with addiction. Ann Intern Med 2007;146(2):116-27.</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Noble M, Treadwell jR, Tregear Sj, Coates vH, Wiffen Pj, Akafomo C, et al. Long-term opioid management for chronic noncancer pain. Cochrane Database of Systematic Reviews 2010, Issue 1.</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Steiner D, Munera C, Hale M, Ripa S, Landau C. Efficacy and safety of buprenorphine transdermal system (BTDS) for chronic moderate to severe low back pain: a randomized, double-blind study. j Pain 2011;12(11):1163-73.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yarlas A, Miller K, Wen W, Dain B, Lynch Sy, Pergolizzi jv, et al. A randomized, placebo-controlled study of the impact of the 7-day buprenorphine transdermal system on health-related quality of life in opioid-naive patients with moderate-to-severe chronic low back pain. j Pain 2013;14(1):14-23.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Haroutiunian S, McNicol ED, Lipman AG. Methadone for chronic non-cancer pain in adults. Cochrane Database of Systematic Reviews 2012, Issue 11.</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Afilalo M, Etropolski MS, Kuperwasser B, Kelly K, Okamoto A, van Hove I, et al. Efficacy and safety of Tapentadol extended release compared with oxycodone controlled release for the management of moderate to severe chronic pain related to osteoarthritis of the knee: a randomized, double-blind, placebo- and active-controlled phase III study. Clin Drug Investig 2010;30(8):489-505</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Lange B, Kuperwasser B, Okamoto A, Steup A, Haufel T, Ashworth j, et al. Efficacy and safety of tapentadol prolonged release for chronic osteoarthritis pain and low back pain. Adv Ther 2010;27(6):381-99.</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Papaleontiou M, Henderson jr CR, Turner Bj, Moore AA, Olkhovskaya y, Amanfo L, et al. Outcomes associated with opioid use in the treatment of chronic noncancer pain in older adults: A systematic review and meta-analysis. j Am Geriatr Soc 2010;58(7):1353-69.</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Devulder j, jacobs A, Richarz U, Wiggett H. Impact of opioid rescue medication for breakthrough pain on the efficacy and tolerability of long-acting opioids in patients with chronic non-malignant pain. Br j Anaesth 2009;103(4):576-85.</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Annemans L. Pharmacoeconomic impact of adverse events of long-term opioid treatment for the management of persistent pain. Clin Drug Investig 2011;31(2):73-86.</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Takkouche B, Montes-Martínez A, Gill SS, Etminan M. Psychotropic medications and the risk of fracture: a meta-analysis. Drug Saf 2007;30(2):171-84.</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lastRenderedPageBreak/>
        <w:t>Chou R, Fanciullo Gj, Fine PG, Miaskowski C, Passik SD, Portenoy RK. Opioids for chronic noncancer pain: prediction and identification of aberrant drug-related behaviors: a review of the evidence for an American Pain Society and American Academy of Pain Medicine clinical practice guideline. j Pain 2009;10(2):131-46.</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British Pain Society. Opioids for persistent pain: good practice. London: British Pain Society; 2010. [cited 18 Oct 2013]. Available from url: http://www.britishpainsociety.org/pub_professional. htm#opioids</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Dunn KM, Saunders KW, Rutter CM, Banta-Green Cj, Merrill jO, Sullivan MD, et al. Opioid prescriptions for chronic pain and overdose: A cohort study. Ann Intern Med 2010;152(2):85-92.</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Moore RA, Wiffen Pj, Derry S, McQuay Hj. Gabapentin for chronic neuropathic pain and fibromyalgia in adults. Cochrane Database of Systematic Reviews 2011, Issue 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Kimos P, Biggs C, Mah j, Heo G, Rashiq S, Thie NM, et al. Analgesic action of gabapentin on chronic pain in the masticatory muscles: a randomized controlled trial. Pain 2007;127(1-2):151-60.</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Moore RA, Straube S, Wiffen Pj, Derry S, McQuay Hj. Pregabalin for acute and chronic pain in adults. Cochrane Database of Systematic Reviews 2009, Issue 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Olesen SS, Bouwense SA, Wilder-Smith OH, van Goor H, Drewes AM. Pregabalin reduces pain in patients with chronic pancreatitis in a randomized, controlled trial. Gastroenterology 2011;141(2):536-43.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Pontari MA, Krieger jN, Litwin MS, White PC, Anderson RU, McNaughton-Collins M, et al. Pregabalin for the treatment of men with chronic prostatitis/chronic pelvic pain syndrome: a randomized controlled trial. Arch Intern Med 2010;170(17):158693.</w:t>
      </w:r>
    </w:p>
    <w:p w:rsidR="00632DC4" w:rsidRPr="00E97BD6" w:rsidRDefault="00632DC4" w:rsidP="00E97BD6">
      <w:pPr>
        <w:pStyle w:val="a4"/>
        <w:numPr>
          <w:ilvl w:val="0"/>
          <w:numId w:val="30"/>
        </w:numPr>
        <w:spacing w:after="160" w:line="240" w:lineRule="auto"/>
        <w:jc w:val="both"/>
        <w:rPr>
          <w:rFonts w:ascii="Times New Roman" w:hAnsi="Times New Roman" w:cs="Times New Roman"/>
          <w:lang w:val="en-US"/>
        </w:rPr>
      </w:pPr>
      <w:r w:rsidRPr="00E97BD6">
        <w:rPr>
          <w:rFonts w:ascii="Times New Roman" w:hAnsi="Times New Roman" w:cs="Times New Roman"/>
          <w:lang w:val="en-US"/>
        </w:rPr>
        <w:t>Simpson DM, Schifitto G, Clifford DB, Murphy TK, Durso-De Cruz E, Glue P, et al. Pregabalin for painful HIv neuropathy: a randomized, double-blind, placebo-controlled trial. Neurology 2010;74(5):41320.</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Wiffen Pj, Derry S, Moore RA, McQuay Hj. Carbamazepine for acute and chronic pain in adults. Cochrane Database of Systematic Reviews 2011, Issue 1.</w:t>
      </w:r>
    </w:p>
    <w:p w:rsidR="00BB561E"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Gill D, Derry S, Wiffen Pj, Moore RA. valproic acid and sodium valproate for neuropathic pain and fibromyalgia in adults. Cochrane Database of Systematic Reviews 2011, Issue 10.</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Hearn L, Derry S, Moore RA. Lacosamide for neuropathic pain and fibromyalgia in adults. Cochrane Database of Systematic Reviews 2012, Issue 2.</w:t>
      </w:r>
    </w:p>
    <w:p w:rsidR="00BB561E"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Wiffen Pj, Derry S, Moore RA. Lamotrigine for acute and chronic pain. Cochrane Database of Systematic Reviews 2011, Issue 2.</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Birse F, Derry S, Moore RA. Phenytoin for neuropathic pain and fibromyalgia in adults. Cochrane Database of Systematic Reviews 2012, Issue 5</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Corrigan R, Derry S, Wiffen Pj, Moore RA. Clonazepam for neuropathic pain and fibromyalgia in adults. Cochrane Database of Systematic Reviews 2012, Issue 5.</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Holbech jv, Otto M, Bach FW, jensen TS, Sindrup SH. The anticonvulsant levetiracetam for the treatment of pain in polyneuropathy: a randomized, placebo-controlled, cross-over trial. Eur j Pain 2011;15(6):608-14</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Watson CPN, Gilron I, Sawynok j. A qualitative systematic review of head-to-head randomized controlled trials of oral analgesics in neuropathic pain. Pain Res Manag 2010;15(3):147-57</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Mujakperuo HR, Watson M, Morrison R, Macfarlane Tv. Pharmacological interventions for pain in patients with temporomandibular disorders. Cochrane Database of Systematic Reviews 2010, Issue 10.</w:t>
      </w:r>
    </w:p>
    <w:p w:rsidR="00BB561E"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Urquhart DM, Hoving jL, Assendelft WWjj, Roland M, van Tulder MW. Antidepressants for non-specific low back pain. Cochrane Database of Systematic Reviews 2008, Issue 1.</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Hauser W, Bernardy K, Uceyler N, Sommer C. Treatment of fibromyalgia syndrome with antidepressants: a meta-analysis. jAMA 2009;301(2):198-209.</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Khoromi S, Cui L, Nackers L, Max MB. Morphine, nortriptyline and their combination vs. placebo in patients with chronic lumbar root pain. Pain 2007;130(1-2):66-75.</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Rintala DH, Holmes SA, Courtade D, Fiess RN, Tastard Lv, Loubser PG. Comparison of the effectiveness of amitriptyline and gabapentin on chronic neuropathic pain in persons with spinal cord injury. Arch Phys Med Rehabil 2007;88(12):1547-60.</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Goldman RH, Stason WB, Park SK, Kim R, Mudgal S, Davis RB, et al. Low-dose amitriptyline for treatment of persistent arm pain due to repetitive use. Pain 2010;149(1):117-23.</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lastRenderedPageBreak/>
        <w:t>Moore RA, Derry S, Aldington D, Cole P, Wiffen Pj. Amitriptyline for neuropathic pain and fibromyalgia in adults. Cochrane Database of Systematic Reviews 2012, Issue 12.</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Skljarevski v, Ossanna M, Liu-Seifert H, zhang Q, Chappell A, Iyengar S, et al. A double-blind, randomized trial of duloxetine versus placebo in the management of chronic low back pain. Eur j Neurol 2009;16(9):1041-8.</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Roskell NS, Beard SM, zhao y, Le TK. A meta-analysis of pain response in the treatment of fibromyalgia. Pain Pract 2011;11(6):516-27.</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Lunn MP, Hughes RA, Wiffen Pj. Duloxetine for treating painful neuropathy or chronic pain. Cochrane Database of Systematic Reviews 2009, Issue 4.</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Hochberg MC, Wohlreich M, Gaynor P, Hanna S, Risser R. Clinically relevant outcomes based on analysis of pooled data from 2 trials of duloxetine in patients with knee osteoarthritis. j Rheumatol 2012;39(2):352-8.</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Chappell AS, Desaiah D, Liu-Seifert H, zhang S, Skljarevski v, Belenkov y, et al. A double-blind, randomized, placebo-controlled study of the efficacy and safety of duloxetine for the treatment of chronic pain due to osteoarthritis of the knee. Pain Pract 2011;11(1):33-41.</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Skljarevski v, zhang S, Desaiah D, Alaka Kj, Palacios S, Miazgowski T, et al. Duloxetine versus placebo in patients with chronic low back pain: a 12-week, fixed-dose, randomized, double-blind trial. j Pain 2010;11(12):1282-90.</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Häuser W, Urrútia G, Tort S, Üçeyler N, Walitt B. Serotonin and noradrenaline reuptake inhibitors (SNRIs) for fibromyalgia syndrome. Cochrane Database of Systematic Reviews 2013, Issue 1.</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Derry S, Gill D, Phillips T, Moore RA. Milnacipran for neuropathic pain and fibromyalgia in adults. Cochrane Database of Systematic Reviews 2012, Issue 3.</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Kroenke K, Bair Mj, Damush TM, Wu j, Hoke S, Sutherland j, et al. Optimized antidepressant therapy and pain self-management in primary care patients with depression and musculoskeletal pain: a randomized controlled trial. jAMA 2009;301(20):2099-110.</w:t>
      </w:r>
    </w:p>
    <w:p w:rsidR="000B520C" w:rsidRPr="00E97BD6" w:rsidRDefault="000B520C"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Melzack R, Wall PD. Pain mechanisms: a new theory. Science 1965;150(3699):971-9.</w:t>
      </w:r>
    </w:p>
    <w:p w:rsidR="000B520C"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von Korff M, Simon G. The relationship between pain and depression. Br j Psychiatry Suppl 1996</w:t>
      </w:r>
      <w:proofErr w:type="gramStart"/>
      <w:r w:rsidRPr="00E97BD6">
        <w:rPr>
          <w:rFonts w:ascii="Times New Roman" w:hAnsi="Times New Roman" w:cs="Times New Roman"/>
          <w:lang w:val="en-US"/>
        </w:rPr>
        <w:t>;30:101</w:t>
      </w:r>
      <w:proofErr w:type="gramEnd"/>
      <w:r w:rsidRPr="00E97BD6">
        <w:rPr>
          <w:rFonts w:ascii="Times New Roman" w:hAnsi="Times New Roman" w:cs="Times New Roman"/>
          <w:lang w:val="en-US"/>
        </w:rPr>
        <w:t>-8.</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Engel G. The need for a new medical model: A challenge for biomedicine. Science 1977;196(4286):129-36.</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Ravenek Mj, Hughes ID, Ivanovich N, Tyrer K, Desrochers C, Klinger L, et al. A systematic review of multidisciplinary outcomes in the management of chronic low back pain. Work 2010;35(3):349-67</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van Middelkoop M, Rubinstein SM, Kuijpers T, verhagen AP, Ostelo R, Koes BW, et al. A systematic review on the effectiveness of physical and rehabilitation interventions for chronic non-specific low back pain. Eur Spine j 2011;20(1):19-39</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van Geen jW, Edelaar Mj, janssen M, van Eijk jT. The long-term effect of multidisciplinary back training: a systematic review. Spine 2007;32(2):249-55.</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Scascighini L, Toma v, Dober-Spielmann S, Sprott H. Multidisciplinary treatment for chronic pain: a systematic review of interventions and outcomes. Rheumatology 2008;47(5):670-8.</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van Koulil S, van Lankveld W, Kraaimaat FW, van Helmond T, vedder A, van Hoorn H, et al. Tailored cognitive-behavioral therapy and exercise training for high-risk patients with fibromyalgia. Arthritis Care Res 2010;62(10):1377-85</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Heutink M, Post MWM, Bongers-janssen HMH, Dijkstra CA, Snoek Gj, Spijkerman DCM, et al. The CONECSI trial: Results of a randomized controlled trial of a multidisciplinary cognitive behavioral program for coping with chronic neuropathic pain after spinal cord injury. Pain 2012;153(1):120-8.</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Brox jI, Storheim K, Grotle M, Tveito TH, Indahl A, Eriksen HR. Systematic review of back schools, brief education, and fearavoidance training for chronic low back pain. Spine j 2008;8(6):94858.</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Engers Aj, jellema P, Wensing M, van der Windt DAWM, Grol R, van Tulder MW. Individual patient education for low back pain. Cochrane Database of Systematic Reviews 2008, Issue 1.</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lastRenderedPageBreak/>
        <w:t>Henschke N, Ostelo RWjG, van Tulder MW, vlaeyen jWS, Morley S, Assendelft Wjj, et al. Behavioural treatment for chronic low-back pain. Cochrane Database of Systematic Reviews 2010, Issue 7.</w:t>
      </w:r>
    </w:p>
    <w:p w:rsidR="000B520C"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Hoffman BM, Papas RK, Chatkoff DK, Kerns RD. Meta-analysis of psychological interventions for chronic low back pain. Health Psychol 2007;26(1):1-9.</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Aggarwal vR, Lovell K, Peters S, javidi H, joughin A, Goldthorpe j. Psychosocial interventions for the management of chronic orofacial pain. Cochrane Database of Systematic Reviews 2011, Issue 11</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Monticone M, Baiardi P, vanti C, Ferrari S, Nava T, Montironi C, et al. Chronic neck pain and treatment of cognitive and behavioural factors: results of a randomised controlled clinical trial. Eur Spine j 2012;21(8):1558-66.</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Sharpe L, Schrieber L. A blind randomized controlled trial of cognitive versus behavioral versus cognitive-behavioral therapy for patients with rheumatoid arthritis. Psychother Psychosom 2012;81(3):145-52</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McBeth j, Prescott G, Scotland G, Lovell K, Keeley P, Hannaford P, et al. Cognitive behavior therapy, exercise, or both for treating chronic widespread pain. Arch Intern Med 2012;172(1):48-57.</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Buhrman M, Nilsson-Ihrfeldt E, jannert M, Strom L, Andersson G. Guided internet-based cognitive behavioural treatment for chronic back pain reduces pain catastrophizing: a randomized controlled trial. j Rehabil Med 2011;43(6):500-5.</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veehof MM, Oskam Mj, Schreurs KM, Bohlmeijer ET. Acceptancebased interventions for the treatment of chronic pain: a systematic review and meta-analysis. Pain 2011;152(3):533-42.</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Schmidt S, Grossman P, Schwarzer B, jena S, Naumann j, Walach H. Treating fibromyalgia with mindfulness-based stress reduction: results from a 3-armed randomized controlled trial. Pain 2011;152(2):361-9.</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Wong SyS, Chan FWK, Wong RLP, Chu MC, Kitty Lam yy, Mercer SW, et al. Comparing the effectiveness of mindfulness-based stress reduction and multidisciplinary intervention programs for chronic pain: A randomized comparative trial. Clin j Pain 2011;27(8):724-34.</w:t>
      </w:r>
    </w:p>
    <w:p w:rsidR="00DE64C0" w:rsidRPr="00E97BD6" w:rsidRDefault="00DE64C0"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Chiesa A, Serretti A. Mindfulness-based interventions for chronic pain: a systematic review of the evidence. j Altern Complement Med 2011;17(1):83-93</w:t>
      </w:r>
    </w:p>
    <w:p w:rsidR="00DE64C0"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Wetherell jL, Afari N, Rutledge T, Sorrell jT, Stoddard jA, Petkus Aj, et al. A randomized, controlled trial of acceptance and commitment therapy and cognitive-behavioral therapy for chronic pain. Pain 2011;152(9):2098-107.</w:t>
      </w:r>
    </w:p>
    <w:p w:rsidR="00B36878"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Rubinstein SM, van Middelkoop M, Assendelft Wj, de Boer MR, van Tulder MW. Spinal manipulative therapy for chronic low-back pain. Cochrane Database of Systematic Reviews 2011, Issue 2.</w:t>
      </w:r>
    </w:p>
    <w:p w:rsidR="00B36878"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Furlan AD, Imamura M, Dryden T, Irvin E. Massage for low-back pain. Cochrane Database of Systematic Reviews 2008, Issue 4.</w:t>
      </w:r>
    </w:p>
    <w:p w:rsidR="00B36878"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Miller j, Gross A, D’Sylva j, Burnie Sj, Goldsmith CH, Graham N, et al. Manual therapy and exercise for neck pain: a systematic review. Man Ther 2010;15(4):334-54.</w:t>
      </w:r>
    </w:p>
    <w:p w:rsidR="00B36878"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Gross A, Miller j, D’Sylva j, Burnie Sj, Goldsmith CH, Graham N, et al. Manipulation or mobilisation for neck pain. Cochrane Database of Systematic Reviews 2010, Issue 1.</w:t>
      </w:r>
    </w:p>
    <w:p w:rsidR="00B36878" w:rsidRPr="00E97BD6" w:rsidRDefault="00B3687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Busch Aj, Schachter CL, Overend Tj, Peloso PM, Barber KA. Exercise for fibromyalgia: a systematic review. j Rheumatol 2008;35(6):113044.</w:t>
      </w:r>
    </w:p>
    <w:p w:rsidR="00B3687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May S, johnson R. Stabilisation exercises for low back pain: a systematic review. Physiotherapy 2008;94(3):179-89</w:t>
      </w:r>
    </w:p>
    <w:p w:rsidR="0031200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Hendrick P, Te Wake AM, Tikkisetty AS, Wulff L, yap C, Milosavljevic S. The effectiveness of walking as an intervention for low back pain: a systematic review. Eur Spine j 2010;19(10):1613-20</w:t>
      </w:r>
    </w:p>
    <w:p w:rsidR="0031200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Lim EC, Poh RL, Low Ay, Wong WP. Effects of Pilates-based exercises on pain and disability in individuals with persistent nonspecific low back pain: a systematic review with meta-analysis. j Orthop Sports Phys Ther 2011;41(2):70-80</w:t>
      </w:r>
    </w:p>
    <w:p w:rsidR="0031200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Bussing A, Ostermann T, Ludtke R, Michalsen A. Effects of yoga interventions on pain and pain-associated disability: a metaanalysis. j Pain 2012;13(1):1-9.</w:t>
      </w:r>
    </w:p>
    <w:p w:rsidR="0031200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lastRenderedPageBreak/>
        <w:t>Waller B, Lambeck j, Daly D. Therapeutic aquatic exercise in the treatment of low back pain: a systematic review. Clin Rehabil 2009;23(1):3-14.</w:t>
      </w:r>
    </w:p>
    <w:p w:rsidR="00312008" w:rsidRPr="00E97BD6" w:rsidRDefault="0031200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jordan jL, Holden MA, Mason EE, Foster NE. Interventions to improve adherence to exercise for chronic musculoskeletal pain in adults. Cochrane Database of Systematic Reviews 2010, Issue 1.</w:t>
      </w:r>
    </w:p>
    <w:p w:rsidR="00312008"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Teasell RW, McClure jA, Walton D, Pretty j, Salter K, Meyer M, et al. A research synthesis of therapeutic interventions for whiplashassociated disorder (WAD): part 4 - noninvasive interventions for chronic WAD. Pain Res Manag 2010;15(5):313-22</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Clarke jA, van Tulder MW, Blomberg SE, de vet HC, van der Heijden Gj, Bronfort G, et al. Traction for low-back pain with or without sciatica. Cochrane Database of Systematic Reviews 2007, Issue 2.</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Nnoaham KE, Kumbang j. Transcutaneous electrical nerve stimulation (TENS) for chronic pain. Cochrane Database of Systematic Reviews 2008, Issue 3</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Dubinsky RM, Miyasaki j. Assessment: efficacy of transcutaneous electric nerve stimulation in the treatment of pain in neurologic disorders (an evidence-based review): report of the Therapeutics and Technology Assessment Subcommittee of the American Academy of Neurology. Neurology 2010;74(2):173-6.</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 xml:space="preserve">Khadilkar A, Odebiyi DO, Brosseau L, Wells GA. Transcutaneous electrical nerve stimulation (TENS) versus placebo for chronic low-back pain. Cochrane Database of Systematic Reviews 2008, Issue 4. </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Kroeling P, Gross A, Goldsmith CH, Burnie Sj, Haines T, Graham N, et al. Electrotherapy for neck pain. Cochrane Database of Systematic Reviews 2009, Issue 4.</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yousefi-Nooraie R, Schonstein E, Heidari K, Rashidian A, Pennick v, Akbari-Kamrani M, et al. Low level laser therapy for nonspecific low-back pain. Cochrane Database of Systematic Reviews 2008, Issue 2</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Hopton A, MacPherson, H. Acupuncture for chronic pain: is acupuncture more than an effective placebo? A systematic review of pooled data from meta-analyses. Pain Pract 2010;10(2):94-102</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Rubinstein SM, van Middelkoop M, Kuijpers T, Ostelo R, verhagen AP, de Boer MR, et al. A systematic review on the effectiveness of complementary and alternative medicine for chronic non-specific low-back pain. Eur Spine j 2010;19(8):1213-28.</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vickers Aj, Cronin AM, Maschino AC, Lewith G, Macpherson H, Foster NE, et al. Acupuncture for chronic pain: individual patient data meta-analysis. Arch Intern Med 2012;172(19):1444-53</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Manheimer E, Cheng K, Linde K, Lao L, yoo j, Wieland S, et al. Acupuncture for peripheral joint osteoarthritis. Cochrane Database of Systematic Reviews 2010, Issue 1.</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Reinhold T, Witt CM, jena S, Brinkhaus B, Willich SN. Quality of life and cost-effectiveness of acupuncture treatment in patients with osteoarthritis pain. Eur j Health Econ 2008;9(3):209-19.</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Posadzki P, zhang j, Lee MS, Ernst E. Acupuncture for chronic nonbacterial prostatitis/chronic pelvic pain syndrome: a systematic review. j Androl 2012;33(1):15-21</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Asher GN, jonas DE, Coeytaux RR, Reilly AC, Loh yL, Motsinger-Reif AA, et al. Auriculotherapy for pain management: a systematic review and meta-analysis of randomized controlled trials. j Altern Complement Med 2010;16(10):1097-108.</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Arthritis Research UK. Practitioner-based complementary and alternative therapies for the treatment of rheumatoid arthritis, osteoarthritis, fibromyalgia and low back pain. Chesterfield: Arthritis Research UK; 2013. [cited 18 Oct 2013]. Available from url: http://www.arthritisresearchuk.org/arthritis-information/ complementary-and-alternative-medicines/complementary-andalternative-therapies.aspx</w:t>
      </w:r>
    </w:p>
    <w:p w:rsidR="00B157B6" w:rsidRPr="00E97BD6" w:rsidRDefault="00B157B6"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Arthritis Research UK. Complementary and alternative medicines for the treatment of rheumatoid arthritis, osteoarthritis and fibromyalgia. Chesterfield: Arthritis Research UK; 2012. [cited 18 Oct 2013]. Available from url: http://www.arthritisresearchuk.org/ arthritis-information/complementary-and-alternative-medicines/ complementary-and-alternative-medicines.aspx</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Cepeda MS, Carr DB, Lau j, Alvarez H. Music for pain relief. Cochrane Database of Systematic Reviews 2006, Issue 2.</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lastRenderedPageBreak/>
        <w:t>Sesti F, Capozzolo T, Pietropolli A, Collalti M, Bollea MR, Piccione E. Dietary therapy: A new strategy for management of chronic pelvic pain. Nutr Res Rev 2011;24(1):31-8.</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Hagen KB, Byfuglien MG, Falzon L, Olsen SU, Smedslund G. Dietary interventions for rheumatoid arthritis. Cochrane Database of Systematic Reviews 2009, Issue 1.</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Straube S, Derry S, Moore RA, McQuay Hj. vitamin D for the treatment of chronic painful conditions in adults. Cochrane Database of Systematic Reviews 2010, Issue 1</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Szczurko O, Cooley K, Busse jW, Seely D, Bernhardt B, Guyatt GH, et al. Naturopathic care for chronic low back pain: a randomized trial. PLoS ONE 2007</w:t>
      </w:r>
      <w:proofErr w:type="gramStart"/>
      <w:r w:rsidRPr="00E97BD6">
        <w:rPr>
          <w:rFonts w:ascii="Times New Roman" w:hAnsi="Times New Roman" w:cs="Times New Roman"/>
          <w:lang w:val="en-US"/>
        </w:rPr>
        <w:t>;2</w:t>
      </w:r>
      <w:proofErr w:type="gramEnd"/>
      <w:r w:rsidRPr="00E97BD6">
        <w:rPr>
          <w:rFonts w:ascii="Times New Roman" w:hAnsi="Times New Roman" w:cs="Times New Roman"/>
          <w:lang w:val="en-US"/>
        </w:rPr>
        <w:t>(9):e919.</w:t>
      </w:r>
    </w:p>
    <w:p w:rsidR="004651B8" w:rsidRPr="00E97BD6" w:rsidRDefault="004651B8" w:rsidP="00E97BD6">
      <w:pPr>
        <w:pStyle w:val="a4"/>
        <w:numPr>
          <w:ilvl w:val="0"/>
          <w:numId w:val="30"/>
        </w:numPr>
        <w:spacing w:line="240" w:lineRule="auto"/>
        <w:jc w:val="both"/>
        <w:rPr>
          <w:rFonts w:ascii="Times New Roman" w:hAnsi="Times New Roman" w:cs="Times New Roman"/>
          <w:lang w:val="en-US"/>
        </w:rPr>
      </w:pPr>
      <w:r w:rsidRPr="00E97BD6">
        <w:rPr>
          <w:rFonts w:ascii="Times New Roman" w:hAnsi="Times New Roman" w:cs="Times New Roman"/>
          <w:lang w:val="en-US"/>
        </w:rPr>
        <w:t>British Pain Society. Pain Assessment and Management Pathways. [cited 18 Oct 2013]. Available from url: http://bps.mapofmedicine. com/evidence/bps/index.html</w:t>
      </w:r>
    </w:p>
    <w:p w:rsidR="004651B8" w:rsidRPr="00E97BD6" w:rsidRDefault="00DA2AB7" w:rsidP="00E97BD6">
      <w:pPr>
        <w:pStyle w:val="a4"/>
        <w:numPr>
          <w:ilvl w:val="0"/>
          <w:numId w:val="30"/>
        </w:numPr>
        <w:spacing w:after="160" w:line="240" w:lineRule="auto"/>
        <w:jc w:val="both"/>
        <w:rPr>
          <w:rFonts w:ascii="Times New Roman" w:hAnsi="Times New Roman" w:cs="Times New Roman"/>
          <w:lang w:val="en-US"/>
        </w:rPr>
      </w:pPr>
      <w:hyperlink r:id="rId33" w:history="1">
        <w:r w:rsidR="004651B8" w:rsidRPr="00E97BD6">
          <w:rPr>
            <w:rStyle w:val="a3"/>
            <w:rFonts w:ascii="Times New Roman" w:hAnsi="Times New Roman" w:cs="Times New Roman"/>
            <w:lang w:val="en-US"/>
          </w:rPr>
          <w:t>https://www.sign/ac.uk/assets/sign147_consultation_report.pdf</w:t>
        </w:r>
      </w:hyperlink>
    </w:p>
    <w:p w:rsidR="004651B8" w:rsidRDefault="004651B8" w:rsidP="004651B8">
      <w:pPr>
        <w:pStyle w:val="a4"/>
        <w:rPr>
          <w:rFonts w:ascii="Times New Roman" w:hAnsi="Times New Roman" w:cs="Times New Roman"/>
          <w:sz w:val="24"/>
          <w:szCs w:val="24"/>
          <w:lang w:val="en-US"/>
        </w:rPr>
      </w:pPr>
    </w:p>
    <w:p w:rsidR="000B6641" w:rsidRPr="00F228E9" w:rsidRDefault="000B6641" w:rsidP="00E97BD6">
      <w:pPr>
        <w:spacing w:after="0" w:line="360" w:lineRule="auto"/>
        <w:rPr>
          <w:rFonts w:ascii="Times New Roman" w:hAnsi="Times New Roman" w:cs="Times New Roman"/>
          <w:b/>
          <w:sz w:val="24"/>
          <w:szCs w:val="24"/>
        </w:rPr>
      </w:pPr>
      <w:r w:rsidRPr="00F228E9">
        <w:rPr>
          <w:rFonts w:ascii="Times New Roman" w:hAnsi="Times New Roman" w:cs="Times New Roman"/>
          <w:b/>
          <w:sz w:val="24"/>
          <w:szCs w:val="24"/>
        </w:rPr>
        <w:t>ПРИЛОЖЕНИЯ</w:t>
      </w:r>
    </w:p>
    <w:p w:rsidR="000B6641" w:rsidRPr="00F228E9" w:rsidRDefault="000B6641" w:rsidP="00E97BD6">
      <w:pPr>
        <w:spacing w:after="0" w:line="360" w:lineRule="auto"/>
        <w:rPr>
          <w:rFonts w:ascii="Times New Roman" w:hAnsi="Times New Roman" w:cs="Times New Roman"/>
          <w:b/>
          <w:sz w:val="24"/>
          <w:szCs w:val="24"/>
        </w:rPr>
      </w:pPr>
      <w:r w:rsidRPr="00F228E9">
        <w:rPr>
          <w:rFonts w:ascii="Times New Roman" w:hAnsi="Times New Roman" w:cs="Times New Roman"/>
          <w:b/>
          <w:sz w:val="24"/>
          <w:szCs w:val="24"/>
        </w:rPr>
        <w:t>Приложение 1</w:t>
      </w:r>
    </w:p>
    <w:p w:rsidR="001F5CFC" w:rsidRDefault="00F228E9" w:rsidP="001F5CFC">
      <w:pPr>
        <w:spacing w:line="360" w:lineRule="auto"/>
        <w:jc w:val="both"/>
        <w:rPr>
          <w:rFonts w:ascii="Times New Roman" w:hAnsi="Times New Roman" w:cs="Times New Roman"/>
          <w:sz w:val="24"/>
          <w:szCs w:val="24"/>
        </w:rPr>
      </w:pPr>
      <w:r w:rsidRPr="001F5CFC">
        <w:rPr>
          <w:rFonts w:ascii="Times New Roman" w:hAnsi="Times New Roman" w:cs="Times New Roman"/>
          <w:b/>
          <w:sz w:val="24"/>
          <w:szCs w:val="24"/>
        </w:rPr>
        <w:t>Способы оценки хронических болей, раннего лечения и планирования ухода в неспециализированных учреждениях</w:t>
      </w:r>
      <w:r w:rsidR="00BE4688">
        <w:rPr>
          <w:rFonts w:ascii="Times New Roman" w:hAnsi="Times New Roman" w:cs="Times New Roman"/>
          <w:sz w:val="24"/>
          <w:szCs w:val="24"/>
        </w:rPr>
        <w:t>.</w:t>
      </w:r>
      <w:r w:rsidR="00441B38">
        <w:rPr>
          <w:rFonts w:ascii="Times New Roman" w:hAnsi="Times New Roman" w:cs="Times New Roman"/>
          <w:sz w:val="24"/>
          <w:szCs w:val="24"/>
        </w:rPr>
        <w:t xml:space="preserve"> </w:t>
      </w:r>
    </w:p>
    <w:p w:rsidR="00F228E9" w:rsidRPr="00F65E51" w:rsidRDefault="00F228E9"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В основе этого способа лежит доказательная база, указанная в руководстве, информация, экстраполированная в исследовании для руководства, клинический опыт и консенсус группы по разраб</w:t>
      </w:r>
      <w:r w:rsidR="001F5CFC">
        <w:rPr>
          <w:rFonts w:ascii="Times New Roman" w:hAnsi="Times New Roman" w:cs="Times New Roman"/>
          <w:sz w:val="24"/>
          <w:szCs w:val="24"/>
        </w:rPr>
        <w:t xml:space="preserve">отке руководства </w:t>
      </w:r>
      <w:r w:rsidR="001F5CFC" w:rsidRPr="001F5CFC">
        <w:rPr>
          <w:rFonts w:ascii="Times New Roman" w:hAnsi="Times New Roman" w:cs="Times New Roman"/>
          <w:sz w:val="24"/>
          <w:szCs w:val="24"/>
        </w:rPr>
        <w:t>[</w:t>
      </w:r>
      <w:r w:rsidR="00D96C60" w:rsidRPr="00F228E9">
        <w:rPr>
          <w:rFonts w:ascii="Times New Roman" w:hAnsi="Times New Roman" w:cs="Times New Roman"/>
          <w:sz w:val="24"/>
          <w:szCs w:val="24"/>
        </w:rPr>
        <w:t>195</w:t>
      </w:r>
      <w:r w:rsidR="001F5CFC" w:rsidRPr="001F5CFC">
        <w:rPr>
          <w:rFonts w:ascii="Times New Roman" w:hAnsi="Times New Roman" w:cs="Times New Roman"/>
          <w:sz w:val="24"/>
          <w:szCs w:val="24"/>
        </w:rPr>
        <w:t>]</w:t>
      </w:r>
      <w:r w:rsidR="00D96C60" w:rsidRPr="00F228E9">
        <w:rPr>
          <w:rFonts w:ascii="Times New Roman" w:hAnsi="Times New Roman" w:cs="Times New Roman"/>
          <w:sz w:val="24"/>
          <w:szCs w:val="24"/>
        </w:rPr>
        <w:t>. Лечение</w:t>
      </w:r>
      <w:r w:rsidRPr="00F228E9">
        <w:rPr>
          <w:rFonts w:ascii="Times New Roman" w:hAnsi="Times New Roman" w:cs="Times New Roman"/>
          <w:sz w:val="24"/>
          <w:szCs w:val="24"/>
        </w:rPr>
        <w:t xml:space="preserve"> хронических болей должно быть сосредоточено на нефармакологических стратегиях в той же мере, что и применение ана</w:t>
      </w:r>
      <w:r w:rsidR="00F65E51">
        <w:rPr>
          <w:rFonts w:ascii="Times New Roman" w:hAnsi="Times New Roman" w:cs="Times New Roman"/>
          <w:sz w:val="24"/>
          <w:szCs w:val="24"/>
        </w:rPr>
        <w:t>льгетиков.</w:t>
      </w:r>
    </w:p>
    <w:tbl>
      <w:tblPr>
        <w:tblStyle w:val="a5"/>
        <w:tblW w:w="0" w:type="auto"/>
        <w:tblInd w:w="-113" w:type="dxa"/>
        <w:tblLook w:val="04A0" w:firstRow="1" w:lastRow="0" w:firstColumn="1" w:lastColumn="0" w:noHBand="0" w:noVBand="1"/>
      </w:tblPr>
      <w:tblGrid>
        <w:gridCol w:w="1951"/>
        <w:gridCol w:w="2017"/>
        <w:gridCol w:w="5522"/>
      </w:tblGrid>
      <w:tr w:rsidR="00F228E9" w:rsidRPr="00F228E9" w:rsidTr="00F26010">
        <w:tc>
          <w:tcPr>
            <w:tcW w:w="1951" w:type="dxa"/>
            <w:vMerge w:val="restart"/>
            <w:shd w:val="clear" w:color="auto" w:fill="BFBFBF" w:themeFill="background1" w:themeFillShade="BF"/>
          </w:tcPr>
          <w:p w:rsidR="00F228E9" w:rsidRPr="00F228E9" w:rsidRDefault="009A3419" w:rsidP="00F228E9">
            <w:pPr>
              <w:spacing w:line="360" w:lineRule="auto"/>
              <w:rPr>
                <w:rFonts w:ascii="Times New Roman" w:hAnsi="Times New Roman" w:cs="Times New Roman"/>
                <w:sz w:val="24"/>
                <w:szCs w:val="24"/>
              </w:rPr>
            </w:pPr>
            <w:r>
              <w:rPr>
                <w:rFonts w:ascii="Times New Roman" w:hAnsi="Times New Roman" w:cs="Times New Roman"/>
                <w:sz w:val="24"/>
                <w:szCs w:val="24"/>
              </w:rPr>
              <w:t>Шаг 1. Первичная</w:t>
            </w:r>
            <w:r w:rsidR="00F228E9" w:rsidRPr="00F228E9">
              <w:rPr>
                <w:rFonts w:ascii="Times New Roman" w:hAnsi="Times New Roman" w:cs="Times New Roman"/>
                <w:sz w:val="24"/>
                <w:szCs w:val="24"/>
              </w:rPr>
              <w:t xml:space="preserve"> оценка</w:t>
            </w:r>
          </w:p>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shd w:val="clear" w:color="auto" w:fill="auto"/>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Р</w:t>
            </w:r>
            <w:r w:rsidR="009A3419">
              <w:rPr>
                <w:rFonts w:ascii="Times New Roman" w:hAnsi="Times New Roman" w:cs="Times New Roman"/>
                <w:sz w:val="24"/>
                <w:szCs w:val="24"/>
              </w:rPr>
              <w:t>азделить оценку и первичное</w:t>
            </w:r>
            <w:r w:rsidRPr="00F228E9">
              <w:rPr>
                <w:rFonts w:ascii="Times New Roman" w:hAnsi="Times New Roman" w:cs="Times New Roman"/>
                <w:sz w:val="24"/>
                <w:szCs w:val="24"/>
              </w:rPr>
              <w:t xml:space="preserve"> ведение на несколько этапов. Инвестирование врем</w:t>
            </w:r>
            <w:r w:rsidR="009A3419">
              <w:rPr>
                <w:rFonts w:ascii="Times New Roman" w:hAnsi="Times New Roman" w:cs="Times New Roman"/>
                <w:sz w:val="24"/>
                <w:szCs w:val="24"/>
              </w:rPr>
              <w:t>ени в первичную консультацию</w:t>
            </w:r>
            <w:r w:rsidRPr="00F228E9">
              <w:rPr>
                <w:rFonts w:ascii="Times New Roman" w:hAnsi="Times New Roman" w:cs="Times New Roman"/>
                <w:sz w:val="24"/>
                <w:szCs w:val="24"/>
              </w:rPr>
              <w:t xml:space="preserve"> может улучшить результаты для пациен</w:t>
            </w:r>
            <w:r w:rsidR="009A3419">
              <w:rPr>
                <w:rFonts w:ascii="Times New Roman" w:hAnsi="Times New Roman" w:cs="Times New Roman"/>
                <w:sz w:val="24"/>
                <w:szCs w:val="24"/>
              </w:rPr>
              <w:t>тов и минимизировать бесполезную трату</w:t>
            </w:r>
            <w:r w:rsidRPr="00F228E9">
              <w:rPr>
                <w:rFonts w:ascii="Times New Roman" w:hAnsi="Times New Roman" w:cs="Times New Roman"/>
                <w:sz w:val="24"/>
                <w:szCs w:val="24"/>
              </w:rPr>
              <w:t xml:space="preserve"> ресурсов в будущем</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Использовать подход с учетом интересов пациентов и культурных особенностей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Объяснит</w:t>
            </w:r>
            <w:r w:rsidR="00F55494">
              <w:rPr>
                <w:rFonts w:ascii="Times New Roman" w:hAnsi="Times New Roman" w:cs="Times New Roman"/>
                <w:sz w:val="24"/>
                <w:szCs w:val="24"/>
              </w:rPr>
              <w:t>ь</w:t>
            </w:r>
            <w:r w:rsidRPr="00F228E9">
              <w:rPr>
                <w:rFonts w:ascii="Times New Roman" w:hAnsi="Times New Roman" w:cs="Times New Roman"/>
                <w:sz w:val="24"/>
                <w:szCs w:val="24"/>
              </w:rPr>
              <w:t xml:space="preserve"> варианты лечения.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Поощрять участие пациентов в принятии решений.</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Учитывать тревожные сигналы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Учитывать с</w:t>
            </w:r>
            <w:r w:rsidR="009A3419">
              <w:rPr>
                <w:rFonts w:ascii="Times New Roman" w:hAnsi="Times New Roman" w:cs="Times New Roman"/>
                <w:sz w:val="24"/>
                <w:szCs w:val="24"/>
              </w:rPr>
              <w:t>ерьезную патологию, проводить ис</w:t>
            </w:r>
            <w:r w:rsidRPr="00F228E9">
              <w:rPr>
                <w:rFonts w:ascii="Times New Roman" w:hAnsi="Times New Roman" w:cs="Times New Roman"/>
                <w:sz w:val="24"/>
                <w:szCs w:val="24"/>
              </w:rPr>
              <w:t>следование и, при необходимости, направ</w:t>
            </w:r>
            <w:r w:rsidR="00F55494">
              <w:rPr>
                <w:rFonts w:ascii="Times New Roman" w:hAnsi="Times New Roman" w:cs="Times New Roman"/>
                <w:sz w:val="24"/>
                <w:szCs w:val="24"/>
              </w:rPr>
              <w:t>ить</w:t>
            </w:r>
            <w:r w:rsidRPr="00F228E9">
              <w:rPr>
                <w:rFonts w:ascii="Times New Roman" w:hAnsi="Times New Roman" w:cs="Times New Roman"/>
                <w:sz w:val="24"/>
                <w:szCs w:val="24"/>
              </w:rPr>
              <w:t xml:space="preserve"> к специалистам. </w:t>
            </w:r>
          </w:p>
          <w:p w:rsidR="00F228E9" w:rsidRPr="00F228E9" w:rsidRDefault="009A3419"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Избегать лишних ис</w:t>
            </w:r>
            <w:r w:rsidR="00F228E9" w:rsidRPr="00F228E9">
              <w:rPr>
                <w:rFonts w:ascii="Times New Roman" w:hAnsi="Times New Roman" w:cs="Times New Roman"/>
                <w:sz w:val="24"/>
                <w:szCs w:val="24"/>
              </w:rPr>
              <w:t xml:space="preserve">следований, если нет подозрений в наличии серьезной патологии. </w:t>
            </w:r>
          </w:p>
          <w:p w:rsidR="00F228E9" w:rsidRPr="00F228E9" w:rsidRDefault="009A3419"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Определить этап, на котором</w:t>
            </w:r>
            <w:r w:rsidR="00F228E9" w:rsidRPr="00F228E9">
              <w:rPr>
                <w:rFonts w:ascii="Times New Roman" w:hAnsi="Times New Roman" w:cs="Times New Roman"/>
                <w:sz w:val="24"/>
                <w:szCs w:val="24"/>
              </w:rPr>
              <w:t xml:space="preserve"> исследования больше не планируются, и четко объяснить это пациенту.</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Определить продолжительность болевых ощущений</w:t>
            </w:r>
          </w:p>
          <w:p w:rsidR="00CA4EF0" w:rsidRDefault="009A3419" w:rsidP="00F228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 Установить четкую диагностику хронических болей</w:t>
            </w:r>
            <w:r w:rsidR="00F228E9" w:rsidRPr="00F228E9">
              <w:rPr>
                <w:rFonts w:ascii="Times New Roman" w:hAnsi="Times New Roman" w:cs="Times New Roman"/>
                <w:sz w:val="24"/>
                <w:szCs w:val="24"/>
              </w:rPr>
              <w:t>, если</w:t>
            </w:r>
            <w:r>
              <w:rPr>
                <w:rFonts w:ascii="Times New Roman" w:hAnsi="Times New Roman" w:cs="Times New Roman"/>
                <w:sz w:val="24"/>
                <w:szCs w:val="24"/>
              </w:rPr>
              <w:t xml:space="preserve"> это </w:t>
            </w:r>
            <w:r>
              <w:rPr>
                <w:rFonts w:ascii="Times New Roman" w:hAnsi="Times New Roman" w:cs="Times New Roman"/>
                <w:sz w:val="24"/>
                <w:szCs w:val="24"/>
              </w:rPr>
              <w:lastRenderedPageBreak/>
              <w:t>возможно</w:t>
            </w:r>
            <w:r w:rsidR="00F228E9" w:rsidRPr="00F228E9">
              <w:rPr>
                <w:rFonts w:ascii="Times New Roman" w:hAnsi="Times New Roman" w:cs="Times New Roman"/>
                <w:sz w:val="24"/>
                <w:szCs w:val="24"/>
              </w:rPr>
              <w:t xml:space="preserve">.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Болевые ощущения, которые наблюдаются уже более 12 недель. </w:t>
            </w:r>
          </w:p>
          <w:p w:rsidR="00F228E9" w:rsidRPr="00F228E9" w:rsidRDefault="00F228E9" w:rsidP="00F5549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Запи</w:t>
            </w:r>
            <w:r w:rsidR="00F55494">
              <w:rPr>
                <w:rFonts w:ascii="Times New Roman" w:hAnsi="Times New Roman" w:cs="Times New Roman"/>
                <w:sz w:val="24"/>
                <w:szCs w:val="24"/>
              </w:rPr>
              <w:t>с</w:t>
            </w:r>
            <w:r w:rsidRPr="00F228E9">
              <w:rPr>
                <w:rFonts w:ascii="Times New Roman" w:hAnsi="Times New Roman" w:cs="Times New Roman"/>
                <w:sz w:val="24"/>
                <w:szCs w:val="24"/>
              </w:rPr>
              <w:t>ать диагноз и закодировать его в электронном виде в карту пациента.</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tcPr>
          <w:p w:rsidR="00F228E9" w:rsidRPr="00F228E9" w:rsidRDefault="00BE4688" w:rsidP="00F5549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Выявить </w:t>
            </w:r>
            <w:r w:rsidR="00F228E9" w:rsidRPr="00F228E9">
              <w:rPr>
                <w:rFonts w:ascii="Times New Roman" w:hAnsi="Times New Roman" w:cs="Times New Roman"/>
                <w:sz w:val="24"/>
                <w:szCs w:val="24"/>
              </w:rPr>
              <w:t>элемент не</w:t>
            </w:r>
            <w:r w:rsidR="00F55494">
              <w:rPr>
                <w:rFonts w:ascii="Times New Roman" w:hAnsi="Times New Roman" w:cs="Times New Roman"/>
                <w:sz w:val="24"/>
                <w:szCs w:val="24"/>
              </w:rPr>
              <w:t>й</w:t>
            </w:r>
            <w:r w:rsidR="00F228E9" w:rsidRPr="00F228E9">
              <w:rPr>
                <w:rFonts w:ascii="Times New Roman" w:hAnsi="Times New Roman" w:cs="Times New Roman"/>
                <w:sz w:val="24"/>
                <w:szCs w:val="24"/>
              </w:rPr>
              <w:t>ропатической боли. Характерные особенности: характер болевых ощущений (жжение, пульсация), аллодиния (боль из-за раздражителя, который обычно не провоцирует боль), гипералгезия (повышенная реакция на болевой стимул), непредсказуемые боли, другие аномальные ощущения, чувствительные аномалии и/или изменения кожи при клинических исследованиях; симптомы и признаки невр</w:t>
            </w:r>
            <w:r w:rsidR="00CA4EF0">
              <w:rPr>
                <w:rFonts w:ascii="Times New Roman" w:hAnsi="Times New Roman" w:cs="Times New Roman"/>
                <w:sz w:val="24"/>
                <w:szCs w:val="24"/>
              </w:rPr>
              <w:t>о</w:t>
            </w:r>
            <w:r w:rsidR="00F228E9" w:rsidRPr="00F228E9">
              <w:rPr>
                <w:rFonts w:ascii="Times New Roman" w:hAnsi="Times New Roman" w:cs="Times New Roman"/>
                <w:sz w:val="24"/>
                <w:szCs w:val="24"/>
              </w:rPr>
              <w:t xml:space="preserve">анатомического воздействия в зависимости от причины возникновения. </w:t>
            </w:r>
            <w:r w:rsidR="00F55494">
              <w:rPr>
                <w:rFonts w:ascii="Times New Roman" w:hAnsi="Times New Roman" w:cs="Times New Roman"/>
                <w:sz w:val="24"/>
                <w:szCs w:val="24"/>
              </w:rPr>
              <w:t xml:space="preserve"> </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39" w:type="dxa"/>
            <w:gridSpan w:val="2"/>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Оценить</w:t>
            </w:r>
            <w:r w:rsidR="009A3419">
              <w:rPr>
                <w:rFonts w:ascii="Times New Roman" w:hAnsi="Times New Roman" w:cs="Times New Roman"/>
                <w:sz w:val="24"/>
                <w:szCs w:val="24"/>
              </w:rPr>
              <w:t xml:space="preserve"> тяжесть болевых ощущений в различ</w:t>
            </w:r>
            <w:r w:rsidR="00CA4EF0">
              <w:rPr>
                <w:rFonts w:ascii="Times New Roman" w:hAnsi="Times New Roman" w:cs="Times New Roman"/>
                <w:sz w:val="24"/>
                <w:szCs w:val="24"/>
              </w:rPr>
              <w:t>н</w:t>
            </w:r>
            <w:r w:rsidRPr="00F228E9">
              <w:rPr>
                <w:rFonts w:ascii="Times New Roman" w:hAnsi="Times New Roman" w:cs="Times New Roman"/>
                <w:sz w:val="24"/>
                <w:szCs w:val="24"/>
              </w:rPr>
              <w:t>ых местах</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Учитывать анамнез заболевания, чтобы прояснить сложность и интенсивность болевых ощущений.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Рассмотреть возможность использования визуальной аналоговой шкалы или цифрового показателя для оценки реакции на лечение.</w:t>
            </w:r>
            <w:r w:rsidR="00F55494">
              <w:rPr>
                <w:rFonts w:ascii="Times New Roman" w:hAnsi="Times New Roman" w:cs="Times New Roman"/>
                <w:sz w:val="24"/>
                <w:szCs w:val="24"/>
              </w:rPr>
              <w:t xml:space="preserve"> </w:t>
            </w:r>
            <w:r w:rsidRPr="00F228E9">
              <w:rPr>
                <w:rFonts w:ascii="Times New Roman" w:hAnsi="Times New Roman" w:cs="Times New Roman"/>
                <w:sz w:val="24"/>
                <w:szCs w:val="24"/>
              </w:rPr>
              <w:t xml:space="preserve">Оценить функциональное воздействие в рамках биопсихосоциальной оценки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Учитывать работу, взаимоотношения, сон, настроение, ограниченные возможности и т.д. Глубина оценки будет зависеть от серьезности проблемы и может быть проведена в ходе многочисленных консультаций. Выявить пациентов с повышенным риском плохих результатов.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Использовать клинические суждения. </w:t>
            </w:r>
          </w:p>
          <w:p w:rsidR="00F228E9" w:rsidRPr="00F228E9" w:rsidRDefault="00F228E9" w:rsidP="00F228E9">
            <w:pPr>
              <w:spacing w:line="360" w:lineRule="auto"/>
              <w:jc w:val="both"/>
              <w:rPr>
                <w:rFonts w:ascii="Times New Roman" w:hAnsi="Times New Roman" w:cs="Times New Roman"/>
                <w:sz w:val="24"/>
                <w:szCs w:val="24"/>
              </w:rPr>
            </w:pPr>
            <w:proofErr w:type="gramStart"/>
            <w:r w:rsidRPr="00F228E9">
              <w:rPr>
                <w:rFonts w:ascii="Times New Roman" w:hAnsi="Times New Roman" w:cs="Times New Roman"/>
                <w:sz w:val="24"/>
                <w:szCs w:val="24"/>
              </w:rPr>
              <w:t>- Рассмотреть возможность использования инструментов, основанных на доказательствах (например</w:t>
            </w:r>
            <w:r w:rsidR="00F55494">
              <w:rPr>
                <w:rFonts w:ascii="Times New Roman" w:hAnsi="Times New Roman" w:cs="Times New Roman"/>
                <w:sz w:val="24"/>
                <w:szCs w:val="24"/>
              </w:rPr>
              <w:t>:</w:t>
            </w:r>
            <w:proofErr w:type="gramEnd"/>
            <w:r w:rsidR="001F5CFC">
              <w:rPr>
                <w:rFonts w:ascii="Times New Roman" w:hAnsi="Times New Roman" w:cs="Times New Roman"/>
                <w:sz w:val="24"/>
                <w:szCs w:val="24"/>
              </w:rPr>
              <w:t xml:space="preserve"> </w:t>
            </w:r>
            <w:proofErr w:type="gramStart"/>
            <w:r w:rsidRPr="00F228E9">
              <w:rPr>
                <w:rFonts w:ascii="Times New Roman" w:hAnsi="Times New Roman" w:cs="Times New Roman"/>
                <w:sz w:val="24"/>
                <w:szCs w:val="24"/>
              </w:rPr>
              <w:t>Keele</w:t>
            </w:r>
            <w:r w:rsidR="001F5CFC">
              <w:rPr>
                <w:rFonts w:ascii="Times New Roman" w:hAnsi="Times New Roman" w:cs="Times New Roman"/>
                <w:sz w:val="24"/>
                <w:szCs w:val="24"/>
              </w:rPr>
              <w:t xml:space="preserve"> </w:t>
            </w:r>
            <w:r w:rsidRPr="00F228E9">
              <w:rPr>
                <w:rFonts w:ascii="Times New Roman" w:hAnsi="Times New Roman" w:cs="Times New Roman"/>
                <w:sz w:val="24"/>
                <w:szCs w:val="24"/>
              </w:rPr>
              <w:t>STarT</w:t>
            </w:r>
            <w:r w:rsidR="001F5CFC">
              <w:rPr>
                <w:rFonts w:ascii="Times New Roman" w:hAnsi="Times New Roman" w:cs="Times New Roman"/>
                <w:sz w:val="24"/>
                <w:szCs w:val="24"/>
              </w:rPr>
              <w:t xml:space="preserve"> </w:t>
            </w:r>
            <w:r w:rsidRPr="00F228E9">
              <w:rPr>
                <w:rFonts w:ascii="Times New Roman" w:hAnsi="Times New Roman" w:cs="Times New Roman"/>
                <w:sz w:val="24"/>
                <w:szCs w:val="24"/>
              </w:rPr>
              <w:t>Back</w:t>
            </w:r>
            <w:r w:rsidR="001F5CFC">
              <w:rPr>
                <w:rFonts w:ascii="Times New Roman" w:hAnsi="Times New Roman" w:cs="Times New Roman"/>
                <w:sz w:val="24"/>
                <w:szCs w:val="24"/>
              </w:rPr>
              <w:t xml:space="preserve"> </w:t>
            </w:r>
            <w:r w:rsidRPr="00F228E9">
              <w:rPr>
                <w:rFonts w:ascii="Times New Roman" w:hAnsi="Times New Roman" w:cs="Times New Roman"/>
                <w:sz w:val="24"/>
                <w:szCs w:val="24"/>
              </w:rPr>
              <w:t xml:space="preserve">Tool). </w:t>
            </w:r>
            <w:proofErr w:type="gramEnd"/>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Помнить о наличии значительных сопутствующих заболеваний. Психические расстройства (включая депрессию, тревогу, расстройства личности, посттравматический стресс), когнитивные расстройства, злоупотребление психоактивными веществами, беременность, полипр</w:t>
            </w:r>
            <w:r w:rsidR="001F5CFC">
              <w:rPr>
                <w:rFonts w:ascii="Times New Roman" w:hAnsi="Times New Roman" w:cs="Times New Roman"/>
                <w:sz w:val="24"/>
                <w:szCs w:val="24"/>
              </w:rPr>
              <w:t>а</w:t>
            </w:r>
            <w:r w:rsidRPr="00F228E9">
              <w:rPr>
                <w:rFonts w:ascii="Times New Roman" w:hAnsi="Times New Roman" w:cs="Times New Roman"/>
                <w:sz w:val="24"/>
                <w:szCs w:val="24"/>
              </w:rPr>
              <w:t xml:space="preserve">гмазия, значительные почечные или печеночные нарушения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Быть внимательным при наличии желтых флажков</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17"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Биомедицинские желтые флажки</w:t>
            </w:r>
          </w:p>
        </w:tc>
        <w:tc>
          <w:tcPr>
            <w:tcW w:w="5522" w:type="dxa"/>
          </w:tcPr>
          <w:p w:rsidR="00F228E9" w:rsidRPr="00F228E9" w:rsidRDefault="00A41AD0" w:rsidP="00A41AD0">
            <w:pPr>
              <w:spacing w:line="360" w:lineRule="auto"/>
              <w:jc w:val="both"/>
              <w:rPr>
                <w:rFonts w:ascii="Times New Roman" w:hAnsi="Times New Roman" w:cs="Times New Roman"/>
                <w:sz w:val="24"/>
                <w:szCs w:val="24"/>
              </w:rPr>
            </w:pPr>
            <w:r>
              <w:rPr>
                <w:rFonts w:ascii="Times New Roman" w:hAnsi="Times New Roman" w:cs="Times New Roman"/>
                <w:sz w:val="24"/>
                <w:szCs w:val="24"/>
              </w:rPr>
              <w:t>Сильная боль или</w:t>
            </w:r>
            <w:r w:rsidR="00F228E9" w:rsidRPr="00F228E9">
              <w:rPr>
                <w:rFonts w:ascii="Times New Roman" w:hAnsi="Times New Roman" w:cs="Times New Roman"/>
                <w:sz w:val="24"/>
                <w:szCs w:val="24"/>
              </w:rPr>
              <w:t xml:space="preserve"> </w:t>
            </w:r>
            <w:r>
              <w:rPr>
                <w:rFonts w:ascii="Times New Roman" w:hAnsi="Times New Roman" w:cs="Times New Roman"/>
                <w:sz w:val="24"/>
                <w:szCs w:val="24"/>
              </w:rPr>
              <w:t xml:space="preserve">возникновение </w:t>
            </w:r>
            <w:r w:rsidR="00F228E9" w:rsidRPr="00F228E9">
              <w:rPr>
                <w:rFonts w:ascii="Times New Roman" w:hAnsi="Times New Roman" w:cs="Times New Roman"/>
                <w:sz w:val="24"/>
                <w:szCs w:val="24"/>
              </w:rPr>
              <w:t>нетрудосп</w:t>
            </w:r>
            <w:r>
              <w:rPr>
                <w:rFonts w:ascii="Times New Roman" w:hAnsi="Times New Roman" w:cs="Times New Roman"/>
                <w:sz w:val="24"/>
                <w:szCs w:val="24"/>
              </w:rPr>
              <w:t>особности при ее появлении</w:t>
            </w:r>
            <w:r w:rsidR="00F228E9" w:rsidRPr="00F228E9">
              <w:rPr>
                <w:rFonts w:ascii="Times New Roman" w:hAnsi="Times New Roman" w:cs="Times New Roman"/>
                <w:sz w:val="24"/>
                <w:szCs w:val="24"/>
              </w:rPr>
              <w:t xml:space="preserve">, </w:t>
            </w:r>
            <w:r w:rsidR="00F228E9" w:rsidRPr="00F228E9">
              <w:rPr>
                <w:rFonts w:ascii="Times New Roman" w:hAnsi="Times New Roman" w:cs="Times New Roman"/>
                <w:sz w:val="24"/>
                <w:szCs w:val="24"/>
              </w:rPr>
              <w:lastRenderedPageBreak/>
              <w:t>предыдущие сильные болевые эпизоды, болевые ощущения в нескольких</w:t>
            </w:r>
            <w:r>
              <w:rPr>
                <w:rFonts w:ascii="Times New Roman" w:hAnsi="Times New Roman" w:cs="Times New Roman"/>
                <w:sz w:val="24"/>
                <w:szCs w:val="24"/>
              </w:rPr>
              <w:t xml:space="preserve"> местах</w:t>
            </w:r>
            <w:r w:rsidR="00F228E9" w:rsidRPr="00F228E9">
              <w:rPr>
                <w:rFonts w:ascii="Times New Roman" w:hAnsi="Times New Roman" w:cs="Times New Roman"/>
                <w:sz w:val="24"/>
                <w:szCs w:val="24"/>
              </w:rPr>
              <w:t>, ятрогенные факторы.</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17"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Психологические желтые флажки</w:t>
            </w:r>
          </w:p>
        </w:tc>
        <w:tc>
          <w:tcPr>
            <w:tcW w:w="5522"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Убедиться, что боль причиняет  вред, ожидание того, что пассивное, а не активное лечение будет наиболее полезным, поведение </w:t>
            </w:r>
            <w:r w:rsidR="001F5CFC" w:rsidRPr="00F228E9">
              <w:rPr>
                <w:rFonts w:ascii="Times New Roman" w:hAnsi="Times New Roman" w:cs="Times New Roman"/>
                <w:sz w:val="24"/>
                <w:szCs w:val="24"/>
              </w:rPr>
              <w:t>избегания</w:t>
            </w:r>
            <w:r w:rsidRPr="00F228E9">
              <w:rPr>
                <w:rFonts w:ascii="Times New Roman" w:hAnsi="Times New Roman" w:cs="Times New Roman"/>
                <w:sz w:val="24"/>
                <w:szCs w:val="24"/>
              </w:rPr>
              <w:t xml:space="preserve"> страха, катастрофическое мышление</w:t>
            </w:r>
            <w:r w:rsidR="00A41AD0">
              <w:rPr>
                <w:rFonts w:ascii="Times New Roman" w:hAnsi="Times New Roman" w:cs="Times New Roman"/>
                <w:sz w:val="24"/>
                <w:szCs w:val="24"/>
              </w:rPr>
              <w:t xml:space="preserve"> («сгущение красок»)</w:t>
            </w:r>
            <w:r w:rsidRPr="00F228E9">
              <w:rPr>
                <w:rFonts w:ascii="Times New Roman" w:hAnsi="Times New Roman" w:cs="Times New Roman"/>
                <w:sz w:val="24"/>
                <w:szCs w:val="24"/>
              </w:rPr>
              <w:t>, слабая способность решать проблемы, пассивные стратегии преодоления, нетипичные представления о здоровье,</w:t>
            </w:r>
            <w:r w:rsidR="00A41AD0">
              <w:rPr>
                <w:rFonts w:ascii="Times New Roman" w:hAnsi="Times New Roman" w:cs="Times New Roman"/>
                <w:sz w:val="24"/>
                <w:szCs w:val="24"/>
              </w:rPr>
              <w:t xml:space="preserve"> психосоматическое восприятие</w:t>
            </w:r>
            <w:r w:rsidRPr="00F228E9">
              <w:rPr>
                <w:rFonts w:ascii="Times New Roman" w:hAnsi="Times New Roman" w:cs="Times New Roman"/>
                <w:sz w:val="24"/>
                <w:szCs w:val="24"/>
              </w:rPr>
              <w:t>, высокий уровень стресса.</w:t>
            </w:r>
          </w:p>
        </w:tc>
      </w:tr>
      <w:tr w:rsidR="00F228E9" w:rsidRPr="00F228E9" w:rsidTr="00F26010">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17"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Социально-желтые флажки</w:t>
            </w:r>
          </w:p>
        </w:tc>
        <w:tc>
          <w:tcPr>
            <w:tcW w:w="5522" w:type="dxa"/>
          </w:tcPr>
          <w:p w:rsidR="00F228E9" w:rsidRPr="00F228E9" w:rsidRDefault="00F228E9" w:rsidP="00436E1E">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Низкое ожидание возвращения на работу, отсутствие уверенности в себе при выполнении работы, препятствие к выздоровлению, низкий уровень контроля над темпами работы, плохие рабочие отношения, социальные дисфункции, медико-правовые вопросы.</w:t>
            </w:r>
          </w:p>
        </w:tc>
      </w:tr>
    </w:tbl>
    <w:p w:rsidR="00F228E9" w:rsidRPr="00F228E9" w:rsidRDefault="00F228E9" w:rsidP="00F228E9">
      <w:pPr>
        <w:spacing w:line="360" w:lineRule="auto"/>
        <w:rPr>
          <w:rFonts w:ascii="Times New Roman" w:hAnsi="Times New Roman" w:cs="Times New Roman"/>
          <w:sz w:val="24"/>
          <w:szCs w:val="24"/>
        </w:rPr>
      </w:pPr>
    </w:p>
    <w:p w:rsidR="00F228E9" w:rsidRPr="00F228E9" w:rsidRDefault="00F228E9" w:rsidP="00F228E9">
      <w:pPr>
        <w:spacing w:line="360" w:lineRule="auto"/>
        <w:rPr>
          <w:rFonts w:ascii="Times New Roman" w:hAnsi="Times New Roman" w:cs="Times New Roman"/>
          <w:sz w:val="24"/>
          <w:szCs w:val="24"/>
        </w:rPr>
      </w:pPr>
    </w:p>
    <w:tbl>
      <w:tblPr>
        <w:tblStyle w:val="a5"/>
        <w:tblW w:w="0" w:type="auto"/>
        <w:tblInd w:w="-113" w:type="dxa"/>
        <w:tblLook w:val="04A0" w:firstRow="1" w:lastRow="0" w:firstColumn="1" w:lastColumn="0" w:noHBand="0" w:noVBand="1"/>
      </w:tblPr>
      <w:tblGrid>
        <w:gridCol w:w="1951"/>
        <w:gridCol w:w="7507"/>
      </w:tblGrid>
      <w:tr w:rsidR="00F228E9" w:rsidRPr="00F228E9" w:rsidTr="00FB1CFC">
        <w:tc>
          <w:tcPr>
            <w:tcW w:w="1951" w:type="dxa"/>
            <w:vMerge w:val="restart"/>
            <w:shd w:val="clear" w:color="auto" w:fill="BFBFBF" w:themeFill="background1" w:themeFillShade="BF"/>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Шаг 2. Вмешательства</w:t>
            </w:r>
          </w:p>
          <w:p w:rsidR="00F228E9" w:rsidRPr="00F228E9" w:rsidRDefault="00F228E9" w:rsidP="00F228E9">
            <w:pPr>
              <w:spacing w:line="360" w:lineRule="auto"/>
              <w:rPr>
                <w:rFonts w:ascii="Times New Roman" w:hAnsi="Times New Roman" w:cs="Times New Roman"/>
                <w:sz w:val="24"/>
                <w:szCs w:val="24"/>
              </w:rPr>
            </w:pPr>
          </w:p>
        </w:tc>
        <w:tc>
          <w:tcPr>
            <w:tcW w:w="7507" w:type="dxa"/>
            <w:shd w:val="clear" w:color="auto" w:fill="BFBFBF" w:themeFill="background1" w:themeFillShade="BF"/>
          </w:tcPr>
          <w:p w:rsidR="00F228E9" w:rsidRPr="00F228E9" w:rsidRDefault="00F228E9" w:rsidP="00F5549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Выслушать больного , просветить, поддержать, придать уверенность, убедить, что боль может </w:t>
            </w:r>
            <w:r w:rsidR="00F55494">
              <w:rPr>
                <w:rFonts w:ascii="Times New Roman" w:hAnsi="Times New Roman" w:cs="Times New Roman"/>
                <w:sz w:val="24"/>
                <w:szCs w:val="24"/>
              </w:rPr>
              <w:t xml:space="preserve"> </w:t>
            </w:r>
            <w:r w:rsidRPr="00F228E9">
              <w:rPr>
                <w:rFonts w:ascii="Times New Roman" w:hAnsi="Times New Roman" w:cs="Times New Roman"/>
                <w:sz w:val="24"/>
                <w:szCs w:val="24"/>
              </w:rPr>
              <w:t>полностью не исчезнуть</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FF15D8">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Поощрять подход,</w:t>
            </w:r>
            <w:r w:rsidR="004329E4">
              <w:rPr>
                <w:rFonts w:ascii="Times New Roman" w:hAnsi="Times New Roman" w:cs="Times New Roman"/>
                <w:sz w:val="24"/>
                <w:szCs w:val="24"/>
              </w:rPr>
              <w:t xml:space="preserve"> основанный на самоменеджменте</w:t>
            </w:r>
            <w:r w:rsidRPr="00F228E9">
              <w:rPr>
                <w:rFonts w:ascii="Times New Roman" w:hAnsi="Times New Roman" w:cs="Times New Roman"/>
                <w:sz w:val="24"/>
                <w:szCs w:val="24"/>
              </w:rPr>
              <w:t xml:space="preserve"> </w:t>
            </w:r>
            <w:r w:rsidR="009B1119" w:rsidRPr="009B1119">
              <w:rPr>
                <w:rFonts w:ascii="Times New Roman" w:hAnsi="Times New Roman" w:cs="Times New Roman"/>
                <w:sz w:val="24"/>
                <w:szCs w:val="24"/>
              </w:rPr>
              <w:t>(см. раздел 5.2</w:t>
            </w:r>
            <w:r w:rsidRPr="009B1119">
              <w:rPr>
                <w:rFonts w:ascii="Times New Roman" w:hAnsi="Times New Roman" w:cs="Times New Roman"/>
                <w:sz w:val="24"/>
                <w:szCs w:val="24"/>
              </w:rPr>
              <w:t>).</w:t>
            </w:r>
            <w:r w:rsidRPr="00F228E9">
              <w:rPr>
                <w:rFonts w:ascii="Times New Roman" w:hAnsi="Times New Roman" w:cs="Times New Roman"/>
                <w:sz w:val="24"/>
                <w:szCs w:val="24"/>
              </w:rPr>
              <w:t xml:space="preserve"> </w:t>
            </w:r>
            <w:r w:rsidR="00FF15D8">
              <w:rPr>
                <w:rFonts w:ascii="Times New Roman" w:hAnsi="Times New Roman" w:cs="Times New Roman"/>
                <w:sz w:val="24"/>
                <w:szCs w:val="24"/>
              </w:rPr>
              <w:t xml:space="preserve"> </w:t>
            </w:r>
            <w:r w:rsidRPr="00F228E9">
              <w:rPr>
                <w:rFonts w:ascii="Times New Roman" w:hAnsi="Times New Roman" w:cs="Times New Roman"/>
                <w:sz w:val="24"/>
                <w:szCs w:val="24"/>
              </w:rPr>
              <w:t xml:space="preserve">  Медицинский работник должен решить, какие индивидуальные подходы подойдут каждому пациенту и обозначить их соответствующим обра</w:t>
            </w:r>
            <w:r w:rsidR="009B1119">
              <w:rPr>
                <w:rFonts w:ascii="Times New Roman" w:hAnsi="Times New Roman" w:cs="Times New Roman"/>
                <w:sz w:val="24"/>
                <w:szCs w:val="24"/>
              </w:rPr>
              <w:t>зом</w:t>
            </w:r>
            <w:r w:rsidR="00F55494" w:rsidRPr="009B1119">
              <w:rPr>
                <w:rFonts w:ascii="Times New Roman" w:hAnsi="Times New Roman" w:cs="Times New Roman"/>
                <w:sz w:val="24"/>
                <w:szCs w:val="24"/>
              </w:rPr>
              <w:t>.</w:t>
            </w:r>
            <w:r w:rsidR="00F55494">
              <w:rPr>
                <w:rFonts w:ascii="Times New Roman" w:hAnsi="Times New Roman" w:cs="Times New Roman"/>
                <w:sz w:val="24"/>
                <w:szCs w:val="24"/>
              </w:rPr>
              <w:t xml:space="preserve"> Привлека</w:t>
            </w:r>
            <w:r w:rsidRPr="00F228E9">
              <w:rPr>
                <w:rFonts w:ascii="Times New Roman" w:hAnsi="Times New Roman" w:cs="Times New Roman"/>
                <w:sz w:val="24"/>
                <w:szCs w:val="24"/>
              </w:rPr>
              <w:t>ть, где это возможно и целесообразно, представителя или опекуна, чтобы помочь понять и мотивировать изменения</w:t>
            </w:r>
            <w:r w:rsidR="00F55494">
              <w:rPr>
                <w:rFonts w:ascii="Times New Roman" w:hAnsi="Times New Roman" w:cs="Times New Roman"/>
                <w:sz w:val="24"/>
                <w:szCs w:val="24"/>
              </w:rPr>
              <w:t>, связанные с болью</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55494"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Посоветовать пациенту оставаться активным </w:t>
            </w:r>
          </w:p>
          <w:p w:rsidR="00F228E9" w:rsidRPr="00F228E9" w:rsidRDefault="00F228E9" w:rsidP="00F5549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Подумать о направлении терапии: Лечебная гимнастика</w:t>
            </w:r>
            <w:r w:rsidR="009B1119">
              <w:rPr>
                <w:rFonts w:ascii="Times New Roman" w:hAnsi="Times New Roman" w:cs="Times New Roman"/>
                <w:sz w:val="24"/>
                <w:szCs w:val="24"/>
              </w:rPr>
              <w:t>, Лечебная физкультура</w:t>
            </w:r>
            <w:r w:rsidRPr="00F228E9">
              <w:rPr>
                <w:rFonts w:ascii="Times New Roman" w:hAnsi="Times New Roman" w:cs="Times New Roman"/>
                <w:sz w:val="24"/>
                <w:szCs w:val="24"/>
              </w:rPr>
              <w:t xml:space="preserve"> там, где это возможно </w:t>
            </w:r>
            <w:r w:rsidR="009B1119" w:rsidRPr="009B1119">
              <w:rPr>
                <w:rFonts w:ascii="Times New Roman" w:hAnsi="Times New Roman" w:cs="Times New Roman"/>
                <w:sz w:val="24"/>
                <w:szCs w:val="24"/>
              </w:rPr>
              <w:t>(см. раздел 5.2.2</w:t>
            </w:r>
            <w:r w:rsidRPr="009B1119">
              <w:rPr>
                <w:rFonts w:ascii="Times New Roman" w:hAnsi="Times New Roman" w:cs="Times New Roman"/>
                <w:sz w:val="24"/>
                <w:szCs w:val="24"/>
              </w:rPr>
              <w:t>)</w:t>
            </w:r>
            <w:r w:rsidRPr="00F228E9">
              <w:rPr>
                <w:rFonts w:ascii="Times New Roman" w:hAnsi="Times New Roman" w:cs="Times New Roman"/>
                <w:sz w:val="24"/>
                <w:szCs w:val="24"/>
              </w:rPr>
              <w:t xml:space="preserve"> </w:t>
            </w:r>
            <w:r w:rsidR="00F55494">
              <w:rPr>
                <w:rFonts w:ascii="Times New Roman" w:hAnsi="Times New Roman" w:cs="Times New Roman"/>
                <w:sz w:val="24"/>
                <w:szCs w:val="24"/>
              </w:rPr>
              <w:t xml:space="preserve"> </w:t>
            </w:r>
            <w:r w:rsidRPr="00F228E9">
              <w:rPr>
                <w:rFonts w:ascii="Times New Roman" w:hAnsi="Times New Roman" w:cs="Times New Roman"/>
                <w:sz w:val="24"/>
                <w:szCs w:val="24"/>
              </w:rPr>
              <w:t xml:space="preserve"> мануальная терап</w:t>
            </w:r>
            <w:r w:rsidR="001F5CFC">
              <w:rPr>
                <w:rFonts w:ascii="Times New Roman" w:hAnsi="Times New Roman" w:cs="Times New Roman"/>
                <w:sz w:val="24"/>
                <w:szCs w:val="24"/>
              </w:rPr>
              <w:t>ия (например, физиотерапия, ТЭСН</w:t>
            </w:r>
            <w:r w:rsidRPr="00F228E9">
              <w:rPr>
                <w:rFonts w:ascii="Times New Roman" w:hAnsi="Times New Roman" w:cs="Times New Roman"/>
                <w:sz w:val="24"/>
                <w:szCs w:val="24"/>
              </w:rPr>
              <w:t xml:space="preserve">; </w:t>
            </w:r>
            <w:r w:rsidR="009B1119" w:rsidRPr="009B1119">
              <w:rPr>
                <w:rFonts w:ascii="Times New Roman" w:hAnsi="Times New Roman" w:cs="Times New Roman"/>
                <w:sz w:val="24"/>
                <w:szCs w:val="24"/>
              </w:rPr>
              <w:t>см. разделы 5.5.1</w:t>
            </w:r>
            <w:r w:rsidR="001F5CFC" w:rsidRPr="009B1119">
              <w:rPr>
                <w:rFonts w:ascii="Times New Roman" w:hAnsi="Times New Roman" w:cs="Times New Roman"/>
                <w:sz w:val="24"/>
                <w:szCs w:val="24"/>
              </w:rPr>
              <w:t>,</w:t>
            </w:r>
            <w:r w:rsidR="009B1119">
              <w:rPr>
                <w:rFonts w:ascii="Times New Roman" w:hAnsi="Times New Roman" w:cs="Times New Roman"/>
                <w:sz w:val="24"/>
                <w:szCs w:val="24"/>
              </w:rPr>
              <w:t xml:space="preserve"> 5.5.4</w:t>
            </w:r>
            <w:r w:rsidR="001F5CFC">
              <w:rPr>
                <w:rFonts w:ascii="Times New Roman" w:hAnsi="Times New Roman" w:cs="Times New Roman"/>
                <w:sz w:val="24"/>
                <w:szCs w:val="24"/>
              </w:rPr>
              <w:t xml:space="preserve">) или </w:t>
            </w:r>
            <w:r w:rsidRPr="00F228E9">
              <w:rPr>
                <w:rFonts w:ascii="Times New Roman" w:hAnsi="Times New Roman" w:cs="Times New Roman"/>
                <w:sz w:val="24"/>
                <w:szCs w:val="24"/>
              </w:rPr>
              <w:t xml:space="preserve">акупунктура, где это возможно </w:t>
            </w:r>
            <w:r w:rsidR="009B1119" w:rsidRPr="009B1119">
              <w:rPr>
                <w:rFonts w:ascii="Times New Roman" w:hAnsi="Times New Roman" w:cs="Times New Roman"/>
                <w:sz w:val="24"/>
                <w:szCs w:val="24"/>
              </w:rPr>
              <w:t>(см. раздел 5.6.1</w:t>
            </w:r>
            <w:r w:rsidRPr="009B1119">
              <w:rPr>
                <w:rFonts w:ascii="Times New Roman" w:hAnsi="Times New Roman" w:cs="Times New Roman"/>
                <w:sz w:val="24"/>
                <w:szCs w:val="24"/>
              </w:rPr>
              <w:t>).</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55494"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Поддержка пациента, </w:t>
            </w:r>
            <w:r w:rsidR="00436E1E">
              <w:rPr>
                <w:rFonts w:ascii="Times New Roman" w:hAnsi="Times New Roman" w:cs="Times New Roman"/>
                <w:sz w:val="24"/>
                <w:szCs w:val="24"/>
              </w:rPr>
              <w:t xml:space="preserve">с целью сохранения его </w:t>
            </w:r>
            <w:r w:rsidRPr="00F228E9">
              <w:rPr>
                <w:rFonts w:ascii="Times New Roman" w:hAnsi="Times New Roman" w:cs="Times New Roman"/>
                <w:sz w:val="24"/>
                <w:szCs w:val="24"/>
              </w:rPr>
              <w:t>трудоспособн</w:t>
            </w:r>
            <w:r w:rsidR="00681D25">
              <w:rPr>
                <w:rFonts w:ascii="Times New Roman" w:hAnsi="Times New Roman" w:cs="Times New Roman"/>
                <w:sz w:val="24"/>
                <w:szCs w:val="24"/>
              </w:rPr>
              <w:t>ости</w:t>
            </w:r>
            <w:r w:rsidRPr="00F228E9">
              <w:rPr>
                <w:rFonts w:ascii="Times New Roman" w:hAnsi="Times New Roman" w:cs="Times New Roman"/>
                <w:sz w:val="24"/>
                <w:szCs w:val="24"/>
              </w:rPr>
              <w:t xml:space="preserve">.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Подумать о направлении к специалистам по гигиене труда и </w:t>
            </w:r>
            <w:r w:rsidRPr="00F228E9">
              <w:rPr>
                <w:rFonts w:ascii="Times New Roman" w:hAnsi="Times New Roman" w:cs="Times New Roman"/>
                <w:sz w:val="24"/>
                <w:szCs w:val="24"/>
              </w:rPr>
              <w:lastRenderedPageBreak/>
              <w:t>рекомендации по льготам</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55494"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По возможности устранить первопричину боли </w:t>
            </w:r>
          </w:p>
          <w:p w:rsidR="00F55494"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Регулировать правильное применение безрецептурных анальгетиков </w:t>
            </w:r>
            <w:r w:rsidRPr="00710857">
              <w:rPr>
                <w:rFonts w:ascii="Times New Roman" w:hAnsi="Times New Roman" w:cs="Times New Roman"/>
                <w:sz w:val="24"/>
                <w:szCs w:val="24"/>
              </w:rPr>
              <w:t>(см. раздел 5.</w:t>
            </w:r>
            <w:r w:rsidR="00710857" w:rsidRPr="00710857">
              <w:rPr>
                <w:rFonts w:ascii="Times New Roman" w:hAnsi="Times New Roman" w:cs="Times New Roman"/>
                <w:sz w:val="24"/>
                <w:szCs w:val="24"/>
              </w:rPr>
              <w:t>3.</w:t>
            </w:r>
            <w:r w:rsidRPr="00710857">
              <w:rPr>
                <w:rFonts w:ascii="Times New Roman" w:hAnsi="Times New Roman" w:cs="Times New Roman"/>
                <w:sz w:val="24"/>
                <w:szCs w:val="24"/>
              </w:rPr>
              <w:t>2).</w:t>
            </w:r>
            <w:r w:rsidRPr="00F228E9">
              <w:rPr>
                <w:rFonts w:ascii="Times New Roman" w:hAnsi="Times New Roman" w:cs="Times New Roman"/>
                <w:sz w:val="24"/>
                <w:szCs w:val="24"/>
              </w:rPr>
              <w:t xml:space="preserve">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Иметь в виду, что лечение умеренной или сильной депрессии (там, где это возможно) может уменьшить боль </w:t>
            </w:r>
            <w:r w:rsidR="00710857" w:rsidRPr="00710857">
              <w:rPr>
                <w:rFonts w:ascii="Times New Roman" w:hAnsi="Times New Roman" w:cs="Times New Roman"/>
                <w:sz w:val="24"/>
                <w:szCs w:val="24"/>
              </w:rPr>
              <w:t>(см. раздел 5.3.5.4</w:t>
            </w:r>
            <w:r w:rsidRPr="00710857">
              <w:rPr>
                <w:rFonts w:ascii="Times New Roman" w:hAnsi="Times New Roman" w:cs="Times New Roman"/>
                <w:sz w:val="24"/>
                <w:szCs w:val="24"/>
              </w:rPr>
              <w:t>).</w:t>
            </w:r>
          </w:p>
          <w:p w:rsidR="00F228E9" w:rsidRPr="00F228E9" w:rsidRDefault="00F228E9" w:rsidP="00F228E9">
            <w:pPr>
              <w:spacing w:line="360" w:lineRule="auto"/>
              <w:jc w:val="both"/>
              <w:rPr>
                <w:rFonts w:ascii="Times New Roman" w:hAnsi="Times New Roman" w:cs="Times New Roman"/>
                <w:sz w:val="24"/>
                <w:szCs w:val="24"/>
              </w:rPr>
            </w:pPr>
          </w:p>
        </w:tc>
      </w:tr>
    </w:tbl>
    <w:p w:rsidR="00F228E9" w:rsidRPr="00F228E9" w:rsidRDefault="00F228E9" w:rsidP="00F228E9">
      <w:pPr>
        <w:spacing w:line="360" w:lineRule="auto"/>
        <w:rPr>
          <w:rFonts w:ascii="Times New Roman" w:hAnsi="Times New Roman" w:cs="Times New Roman"/>
          <w:sz w:val="24"/>
          <w:szCs w:val="24"/>
        </w:rPr>
      </w:pPr>
    </w:p>
    <w:tbl>
      <w:tblPr>
        <w:tblStyle w:val="a5"/>
        <w:tblW w:w="9884" w:type="dxa"/>
        <w:tblInd w:w="-113" w:type="dxa"/>
        <w:tblLook w:val="04A0" w:firstRow="1" w:lastRow="0" w:firstColumn="1" w:lastColumn="0" w:noHBand="0" w:noVBand="1"/>
      </w:tblPr>
      <w:tblGrid>
        <w:gridCol w:w="2002"/>
        <w:gridCol w:w="2040"/>
        <w:gridCol w:w="5842"/>
      </w:tblGrid>
      <w:tr w:rsidR="00F228E9" w:rsidRPr="00F228E9" w:rsidTr="00436E1E">
        <w:trPr>
          <w:trHeight w:val="1692"/>
        </w:trPr>
        <w:tc>
          <w:tcPr>
            <w:tcW w:w="2002" w:type="dxa"/>
            <w:vMerge w:val="restart"/>
            <w:shd w:val="clear" w:color="auto" w:fill="BFBFBF" w:themeFill="background1" w:themeFillShade="BF"/>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Шаг </w:t>
            </w:r>
            <w:r w:rsidR="00D96C60" w:rsidRPr="00F228E9">
              <w:rPr>
                <w:rFonts w:ascii="Times New Roman" w:hAnsi="Times New Roman" w:cs="Times New Roman"/>
                <w:sz w:val="24"/>
                <w:szCs w:val="24"/>
              </w:rPr>
              <w:t>3. Дополнительные</w:t>
            </w:r>
            <w:r w:rsidRPr="00F228E9">
              <w:rPr>
                <w:rFonts w:ascii="Times New Roman" w:hAnsi="Times New Roman" w:cs="Times New Roman"/>
                <w:sz w:val="24"/>
                <w:szCs w:val="24"/>
              </w:rPr>
              <w:t xml:space="preserve"> вмешательства</w:t>
            </w:r>
          </w:p>
          <w:p w:rsidR="00F228E9" w:rsidRPr="00F228E9" w:rsidRDefault="00F228E9" w:rsidP="00F228E9">
            <w:pPr>
              <w:spacing w:line="360" w:lineRule="auto"/>
              <w:rPr>
                <w:rFonts w:ascii="Times New Roman" w:hAnsi="Times New Roman" w:cs="Times New Roman"/>
                <w:sz w:val="24"/>
                <w:szCs w:val="24"/>
              </w:rPr>
            </w:pPr>
          </w:p>
        </w:tc>
        <w:tc>
          <w:tcPr>
            <w:tcW w:w="7882" w:type="dxa"/>
            <w:gridSpan w:val="2"/>
            <w:tcBorders>
              <w:bottom w:val="single" w:sz="4" w:space="0" w:color="auto"/>
            </w:tcBorders>
            <w:shd w:val="clear" w:color="auto" w:fill="auto"/>
          </w:tcPr>
          <w:p w:rsidR="00F228E9" w:rsidRPr="005A7768" w:rsidRDefault="00F228E9" w:rsidP="00681D25">
            <w:pPr>
              <w:spacing w:line="360" w:lineRule="auto"/>
              <w:jc w:val="both"/>
              <w:rPr>
                <w:rFonts w:ascii="Times New Roman" w:hAnsi="Times New Roman" w:cs="Times New Roman"/>
                <w:b/>
                <w:sz w:val="24"/>
                <w:szCs w:val="24"/>
              </w:rPr>
            </w:pPr>
            <w:r w:rsidRPr="005A7768">
              <w:rPr>
                <w:rFonts w:ascii="Times New Roman" w:hAnsi="Times New Roman" w:cs="Times New Roman"/>
                <w:b/>
                <w:sz w:val="24"/>
                <w:szCs w:val="24"/>
              </w:rPr>
              <w:t>Проводить</w:t>
            </w:r>
            <w:r w:rsidR="00681D25" w:rsidRPr="005A7768">
              <w:rPr>
                <w:rFonts w:ascii="Times New Roman" w:hAnsi="Times New Roman" w:cs="Times New Roman"/>
                <w:b/>
                <w:sz w:val="24"/>
                <w:szCs w:val="24"/>
              </w:rPr>
              <w:t xml:space="preserve"> </w:t>
            </w:r>
            <w:r w:rsidRPr="005A7768">
              <w:rPr>
                <w:rFonts w:ascii="Times New Roman" w:hAnsi="Times New Roman" w:cs="Times New Roman"/>
                <w:b/>
                <w:sz w:val="24"/>
                <w:szCs w:val="24"/>
              </w:rPr>
              <w:t xml:space="preserve"> комплексную биопсихосоциальную оценку для пациентов, подверженных повышенному риску </w:t>
            </w:r>
            <w:r w:rsidR="00681D25" w:rsidRPr="005A7768">
              <w:rPr>
                <w:rFonts w:ascii="Times New Roman" w:hAnsi="Times New Roman" w:cs="Times New Roman"/>
                <w:b/>
                <w:sz w:val="24"/>
                <w:szCs w:val="24"/>
              </w:rPr>
              <w:t>неблагоприятных</w:t>
            </w:r>
            <w:r w:rsidRPr="005A7768">
              <w:rPr>
                <w:rFonts w:ascii="Times New Roman" w:hAnsi="Times New Roman" w:cs="Times New Roman"/>
                <w:b/>
                <w:sz w:val="24"/>
                <w:szCs w:val="24"/>
              </w:rPr>
              <w:t xml:space="preserve"> прогнозов</w:t>
            </w:r>
          </w:p>
        </w:tc>
      </w:tr>
      <w:tr w:rsidR="00F228E9" w:rsidRPr="00F228E9" w:rsidTr="00436E1E">
        <w:trPr>
          <w:trHeight w:val="787"/>
        </w:trPr>
        <w:tc>
          <w:tcPr>
            <w:tcW w:w="2002"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40" w:type="dxa"/>
            <w:tcBorders>
              <w:right w:val="nil"/>
            </w:tcBorders>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Биомедицинская оценка</w:t>
            </w:r>
          </w:p>
        </w:tc>
        <w:tc>
          <w:tcPr>
            <w:tcW w:w="5841" w:type="dxa"/>
            <w:tcBorders>
              <w:left w:val="nil"/>
            </w:tcBorders>
          </w:tcPr>
          <w:p w:rsidR="00F228E9" w:rsidRPr="00F228E9" w:rsidRDefault="00436E1E" w:rsidP="00436E1E">
            <w:pPr>
              <w:spacing w:line="360" w:lineRule="auto"/>
              <w:jc w:val="both"/>
              <w:rPr>
                <w:rFonts w:ascii="Times New Roman" w:hAnsi="Times New Roman" w:cs="Times New Roman"/>
                <w:sz w:val="24"/>
                <w:szCs w:val="24"/>
              </w:rPr>
            </w:pPr>
            <w:r>
              <w:rPr>
                <w:rFonts w:ascii="Times New Roman" w:hAnsi="Times New Roman" w:cs="Times New Roman"/>
                <w:sz w:val="24"/>
                <w:szCs w:val="24"/>
              </w:rPr>
              <w:t>Тщательный анализ боли, оценка</w:t>
            </w:r>
            <w:r w:rsidR="00F228E9" w:rsidRPr="00F228E9">
              <w:rPr>
                <w:rFonts w:ascii="Times New Roman" w:hAnsi="Times New Roman" w:cs="Times New Roman"/>
                <w:sz w:val="24"/>
                <w:szCs w:val="24"/>
              </w:rPr>
              <w:t xml:space="preserve"> все</w:t>
            </w:r>
            <w:r>
              <w:rPr>
                <w:rFonts w:ascii="Times New Roman" w:hAnsi="Times New Roman" w:cs="Times New Roman"/>
                <w:sz w:val="24"/>
                <w:szCs w:val="24"/>
              </w:rPr>
              <w:t>х</w:t>
            </w:r>
            <w:r w:rsidR="00F228E9" w:rsidRPr="00F228E9">
              <w:rPr>
                <w:rFonts w:ascii="Times New Roman" w:hAnsi="Times New Roman" w:cs="Times New Roman"/>
                <w:sz w:val="24"/>
                <w:szCs w:val="24"/>
              </w:rPr>
              <w:t xml:space="preserve"> дискретны</w:t>
            </w:r>
            <w:r>
              <w:rPr>
                <w:rFonts w:ascii="Times New Roman" w:hAnsi="Times New Roman" w:cs="Times New Roman"/>
                <w:sz w:val="24"/>
                <w:szCs w:val="24"/>
              </w:rPr>
              <w:t>х</w:t>
            </w:r>
            <w:r w:rsidR="00F228E9" w:rsidRPr="00F228E9">
              <w:rPr>
                <w:rFonts w:ascii="Times New Roman" w:hAnsi="Times New Roman" w:cs="Times New Roman"/>
                <w:sz w:val="24"/>
                <w:szCs w:val="24"/>
              </w:rPr>
              <w:t xml:space="preserve"> болевы</w:t>
            </w:r>
            <w:r>
              <w:rPr>
                <w:rFonts w:ascii="Times New Roman" w:hAnsi="Times New Roman" w:cs="Times New Roman"/>
                <w:sz w:val="24"/>
                <w:szCs w:val="24"/>
              </w:rPr>
              <w:t>х</w:t>
            </w:r>
            <w:r w:rsidR="00F228E9" w:rsidRPr="00F228E9">
              <w:rPr>
                <w:rFonts w:ascii="Times New Roman" w:hAnsi="Times New Roman" w:cs="Times New Roman"/>
                <w:sz w:val="24"/>
                <w:szCs w:val="24"/>
              </w:rPr>
              <w:t xml:space="preserve"> ощущени</w:t>
            </w:r>
            <w:r>
              <w:rPr>
                <w:rFonts w:ascii="Times New Roman" w:hAnsi="Times New Roman" w:cs="Times New Roman"/>
                <w:sz w:val="24"/>
                <w:szCs w:val="24"/>
              </w:rPr>
              <w:t>й</w:t>
            </w:r>
            <w:r w:rsidR="00F228E9" w:rsidRPr="00F228E9">
              <w:rPr>
                <w:rFonts w:ascii="Times New Roman" w:hAnsi="Times New Roman" w:cs="Times New Roman"/>
                <w:sz w:val="24"/>
                <w:szCs w:val="24"/>
              </w:rPr>
              <w:t xml:space="preserve"> пациента (локализация, характер,</w:t>
            </w:r>
            <w:r>
              <w:rPr>
                <w:rFonts w:ascii="Times New Roman" w:hAnsi="Times New Roman" w:cs="Times New Roman"/>
                <w:sz w:val="24"/>
                <w:szCs w:val="24"/>
              </w:rPr>
              <w:t xml:space="preserve"> интенсивность</w:t>
            </w:r>
            <w:r w:rsidR="00F228E9" w:rsidRPr="00F228E9">
              <w:rPr>
                <w:rFonts w:ascii="Times New Roman" w:hAnsi="Times New Roman" w:cs="Times New Roman"/>
                <w:sz w:val="24"/>
                <w:szCs w:val="24"/>
              </w:rPr>
              <w:t>, продолжительность, факторы усиления и облегчения, ночная боль, предполагаемая причина), причины развития боли, предшествующий анамнез заболеван</w:t>
            </w:r>
            <w:r w:rsidR="001F5CFC">
              <w:rPr>
                <w:rFonts w:ascii="Times New Roman" w:hAnsi="Times New Roman" w:cs="Times New Roman"/>
                <w:sz w:val="24"/>
                <w:szCs w:val="24"/>
              </w:rPr>
              <w:t>ия, дополнительное обследование</w:t>
            </w:r>
            <w:r w:rsidR="00441B38">
              <w:rPr>
                <w:rFonts w:ascii="Times New Roman" w:hAnsi="Times New Roman" w:cs="Times New Roman"/>
                <w:sz w:val="24"/>
                <w:szCs w:val="24"/>
              </w:rPr>
              <w:t>,</w:t>
            </w:r>
            <w:r>
              <w:rPr>
                <w:rFonts w:ascii="Times New Roman" w:hAnsi="Times New Roman" w:cs="Times New Roman"/>
                <w:sz w:val="24"/>
                <w:szCs w:val="24"/>
              </w:rPr>
              <w:t xml:space="preserve"> предыдущие исследования</w:t>
            </w:r>
            <w:r w:rsidR="00441B38">
              <w:rPr>
                <w:rFonts w:ascii="Times New Roman" w:hAnsi="Times New Roman" w:cs="Times New Roman"/>
                <w:sz w:val="24"/>
                <w:szCs w:val="24"/>
              </w:rPr>
              <w:t xml:space="preserve">; предыдущее и текущее лечение </w:t>
            </w:r>
          </w:p>
        </w:tc>
      </w:tr>
      <w:tr w:rsidR="00F228E9" w:rsidRPr="00F228E9" w:rsidTr="001F5CFC">
        <w:trPr>
          <w:trHeight w:val="787"/>
        </w:trPr>
        <w:tc>
          <w:tcPr>
            <w:tcW w:w="2002"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40"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Психологическая оценка</w:t>
            </w:r>
          </w:p>
        </w:tc>
        <w:tc>
          <w:tcPr>
            <w:tcW w:w="5841" w:type="dxa"/>
          </w:tcPr>
          <w:p w:rsidR="00F228E9" w:rsidRPr="00F228E9" w:rsidRDefault="005A7768" w:rsidP="005A7768">
            <w:pPr>
              <w:spacing w:line="360" w:lineRule="auto"/>
              <w:jc w:val="both"/>
              <w:rPr>
                <w:rFonts w:ascii="Times New Roman" w:hAnsi="Times New Roman" w:cs="Times New Roman"/>
                <w:sz w:val="24"/>
                <w:szCs w:val="24"/>
              </w:rPr>
            </w:pPr>
            <w:r>
              <w:rPr>
                <w:rFonts w:ascii="Times New Roman" w:hAnsi="Times New Roman" w:cs="Times New Roman"/>
                <w:sz w:val="24"/>
                <w:szCs w:val="24"/>
              </w:rPr>
              <w:t>Констатация плохого</w:t>
            </w:r>
            <w:r w:rsidR="00F228E9" w:rsidRPr="00F228E9">
              <w:rPr>
                <w:rFonts w:ascii="Times New Roman" w:hAnsi="Times New Roman" w:cs="Times New Roman"/>
                <w:sz w:val="24"/>
                <w:szCs w:val="24"/>
              </w:rPr>
              <w:t xml:space="preserve"> нас</w:t>
            </w:r>
            <w:r>
              <w:rPr>
                <w:rFonts w:ascii="Times New Roman" w:hAnsi="Times New Roman" w:cs="Times New Roman"/>
                <w:sz w:val="24"/>
                <w:szCs w:val="24"/>
              </w:rPr>
              <w:t>троения, тревоги или депрессии; выявление в анамнезе</w:t>
            </w:r>
            <w:r w:rsidR="00F228E9" w:rsidRPr="00F228E9">
              <w:rPr>
                <w:rFonts w:ascii="Times New Roman" w:hAnsi="Times New Roman" w:cs="Times New Roman"/>
                <w:sz w:val="24"/>
                <w:szCs w:val="24"/>
              </w:rPr>
              <w:t xml:space="preserve"> употребление алкоголя и</w:t>
            </w:r>
            <w:r>
              <w:rPr>
                <w:rFonts w:ascii="Times New Roman" w:hAnsi="Times New Roman" w:cs="Times New Roman"/>
                <w:sz w:val="24"/>
                <w:szCs w:val="24"/>
              </w:rPr>
              <w:t>ли</w:t>
            </w:r>
            <w:r w:rsidR="00F228E9" w:rsidRPr="00F228E9">
              <w:rPr>
                <w:rFonts w:ascii="Times New Roman" w:hAnsi="Times New Roman" w:cs="Times New Roman"/>
                <w:sz w:val="24"/>
                <w:szCs w:val="24"/>
              </w:rPr>
              <w:t xml:space="preserve"> запрещенных препаратов, зависимос</w:t>
            </w:r>
            <w:r w:rsidR="001F5CFC">
              <w:rPr>
                <w:rFonts w:ascii="Times New Roman" w:hAnsi="Times New Roman" w:cs="Times New Roman"/>
                <w:sz w:val="24"/>
                <w:szCs w:val="24"/>
              </w:rPr>
              <w:t>ть или злоупотребление алкоголем</w:t>
            </w:r>
            <w:r w:rsidR="00F228E9" w:rsidRPr="00F228E9">
              <w:rPr>
                <w:rFonts w:ascii="Times New Roman" w:hAnsi="Times New Roman" w:cs="Times New Roman"/>
                <w:sz w:val="24"/>
                <w:szCs w:val="24"/>
              </w:rPr>
              <w:t>, выяснение физического или сексуальн</w:t>
            </w:r>
            <w:r>
              <w:rPr>
                <w:rFonts w:ascii="Times New Roman" w:hAnsi="Times New Roman" w:cs="Times New Roman"/>
                <w:sz w:val="24"/>
                <w:szCs w:val="24"/>
              </w:rPr>
              <w:t>ого насилия в прошлом; определение желтых флажков (см. выше); выявление причин</w:t>
            </w:r>
            <w:r w:rsidR="00F228E9" w:rsidRPr="00F228E9">
              <w:rPr>
                <w:rFonts w:ascii="Times New Roman" w:hAnsi="Times New Roman" w:cs="Times New Roman"/>
                <w:sz w:val="24"/>
                <w:szCs w:val="24"/>
              </w:rPr>
              <w:t xml:space="preserve"> потери дове</w:t>
            </w:r>
            <w:r>
              <w:rPr>
                <w:rFonts w:ascii="Times New Roman" w:hAnsi="Times New Roman" w:cs="Times New Roman"/>
                <w:sz w:val="24"/>
                <w:szCs w:val="24"/>
              </w:rPr>
              <w:t>рия, слабой мотивации, нежелания</w:t>
            </w:r>
            <w:r w:rsidR="00F228E9" w:rsidRPr="00F228E9">
              <w:rPr>
                <w:rFonts w:ascii="Times New Roman" w:hAnsi="Times New Roman" w:cs="Times New Roman"/>
                <w:sz w:val="24"/>
                <w:szCs w:val="24"/>
              </w:rPr>
              <w:t xml:space="preserve"> изменить образ жизни, нереальные ожидания от себя и других.</w:t>
            </w:r>
          </w:p>
        </w:tc>
      </w:tr>
      <w:tr w:rsidR="00F228E9" w:rsidRPr="00F228E9" w:rsidTr="001F5CFC">
        <w:trPr>
          <w:trHeight w:val="787"/>
        </w:trPr>
        <w:tc>
          <w:tcPr>
            <w:tcW w:w="2002"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2040"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Социальная оценка</w:t>
            </w:r>
          </w:p>
        </w:tc>
        <w:tc>
          <w:tcPr>
            <w:tcW w:w="5841" w:type="dxa"/>
          </w:tcPr>
          <w:p w:rsidR="00F228E9" w:rsidRPr="00F228E9" w:rsidRDefault="00F228E9" w:rsidP="00441B38">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Способность к самообслуживанию,  к профессиональной деятельности, влияние семьи на уменьшение болевого синдрома и его поведение, неудовлетворенность р</w:t>
            </w:r>
            <w:r w:rsidR="00441B38">
              <w:rPr>
                <w:rFonts w:ascii="Times New Roman" w:hAnsi="Times New Roman" w:cs="Times New Roman"/>
                <w:sz w:val="24"/>
                <w:szCs w:val="24"/>
              </w:rPr>
              <w:t>аботой.</w:t>
            </w:r>
          </w:p>
        </w:tc>
      </w:tr>
      <w:tr w:rsidR="00F228E9" w:rsidRPr="00F228E9" w:rsidTr="001F5CFC">
        <w:trPr>
          <w:trHeight w:val="2272"/>
        </w:trPr>
        <w:tc>
          <w:tcPr>
            <w:tcW w:w="2002"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882" w:type="dxa"/>
            <w:gridSpan w:val="2"/>
          </w:tcPr>
          <w:p w:rsidR="00F228E9" w:rsidRPr="00F228E9" w:rsidRDefault="00F228E9"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Согласовать п</w:t>
            </w:r>
            <w:r w:rsidR="00863EF8">
              <w:rPr>
                <w:rFonts w:ascii="Times New Roman" w:hAnsi="Times New Roman" w:cs="Times New Roman"/>
                <w:sz w:val="24"/>
                <w:szCs w:val="24"/>
              </w:rPr>
              <w:t>лан обезболивания</w:t>
            </w:r>
            <w:r w:rsidR="00F97961">
              <w:rPr>
                <w:rFonts w:ascii="Times New Roman" w:hAnsi="Times New Roman" w:cs="Times New Roman"/>
                <w:sz w:val="24"/>
                <w:szCs w:val="24"/>
              </w:rPr>
              <w:t xml:space="preserve"> в устной форме, </w:t>
            </w:r>
            <w:r w:rsidRPr="00F228E9">
              <w:rPr>
                <w:rFonts w:ascii="Times New Roman" w:hAnsi="Times New Roman" w:cs="Times New Roman"/>
                <w:sz w:val="24"/>
                <w:szCs w:val="24"/>
              </w:rPr>
              <w:t xml:space="preserve">и в письменном </w:t>
            </w:r>
            <w:r w:rsidR="00D96C60" w:rsidRPr="00F228E9">
              <w:rPr>
                <w:rFonts w:ascii="Times New Roman" w:hAnsi="Times New Roman" w:cs="Times New Roman"/>
                <w:sz w:val="24"/>
                <w:szCs w:val="24"/>
              </w:rPr>
              <w:t>виде, составляя</w:t>
            </w:r>
            <w:r w:rsidRPr="00F228E9">
              <w:rPr>
                <w:rFonts w:ascii="Times New Roman" w:hAnsi="Times New Roman" w:cs="Times New Roman"/>
                <w:sz w:val="24"/>
                <w:szCs w:val="24"/>
              </w:rPr>
              <w:t xml:space="preserve"> план лечения на раннем этапе, в случаях выраженного болевого синдрома, при отсутствии эффекта от </w:t>
            </w:r>
            <w:r w:rsidR="00863EF8">
              <w:rPr>
                <w:rFonts w:ascii="Times New Roman" w:hAnsi="Times New Roman" w:cs="Times New Roman"/>
                <w:sz w:val="24"/>
                <w:szCs w:val="24"/>
              </w:rPr>
              <w:t xml:space="preserve">лечения </w:t>
            </w:r>
            <w:r w:rsidR="00D96C60" w:rsidRPr="00F228E9">
              <w:rPr>
                <w:rFonts w:ascii="Times New Roman" w:hAnsi="Times New Roman" w:cs="Times New Roman"/>
                <w:sz w:val="24"/>
                <w:szCs w:val="24"/>
              </w:rPr>
              <w:t>рассмотреть возможность</w:t>
            </w:r>
            <w:r w:rsidRPr="00F228E9">
              <w:rPr>
                <w:rFonts w:ascii="Times New Roman" w:hAnsi="Times New Roman" w:cs="Times New Roman"/>
                <w:sz w:val="24"/>
                <w:szCs w:val="24"/>
              </w:rPr>
              <w:t xml:space="preserve"> направления </w:t>
            </w:r>
            <w:r w:rsidR="00D96C60" w:rsidRPr="00F228E9">
              <w:rPr>
                <w:rFonts w:ascii="Times New Roman" w:hAnsi="Times New Roman" w:cs="Times New Roman"/>
                <w:sz w:val="24"/>
                <w:szCs w:val="24"/>
              </w:rPr>
              <w:t>к профильным</w:t>
            </w:r>
            <w:r w:rsidR="00863EF8">
              <w:rPr>
                <w:rFonts w:ascii="Times New Roman" w:hAnsi="Times New Roman" w:cs="Times New Roman"/>
                <w:sz w:val="24"/>
                <w:szCs w:val="24"/>
              </w:rPr>
              <w:t xml:space="preserve"> специалистам</w:t>
            </w:r>
            <w:r w:rsidRPr="00F228E9">
              <w:rPr>
                <w:rFonts w:ascii="Times New Roman" w:hAnsi="Times New Roman" w:cs="Times New Roman"/>
                <w:sz w:val="24"/>
                <w:szCs w:val="24"/>
              </w:rPr>
              <w:t xml:space="preserve"> для продления лечения, с </w:t>
            </w:r>
            <w:r w:rsidR="00D96C60" w:rsidRPr="00F228E9">
              <w:rPr>
                <w:rFonts w:ascii="Times New Roman" w:hAnsi="Times New Roman" w:cs="Times New Roman"/>
                <w:sz w:val="24"/>
                <w:szCs w:val="24"/>
              </w:rPr>
              <w:t>целью уменьшения</w:t>
            </w:r>
            <w:r w:rsidRPr="00F228E9">
              <w:rPr>
                <w:rFonts w:ascii="Times New Roman" w:hAnsi="Times New Roman" w:cs="Times New Roman"/>
                <w:sz w:val="24"/>
                <w:szCs w:val="24"/>
              </w:rPr>
              <w:t xml:space="preserve"> болевого синдрома. </w:t>
            </w:r>
          </w:p>
        </w:tc>
      </w:tr>
    </w:tbl>
    <w:p w:rsidR="00F228E9" w:rsidRPr="00F228E9" w:rsidRDefault="00F228E9" w:rsidP="00F228E9">
      <w:pPr>
        <w:spacing w:line="360" w:lineRule="auto"/>
        <w:rPr>
          <w:rFonts w:ascii="Times New Roman" w:hAnsi="Times New Roman" w:cs="Times New Roman"/>
          <w:sz w:val="24"/>
          <w:szCs w:val="24"/>
        </w:rPr>
      </w:pPr>
    </w:p>
    <w:tbl>
      <w:tblPr>
        <w:tblStyle w:val="a5"/>
        <w:tblW w:w="9860" w:type="dxa"/>
        <w:tblInd w:w="-113" w:type="dxa"/>
        <w:tblLook w:val="04A0" w:firstRow="1" w:lastRow="0" w:firstColumn="1" w:lastColumn="0" w:noHBand="0" w:noVBand="1"/>
      </w:tblPr>
      <w:tblGrid>
        <w:gridCol w:w="1978"/>
        <w:gridCol w:w="7882"/>
      </w:tblGrid>
      <w:tr w:rsidR="00F228E9" w:rsidRPr="00F228E9" w:rsidTr="00B67B83">
        <w:tc>
          <w:tcPr>
            <w:tcW w:w="1978" w:type="dxa"/>
            <w:vMerge w:val="restart"/>
            <w:shd w:val="clear" w:color="auto" w:fill="BFBFBF" w:themeFill="background1" w:themeFillShade="BF"/>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Шаг </w:t>
            </w:r>
            <w:r w:rsidR="00D96C60" w:rsidRPr="00F228E9">
              <w:rPr>
                <w:rFonts w:ascii="Times New Roman" w:hAnsi="Times New Roman" w:cs="Times New Roman"/>
                <w:sz w:val="24"/>
                <w:szCs w:val="24"/>
              </w:rPr>
              <w:t>4. Анальгетические</w:t>
            </w:r>
            <w:r w:rsidRPr="00F228E9">
              <w:rPr>
                <w:rFonts w:ascii="Times New Roman" w:hAnsi="Times New Roman" w:cs="Times New Roman"/>
                <w:sz w:val="24"/>
                <w:szCs w:val="24"/>
              </w:rPr>
              <w:t xml:space="preserve"> препараты</w:t>
            </w:r>
          </w:p>
          <w:p w:rsidR="00F228E9" w:rsidRPr="00F228E9" w:rsidRDefault="00F228E9" w:rsidP="00F228E9">
            <w:pPr>
              <w:spacing w:line="360" w:lineRule="auto"/>
              <w:rPr>
                <w:rFonts w:ascii="Times New Roman" w:hAnsi="Times New Roman" w:cs="Times New Roman"/>
                <w:sz w:val="24"/>
                <w:szCs w:val="24"/>
              </w:rPr>
            </w:pPr>
          </w:p>
        </w:tc>
        <w:tc>
          <w:tcPr>
            <w:tcW w:w="7882" w:type="dxa"/>
            <w:shd w:val="clear" w:color="auto" w:fill="BFBFBF" w:themeFill="background1" w:themeFillShade="BF"/>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Прежде чем прописывать анальгетики</w:t>
            </w:r>
          </w:p>
        </w:tc>
      </w:tr>
      <w:tr w:rsidR="00F228E9" w:rsidRPr="00F228E9" w:rsidTr="00B67B83">
        <w:tc>
          <w:tcPr>
            <w:tcW w:w="1978"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882" w:type="dxa"/>
          </w:tcPr>
          <w:p w:rsidR="00ED34B4"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В дополнение к обезболивающим препаратам</w:t>
            </w:r>
            <w:r w:rsidR="001F4122">
              <w:rPr>
                <w:rFonts w:ascii="Times New Roman" w:hAnsi="Times New Roman" w:cs="Times New Roman"/>
                <w:sz w:val="24"/>
                <w:szCs w:val="24"/>
              </w:rPr>
              <w:t xml:space="preserve"> или в качестве альтернативы предложить </w:t>
            </w:r>
            <w:r w:rsidRPr="00F228E9">
              <w:rPr>
                <w:rFonts w:ascii="Times New Roman" w:hAnsi="Times New Roman" w:cs="Times New Roman"/>
                <w:sz w:val="24"/>
                <w:szCs w:val="24"/>
              </w:rPr>
              <w:t xml:space="preserve">нефармакологические </w:t>
            </w:r>
            <w:r w:rsidR="00D96C60" w:rsidRPr="00F228E9">
              <w:rPr>
                <w:rFonts w:ascii="Times New Roman" w:hAnsi="Times New Roman" w:cs="Times New Roman"/>
                <w:sz w:val="24"/>
                <w:szCs w:val="24"/>
              </w:rPr>
              <w:t>препараты.</w:t>
            </w:r>
            <w:r w:rsidRPr="00F228E9">
              <w:rPr>
                <w:rFonts w:ascii="Times New Roman" w:hAnsi="Times New Roman" w:cs="Times New Roman"/>
                <w:sz w:val="24"/>
                <w:szCs w:val="24"/>
              </w:rPr>
              <w:t xml:space="preserve">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Согласовать цели терапии, например, уменьшение боли, улучшение настроения.</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Согласовать продолжительность предварительного исследования.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Обсудить возможные побочные эффекты всех назначенных препаратов.</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Обсудить существенные риски, связанные с конкретными лекарстве</w:t>
            </w:r>
            <w:r w:rsidR="001F5CFC">
              <w:rPr>
                <w:rFonts w:ascii="Times New Roman" w:hAnsi="Times New Roman" w:cs="Times New Roman"/>
                <w:sz w:val="24"/>
                <w:szCs w:val="24"/>
              </w:rPr>
              <w:t>нными средствами, особенно НПВП</w:t>
            </w:r>
            <w:r w:rsidRPr="00F228E9">
              <w:rPr>
                <w:rFonts w:ascii="Times New Roman" w:hAnsi="Times New Roman" w:cs="Times New Roman"/>
                <w:sz w:val="24"/>
                <w:szCs w:val="24"/>
              </w:rPr>
              <w:t xml:space="preserve"> и опиоидами. </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Прежде чем назначать опиоиды, обсудить краткосрочный положительный </w:t>
            </w:r>
            <w:r w:rsidR="00D96C60" w:rsidRPr="00F228E9">
              <w:rPr>
                <w:rFonts w:ascii="Times New Roman" w:hAnsi="Times New Roman" w:cs="Times New Roman"/>
                <w:sz w:val="24"/>
                <w:szCs w:val="24"/>
              </w:rPr>
              <w:t>эффект и</w:t>
            </w:r>
            <w:r w:rsidRPr="00F228E9">
              <w:rPr>
                <w:rFonts w:ascii="Times New Roman" w:hAnsi="Times New Roman" w:cs="Times New Roman"/>
                <w:sz w:val="24"/>
                <w:szCs w:val="24"/>
              </w:rPr>
              <w:t xml:space="preserve"> потенциальное снижение эффективности данного препарата с течением времени.</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 возм</w:t>
            </w:r>
            <w:r w:rsidR="00380933">
              <w:rPr>
                <w:rFonts w:ascii="Times New Roman" w:hAnsi="Times New Roman" w:cs="Times New Roman"/>
                <w:sz w:val="24"/>
                <w:szCs w:val="24"/>
              </w:rPr>
              <w:t>ожности избегать</w:t>
            </w:r>
            <w:r w:rsidRPr="00F228E9">
              <w:rPr>
                <w:rFonts w:ascii="Times New Roman" w:hAnsi="Times New Roman" w:cs="Times New Roman"/>
                <w:sz w:val="24"/>
                <w:szCs w:val="24"/>
              </w:rPr>
              <w:t xml:space="preserve"> одновременного назначения седативных и гипнотических препаратов и быть осведомленным о сопутствующем употреблении алкоголя. </w:t>
            </w:r>
          </w:p>
          <w:p w:rsidR="00F228E9" w:rsidRPr="00F228E9" w:rsidRDefault="00F228E9" w:rsidP="00ED34B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w:t>
            </w:r>
            <w:r w:rsidR="00D96C60" w:rsidRPr="00F228E9">
              <w:rPr>
                <w:rFonts w:ascii="Times New Roman" w:hAnsi="Times New Roman" w:cs="Times New Roman"/>
                <w:sz w:val="24"/>
                <w:szCs w:val="24"/>
              </w:rPr>
              <w:t>Быть осторожным</w:t>
            </w:r>
            <w:r w:rsidRPr="00F228E9">
              <w:rPr>
                <w:rFonts w:ascii="Times New Roman" w:hAnsi="Times New Roman" w:cs="Times New Roman"/>
                <w:sz w:val="24"/>
                <w:szCs w:val="24"/>
              </w:rPr>
              <w:t xml:space="preserve"> при одновременном назначении безрецептурного лечения и консультировать пациентов, которые продолжают испытывать слабо контролируемую боль.  </w:t>
            </w:r>
          </w:p>
        </w:tc>
      </w:tr>
      <w:tr w:rsidR="00F228E9" w:rsidRPr="00F228E9" w:rsidTr="00B67B83">
        <w:tc>
          <w:tcPr>
            <w:tcW w:w="1978"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882" w:type="dxa"/>
          </w:tcPr>
          <w:p w:rsidR="00F228E9" w:rsidRPr="00F228E9" w:rsidRDefault="00F228E9" w:rsidP="00380933">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Необходимо </w:t>
            </w:r>
            <w:r w:rsidR="00D96C60" w:rsidRPr="00F228E9">
              <w:rPr>
                <w:rFonts w:ascii="Times New Roman" w:hAnsi="Times New Roman" w:cs="Times New Roman"/>
                <w:sz w:val="24"/>
                <w:szCs w:val="24"/>
              </w:rPr>
              <w:t>планировать меры</w:t>
            </w:r>
            <w:r w:rsidRPr="00F228E9">
              <w:rPr>
                <w:rFonts w:ascii="Times New Roman" w:hAnsi="Times New Roman" w:cs="Times New Roman"/>
                <w:sz w:val="24"/>
                <w:szCs w:val="24"/>
              </w:rPr>
              <w:t xml:space="preserve"> по </w:t>
            </w:r>
            <w:r w:rsidR="00D96C60" w:rsidRPr="00F228E9">
              <w:rPr>
                <w:rFonts w:ascii="Times New Roman" w:hAnsi="Times New Roman" w:cs="Times New Roman"/>
                <w:sz w:val="24"/>
                <w:szCs w:val="24"/>
              </w:rPr>
              <w:t>управлению с</w:t>
            </w:r>
            <w:r w:rsidRPr="00F228E9">
              <w:rPr>
                <w:rFonts w:ascii="Times New Roman" w:hAnsi="Times New Roman" w:cs="Times New Roman"/>
                <w:sz w:val="24"/>
                <w:szCs w:val="24"/>
              </w:rPr>
              <w:t xml:space="preserve"> обострением.</w:t>
            </w:r>
          </w:p>
          <w:p w:rsidR="00F228E9" w:rsidRPr="00F228E9" w:rsidRDefault="00F228E9" w:rsidP="00380933">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Если первый препарат неэффективен, </w:t>
            </w:r>
            <w:r w:rsidR="00D96C60" w:rsidRPr="00F228E9">
              <w:rPr>
                <w:rFonts w:ascii="Times New Roman" w:hAnsi="Times New Roman" w:cs="Times New Roman"/>
                <w:sz w:val="24"/>
                <w:szCs w:val="24"/>
              </w:rPr>
              <w:t>рассмотреть возможность. поменять на</w:t>
            </w:r>
            <w:r w:rsidRPr="00F228E9">
              <w:rPr>
                <w:rFonts w:ascii="Times New Roman" w:hAnsi="Times New Roman" w:cs="Times New Roman"/>
                <w:sz w:val="24"/>
                <w:szCs w:val="24"/>
              </w:rPr>
              <w:t xml:space="preserve"> </w:t>
            </w:r>
            <w:r w:rsidR="00D96C60">
              <w:rPr>
                <w:rFonts w:ascii="Times New Roman" w:hAnsi="Times New Roman" w:cs="Times New Roman"/>
                <w:sz w:val="24"/>
                <w:szCs w:val="24"/>
              </w:rPr>
              <w:t>другие препараты того же класса</w:t>
            </w:r>
            <w:r w:rsidR="008A5C6E">
              <w:rPr>
                <w:rFonts w:ascii="Times New Roman" w:hAnsi="Times New Roman" w:cs="Times New Roman"/>
                <w:sz w:val="24"/>
                <w:szCs w:val="24"/>
              </w:rPr>
              <w:t>.</w:t>
            </w:r>
          </w:p>
          <w:p w:rsidR="00ED34B4" w:rsidRDefault="00D96C60" w:rsidP="0038093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228E9">
              <w:rPr>
                <w:rFonts w:ascii="Times New Roman" w:hAnsi="Times New Roman" w:cs="Times New Roman"/>
                <w:sz w:val="24"/>
                <w:szCs w:val="24"/>
              </w:rPr>
              <w:t>Если</w:t>
            </w:r>
            <w:r w:rsidR="00F228E9" w:rsidRPr="00F228E9">
              <w:rPr>
                <w:rFonts w:ascii="Times New Roman" w:hAnsi="Times New Roman" w:cs="Times New Roman"/>
                <w:sz w:val="24"/>
                <w:szCs w:val="24"/>
              </w:rPr>
              <w:t xml:space="preserve"> неэффективное </w:t>
            </w:r>
            <w:r w:rsidRPr="00F228E9">
              <w:rPr>
                <w:rFonts w:ascii="Times New Roman" w:hAnsi="Times New Roman" w:cs="Times New Roman"/>
                <w:sz w:val="24"/>
                <w:szCs w:val="24"/>
              </w:rPr>
              <w:t>лечение, то</w:t>
            </w:r>
            <w:r w:rsidR="00F228E9" w:rsidRPr="00F228E9">
              <w:rPr>
                <w:rFonts w:ascii="Times New Roman" w:hAnsi="Times New Roman" w:cs="Times New Roman"/>
                <w:sz w:val="24"/>
                <w:szCs w:val="24"/>
              </w:rPr>
              <w:t xml:space="preserve"> отменить или прекратить назначение. </w:t>
            </w:r>
          </w:p>
          <w:p w:rsidR="00F228E9" w:rsidRPr="00F228E9" w:rsidRDefault="00F228E9" w:rsidP="00380933">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Подумать о рациональной мультимодальной анальгезии:</w:t>
            </w:r>
          </w:p>
          <w:p w:rsidR="00F228E9" w:rsidRPr="00F228E9" w:rsidRDefault="00D96C60" w:rsidP="00380933">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избегать одновременного</w:t>
            </w:r>
            <w:r w:rsidR="00F228E9" w:rsidRPr="00F228E9">
              <w:rPr>
                <w:rFonts w:ascii="Times New Roman" w:hAnsi="Times New Roman" w:cs="Times New Roman"/>
                <w:sz w:val="24"/>
                <w:szCs w:val="24"/>
              </w:rPr>
              <w:t xml:space="preserve"> назначения лекарственных средств одного и того же класса, учитывать безопасность и </w:t>
            </w:r>
            <w:r w:rsidRPr="00F228E9">
              <w:rPr>
                <w:rFonts w:ascii="Times New Roman" w:hAnsi="Times New Roman" w:cs="Times New Roman"/>
                <w:sz w:val="24"/>
                <w:szCs w:val="24"/>
              </w:rPr>
              <w:t>эффективность лекарственных</w:t>
            </w:r>
            <w:r w:rsidR="00F228E9" w:rsidRPr="00F228E9">
              <w:rPr>
                <w:rFonts w:ascii="Times New Roman" w:hAnsi="Times New Roman" w:cs="Times New Roman"/>
                <w:sz w:val="24"/>
                <w:szCs w:val="24"/>
              </w:rPr>
              <w:t xml:space="preserve"> средств при комбинированном лечении. </w:t>
            </w:r>
          </w:p>
          <w:p w:rsidR="00F228E9" w:rsidRPr="00F228E9" w:rsidRDefault="00F228E9" w:rsidP="00F228E9">
            <w:pPr>
              <w:spacing w:line="360" w:lineRule="auto"/>
              <w:jc w:val="both"/>
              <w:rPr>
                <w:rFonts w:ascii="Times New Roman" w:hAnsi="Times New Roman" w:cs="Times New Roman"/>
                <w:sz w:val="24"/>
                <w:szCs w:val="24"/>
              </w:rPr>
            </w:pPr>
          </w:p>
        </w:tc>
      </w:tr>
      <w:tr w:rsidR="00F228E9" w:rsidRPr="00F228E9" w:rsidTr="00B67B83">
        <w:tc>
          <w:tcPr>
            <w:tcW w:w="1978"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882"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После начала медикаментозного лечения </w:t>
            </w:r>
          </w:p>
          <w:p w:rsidR="00441B38"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lastRenderedPageBreak/>
              <w:t xml:space="preserve">- При </w:t>
            </w:r>
            <w:r w:rsidR="00D96C60" w:rsidRPr="00F228E9">
              <w:rPr>
                <w:rFonts w:ascii="Times New Roman" w:hAnsi="Times New Roman" w:cs="Times New Roman"/>
                <w:sz w:val="24"/>
                <w:szCs w:val="24"/>
              </w:rPr>
              <w:t>необходимости необходимо</w:t>
            </w:r>
            <w:r w:rsidRPr="00F228E9">
              <w:rPr>
                <w:rFonts w:ascii="Times New Roman" w:hAnsi="Times New Roman" w:cs="Times New Roman"/>
                <w:sz w:val="24"/>
                <w:szCs w:val="24"/>
              </w:rPr>
              <w:t xml:space="preserve"> увеличить рекомендованную начальную дозу, а затем </w:t>
            </w:r>
            <w:r w:rsidR="00380933">
              <w:rPr>
                <w:rFonts w:ascii="Times New Roman" w:hAnsi="Times New Roman" w:cs="Times New Roman"/>
                <w:sz w:val="24"/>
                <w:szCs w:val="24"/>
              </w:rPr>
              <w:t>провести титрование</w:t>
            </w:r>
            <w:r w:rsidRPr="00F228E9">
              <w:rPr>
                <w:rFonts w:ascii="Times New Roman" w:hAnsi="Times New Roman" w:cs="Times New Roman"/>
                <w:sz w:val="24"/>
                <w:szCs w:val="24"/>
              </w:rPr>
              <w:t xml:space="preserve"> до рекомендованной максимальной дозы</w:t>
            </w:r>
          </w:p>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Необходимо проверить эффективность всех препаратов после первоначального испытания в оптимальной дозе, обычно через две недели (для антидепрессантов - до четырех недель), учитывая клинику пациента и его гемодинамические показатели.</w:t>
            </w:r>
          </w:p>
          <w:p w:rsidR="00F228E9" w:rsidRPr="00F228E9" w:rsidRDefault="00F228E9" w:rsidP="00ED34B4">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Большинство людей реагируют одним из двух способов: либо хороший эффект от лечения, либо отсутствие эффекта от лечения.</w:t>
            </w:r>
          </w:p>
        </w:tc>
      </w:tr>
      <w:tr w:rsidR="00F228E9" w:rsidRPr="00F228E9" w:rsidTr="00B67B83">
        <w:tc>
          <w:tcPr>
            <w:tcW w:w="1978"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882" w:type="dxa"/>
          </w:tcPr>
          <w:p w:rsidR="00D96C60" w:rsidRDefault="00D96C60" w:rsidP="001F5CFC">
            <w:pPr>
              <w:spacing w:line="360" w:lineRule="auto"/>
              <w:jc w:val="both"/>
              <w:rPr>
                <w:rFonts w:ascii="Times New Roman" w:hAnsi="Times New Roman" w:cs="Times New Roman"/>
                <w:sz w:val="24"/>
                <w:szCs w:val="24"/>
              </w:rPr>
            </w:pPr>
            <w:r>
              <w:rPr>
                <w:rFonts w:ascii="Times New Roman" w:hAnsi="Times New Roman" w:cs="Times New Roman"/>
                <w:sz w:val="24"/>
                <w:szCs w:val="24"/>
              </w:rPr>
              <w:t>Выбор лекарства:</w:t>
            </w:r>
          </w:p>
          <w:p w:rsidR="00F228E9" w:rsidRPr="00F228E9" w:rsidRDefault="00D96C60"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w:t>
            </w:r>
            <w:r w:rsidR="00F228E9" w:rsidRPr="00F228E9">
              <w:rPr>
                <w:rFonts w:ascii="Times New Roman" w:hAnsi="Times New Roman" w:cs="Times New Roman"/>
                <w:sz w:val="24"/>
                <w:szCs w:val="24"/>
              </w:rPr>
              <w:t xml:space="preserve">- Целесообразно </w:t>
            </w:r>
            <w:r w:rsidRPr="00F228E9">
              <w:rPr>
                <w:rFonts w:ascii="Times New Roman" w:hAnsi="Times New Roman" w:cs="Times New Roman"/>
                <w:sz w:val="24"/>
                <w:szCs w:val="24"/>
              </w:rPr>
              <w:t>использовать схему</w:t>
            </w:r>
            <w:r w:rsidR="00F228E9" w:rsidRPr="00F228E9">
              <w:rPr>
                <w:rFonts w:ascii="Times New Roman" w:hAnsi="Times New Roman" w:cs="Times New Roman"/>
                <w:sz w:val="24"/>
                <w:szCs w:val="24"/>
              </w:rPr>
              <w:t xml:space="preserve"> ВОЗ, и не продолжать назначать неэффективные средства.</w:t>
            </w:r>
          </w:p>
          <w:p w:rsidR="00F228E9" w:rsidRPr="00F228E9" w:rsidRDefault="00F228E9"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 Если появляется не</w:t>
            </w:r>
            <w:r w:rsidR="00ED34B4">
              <w:rPr>
                <w:rFonts w:ascii="Times New Roman" w:hAnsi="Times New Roman" w:cs="Times New Roman"/>
                <w:sz w:val="24"/>
                <w:szCs w:val="24"/>
              </w:rPr>
              <w:t>й</w:t>
            </w:r>
            <w:r w:rsidRPr="00F228E9">
              <w:rPr>
                <w:rFonts w:ascii="Times New Roman" w:hAnsi="Times New Roman" w:cs="Times New Roman"/>
                <w:sz w:val="24"/>
                <w:szCs w:val="24"/>
              </w:rPr>
              <w:t>ропатическая боль, следовать по траектории для пациентов с не</w:t>
            </w:r>
            <w:r w:rsidR="00ED34B4">
              <w:rPr>
                <w:rFonts w:ascii="Times New Roman" w:hAnsi="Times New Roman" w:cs="Times New Roman"/>
                <w:sz w:val="24"/>
                <w:szCs w:val="24"/>
              </w:rPr>
              <w:t>й</w:t>
            </w:r>
            <w:r w:rsidR="00EC1057">
              <w:rPr>
                <w:rFonts w:ascii="Times New Roman" w:hAnsi="Times New Roman" w:cs="Times New Roman"/>
                <w:sz w:val="24"/>
                <w:szCs w:val="24"/>
              </w:rPr>
              <w:t>ропатической болью.</w:t>
            </w:r>
          </w:p>
          <w:p w:rsidR="00380933" w:rsidRDefault="00F228E9"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Выбор отдельного препарата или комбинации препаратов будет зависеть от: </w:t>
            </w:r>
          </w:p>
          <w:p w:rsidR="00F228E9" w:rsidRPr="00F228E9" w:rsidRDefault="00F228E9" w:rsidP="001F5CFC">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остроты боли.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наличия не</w:t>
            </w:r>
            <w:r w:rsidR="00ED34B4">
              <w:rPr>
                <w:rFonts w:ascii="Times New Roman" w:hAnsi="Times New Roman" w:cs="Times New Roman"/>
                <w:sz w:val="24"/>
                <w:szCs w:val="24"/>
              </w:rPr>
              <w:t>й</w:t>
            </w:r>
            <w:r w:rsidRPr="00F228E9">
              <w:rPr>
                <w:rFonts w:ascii="Times New Roman" w:hAnsi="Times New Roman" w:cs="Times New Roman"/>
                <w:sz w:val="24"/>
                <w:szCs w:val="24"/>
              </w:rPr>
              <w:t xml:space="preserve">ропатической боли.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w:t>
            </w:r>
            <w:r w:rsidR="00D96C60">
              <w:rPr>
                <w:rFonts w:ascii="Times New Roman" w:hAnsi="Times New Roman" w:cs="Times New Roman"/>
                <w:sz w:val="24"/>
                <w:szCs w:val="24"/>
              </w:rPr>
              <w:t>коморбидности</w:t>
            </w:r>
            <w:r w:rsidRPr="00F228E9">
              <w:rPr>
                <w:rFonts w:ascii="Times New Roman" w:hAnsi="Times New Roman" w:cs="Times New Roman"/>
                <w:sz w:val="24"/>
                <w:szCs w:val="24"/>
              </w:rPr>
              <w:t xml:space="preserve"> больного.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При выписывании рецептов: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-учитывать </w:t>
            </w:r>
            <w:r w:rsidR="00D96C60" w:rsidRPr="00F228E9">
              <w:rPr>
                <w:rFonts w:ascii="Times New Roman" w:hAnsi="Times New Roman" w:cs="Times New Roman"/>
                <w:sz w:val="24"/>
                <w:szCs w:val="24"/>
              </w:rPr>
              <w:t>риск злоупотребления</w:t>
            </w:r>
            <w:r w:rsidRPr="00F228E9">
              <w:rPr>
                <w:rFonts w:ascii="Times New Roman" w:hAnsi="Times New Roman" w:cs="Times New Roman"/>
                <w:sz w:val="24"/>
                <w:szCs w:val="24"/>
              </w:rPr>
              <w:t xml:space="preserve"> наркотиками.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эффективность предыдущего препарата.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наличие п</w:t>
            </w:r>
            <w:r w:rsidR="00380933">
              <w:rPr>
                <w:rFonts w:ascii="Times New Roman" w:hAnsi="Times New Roman" w:cs="Times New Roman"/>
                <w:sz w:val="24"/>
                <w:szCs w:val="24"/>
              </w:rPr>
              <w:t>обочных эффектов прошлой терапии</w:t>
            </w:r>
            <w:r w:rsidRPr="00F228E9">
              <w:rPr>
                <w:rFonts w:ascii="Times New Roman" w:hAnsi="Times New Roman" w:cs="Times New Roman"/>
                <w:sz w:val="24"/>
                <w:szCs w:val="24"/>
              </w:rPr>
              <w:t xml:space="preserve">.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учитывать взаимодействие с другими назначенными лекарствами. </w:t>
            </w:r>
          </w:p>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-учитывать </w:t>
            </w:r>
            <w:r w:rsidR="00D96C60" w:rsidRPr="00F228E9">
              <w:rPr>
                <w:rFonts w:ascii="Times New Roman" w:hAnsi="Times New Roman" w:cs="Times New Roman"/>
                <w:sz w:val="24"/>
                <w:szCs w:val="24"/>
              </w:rPr>
              <w:t>клинический опыт</w:t>
            </w:r>
            <w:r w:rsidRPr="00F228E9">
              <w:rPr>
                <w:rFonts w:ascii="Times New Roman" w:hAnsi="Times New Roman" w:cs="Times New Roman"/>
                <w:sz w:val="24"/>
                <w:szCs w:val="24"/>
              </w:rPr>
              <w:t xml:space="preserve">. </w:t>
            </w:r>
          </w:p>
          <w:p w:rsidR="008A5C6E"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 xml:space="preserve">- </w:t>
            </w:r>
            <w:r w:rsidR="00D96C60" w:rsidRPr="00F228E9">
              <w:rPr>
                <w:rFonts w:ascii="Times New Roman" w:hAnsi="Times New Roman" w:cs="Times New Roman"/>
                <w:sz w:val="24"/>
                <w:szCs w:val="24"/>
              </w:rPr>
              <w:t>Использовать в</w:t>
            </w:r>
            <w:r w:rsidRPr="00F228E9">
              <w:rPr>
                <w:rFonts w:ascii="Times New Roman" w:hAnsi="Times New Roman" w:cs="Times New Roman"/>
                <w:sz w:val="24"/>
                <w:szCs w:val="24"/>
              </w:rPr>
              <w:t xml:space="preserve"> качестве первой линии: </w:t>
            </w:r>
          </w:p>
          <w:p w:rsidR="00EC1057"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парац</w:t>
            </w:r>
            <w:r w:rsidR="00EC1057">
              <w:rPr>
                <w:rFonts w:ascii="Times New Roman" w:hAnsi="Times New Roman" w:cs="Times New Roman"/>
                <w:sz w:val="24"/>
                <w:szCs w:val="24"/>
              </w:rPr>
              <w:t>етамол (см. раздел 5.3.2.2)</w:t>
            </w:r>
          </w:p>
          <w:p w:rsidR="00ED34B4" w:rsidRPr="001F5CFC" w:rsidRDefault="00EC1057" w:rsidP="00F228E9">
            <w:pPr>
              <w:spacing w:line="360" w:lineRule="auto"/>
              <w:rPr>
                <w:rFonts w:ascii="Times New Roman" w:hAnsi="Times New Roman" w:cs="Times New Roman"/>
                <w:sz w:val="24"/>
                <w:szCs w:val="24"/>
                <w:highlight w:val="yellow"/>
              </w:rPr>
            </w:pPr>
            <w:r>
              <w:rPr>
                <w:rFonts w:ascii="Times New Roman" w:hAnsi="Times New Roman" w:cs="Times New Roman"/>
                <w:sz w:val="24"/>
                <w:szCs w:val="24"/>
              </w:rPr>
              <w:t>НПВП</w:t>
            </w:r>
            <w:r w:rsidR="00A42302">
              <w:rPr>
                <w:rFonts w:ascii="Times New Roman" w:hAnsi="Times New Roman" w:cs="Times New Roman"/>
                <w:sz w:val="24"/>
                <w:szCs w:val="24"/>
              </w:rPr>
              <w:t xml:space="preserve"> </w:t>
            </w:r>
            <w:r w:rsidR="00F228E9" w:rsidRPr="00F228E9">
              <w:rPr>
                <w:rFonts w:ascii="Times New Roman" w:hAnsi="Times New Roman" w:cs="Times New Roman"/>
                <w:sz w:val="24"/>
                <w:szCs w:val="24"/>
              </w:rPr>
              <w:t>(</w:t>
            </w:r>
            <w:r w:rsidR="00F228E9" w:rsidRPr="00EC1057">
              <w:rPr>
                <w:rFonts w:ascii="Times New Roman" w:hAnsi="Times New Roman" w:cs="Times New Roman"/>
                <w:sz w:val="24"/>
                <w:szCs w:val="24"/>
              </w:rPr>
              <w:t>см. раздел 5.</w:t>
            </w:r>
            <w:r w:rsidRPr="00EC1057">
              <w:rPr>
                <w:rFonts w:ascii="Times New Roman" w:hAnsi="Times New Roman" w:cs="Times New Roman"/>
                <w:sz w:val="24"/>
                <w:szCs w:val="24"/>
              </w:rPr>
              <w:t>3.</w:t>
            </w:r>
            <w:r w:rsidR="00F228E9" w:rsidRPr="00EC1057">
              <w:rPr>
                <w:rFonts w:ascii="Times New Roman" w:hAnsi="Times New Roman" w:cs="Times New Roman"/>
                <w:sz w:val="24"/>
                <w:szCs w:val="24"/>
              </w:rPr>
              <w:t xml:space="preserve">2) </w:t>
            </w:r>
          </w:p>
          <w:p w:rsidR="00ED34B4" w:rsidRPr="00EC1057" w:rsidRDefault="00F228E9" w:rsidP="00F228E9">
            <w:pPr>
              <w:spacing w:line="360" w:lineRule="auto"/>
              <w:rPr>
                <w:rFonts w:ascii="Times New Roman" w:hAnsi="Times New Roman" w:cs="Times New Roman"/>
                <w:sz w:val="24"/>
                <w:szCs w:val="24"/>
              </w:rPr>
            </w:pPr>
            <w:r w:rsidRPr="00EC1057">
              <w:rPr>
                <w:rFonts w:ascii="Times New Roman" w:hAnsi="Times New Roman" w:cs="Times New Roman"/>
                <w:sz w:val="24"/>
                <w:szCs w:val="24"/>
              </w:rPr>
              <w:t>- также рассмотреть:</w:t>
            </w:r>
            <w:r w:rsidR="00EC1057" w:rsidRPr="00EC1057">
              <w:rPr>
                <w:rFonts w:ascii="Times New Roman" w:hAnsi="Times New Roman" w:cs="Times New Roman"/>
                <w:sz w:val="24"/>
                <w:szCs w:val="24"/>
              </w:rPr>
              <w:t xml:space="preserve"> </w:t>
            </w:r>
            <w:r w:rsidRPr="00EC1057">
              <w:rPr>
                <w:rFonts w:ascii="Times New Roman" w:hAnsi="Times New Roman" w:cs="Times New Roman"/>
                <w:sz w:val="24"/>
                <w:szCs w:val="24"/>
              </w:rPr>
              <w:t xml:space="preserve">слабые опиоиды </w:t>
            </w:r>
            <w:r w:rsidR="001F5CFC" w:rsidRPr="00EC1057">
              <w:rPr>
                <w:rFonts w:ascii="Times New Roman" w:hAnsi="Times New Roman" w:cs="Times New Roman"/>
                <w:sz w:val="24"/>
                <w:szCs w:val="24"/>
              </w:rPr>
              <w:t>(см. раздел 5.</w:t>
            </w:r>
            <w:r w:rsidR="00EC1057" w:rsidRPr="00EC1057">
              <w:rPr>
                <w:rFonts w:ascii="Times New Roman" w:hAnsi="Times New Roman" w:cs="Times New Roman"/>
                <w:sz w:val="24"/>
                <w:szCs w:val="24"/>
              </w:rPr>
              <w:t>3.</w:t>
            </w:r>
            <w:r w:rsidR="001F5CFC" w:rsidRPr="00EC1057">
              <w:rPr>
                <w:rFonts w:ascii="Times New Roman" w:hAnsi="Times New Roman" w:cs="Times New Roman"/>
                <w:sz w:val="24"/>
                <w:szCs w:val="24"/>
              </w:rPr>
              <w:t>3)</w:t>
            </w:r>
            <w:r w:rsidR="00EC1057" w:rsidRPr="00EC1057">
              <w:rPr>
                <w:rFonts w:ascii="Times New Roman" w:hAnsi="Times New Roman" w:cs="Times New Roman"/>
                <w:sz w:val="24"/>
                <w:szCs w:val="24"/>
              </w:rPr>
              <w:t>,</w:t>
            </w:r>
            <w:r w:rsidR="001F5CFC" w:rsidRPr="00EC1057">
              <w:rPr>
                <w:rFonts w:ascii="Times New Roman" w:hAnsi="Times New Roman" w:cs="Times New Roman"/>
                <w:sz w:val="24"/>
                <w:szCs w:val="24"/>
              </w:rPr>
              <w:t xml:space="preserve"> местные НПВП </w:t>
            </w:r>
            <w:r w:rsidRPr="00EC1057">
              <w:rPr>
                <w:rFonts w:ascii="Times New Roman" w:hAnsi="Times New Roman" w:cs="Times New Roman"/>
                <w:sz w:val="24"/>
                <w:szCs w:val="24"/>
              </w:rPr>
              <w:t>(см. раздел 5.</w:t>
            </w:r>
            <w:r w:rsidR="00EC1057" w:rsidRPr="00EC1057">
              <w:rPr>
                <w:rFonts w:ascii="Times New Roman" w:hAnsi="Times New Roman" w:cs="Times New Roman"/>
                <w:sz w:val="24"/>
                <w:szCs w:val="24"/>
              </w:rPr>
              <w:t>3.</w:t>
            </w:r>
            <w:r w:rsidR="00EC1057">
              <w:rPr>
                <w:rFonts w:ascii="Times New Roman" w:hAnsi="Times New Roman" w:cs="Times New Roman"/>
                <w:sz w:val="24"/>
                <w:szCs w:val="24"/>
              </w:rPr>
              <w:t>2</w:t>
            </w:r>
            <w:r w:rsidR="00EC1057" w:rsidRPr="00EC1057">
              <w:rPr>
                <w:rFonts w:ascii="Times New Roman" w:hAnsi="Times New Roman" w:cs="Times New Roman"/>
                <w:sz w:val="24"/>
                <w:szCs w:val="24"/>
              </w:rPr>
              <w:t xml:space="preserve">), </w:t>
            </w:r>
            <w:r w:rsidRPr="00EC1057">
              <w:rPr>
                <w:rFonts w:ascii="Times New Roman" w:hAnsi="Times New Roman" w:cs="Times New Roman"/>
                <w:sz w:val="24"/>
                <w:szCs w:val="24"/>
              </w:rPr>
              <w:t>местные рубфациенты (см. раздел 5.</w:t>
            </w:r>
            <w:r w:rsidR="00EC1057" w:rsidRPr="00EC1057">
              <w:rPr>
                <w:rFonts w:ascii="Times New Roman" w:hAnsi="Times New Roman" w:cs="Times New Roman"/>
                <w:sz w:val="24"/>
                <w:szCs w:val="24"/>
              </w:rPr>
              <w:t>3.</w:t>
            </w:r>
            <w:r w:rsidRPr="00EC1057">
              <w:rPr>
                <w:rFonts w:ascii="Times New Roman" w:hAnsi="Times New Roman" w:cs="Times New Roman"/>
                <w:sz w:val="24"/>
                <w:szCs w:val="24"/>
              </w:rPr>
              <w:t>2.7).</w:t>
            </w:r>
          </w:p>
          <w:p w:rsidR="00B94E68" w:rsidRDefault="00F228E9" w:rsidP="00F228E9">
            <w:pPr>
              <w:spacing w:line="360" w:lineRule="auto"/>
              <w:rPr>
                <w:rFonts w:ascii="Times New Roman" w:hAnsi="Times New Roman" w:cs="Times New Roman"/>
                <w:sz w:val="24"/>
                <w:szCs w:val="24"/>
                <w:highlight w:val="yellow"/>
              </w:rPr>
            </w:pPr>
            <w:r w:rsidRPr="00B94E68">
              <w:rPr>
                <w:rFonts w:ascii="Times New Roman" w:hAnsi="Times New Roman" w:cs="Times New Roman"/>
                <w:sz w:val="24"/>
                <w:szCs w:val="24"/>
              </w:rPr>
              <w:t>- Есл</w:t>
            </w:r>
            <w:r w:rsidR="00EC1057" w:rsidRPr="00B94E68">
              <w:rPr>
                <w:rFonts w:ascii="Times New Roman" w:hAnsi="Times New Roman" w:cs="Times New Roman"/>
                <w:sz w:val="24"/>
                <w:szCs w:val="24"/>
              </w:rPr>
              <w:t xml:space="preserve">и боль все еще не купирована: </w:t>
            </w:r>
            <w:r w:rsidRPr="00B94E68">
              <w:rPr>
                <w:rFonts w:ascii="Times New Roman" w:hAnsi="Times New Roman" w:cs="Times New Roman"/>
                <w:sz w:val="24"/>
                <w:szCs w:val="24"/>
              </w:rPr>
              <w:t>пересмотреть нефармакологические препараты (см. разделы</w:t>
            </w:r>
            <w:r w:rsidR="00EC1057" w:rsidRPr="00B94E68">
              <w:rPr>
                <w:rFonts w:ascii="Times New Roman" w:hAnsi="Times New Roman" w:cs="Times New Roman"/>
                <w:sz w:val="24"/>
                <w:szCs w:val="24"/>
              </w:rPr>
              <w:t xml:space="preserve"> 5.4, </w:t>
            </w:r>
            <w:r w:rsidR="00B94E68" w:rsidRPr="00B94E68">
              <w:rPr>
                <w:rFonts w:ascii="Times New Roman" w:hAnsi="Times New Roman" w:cs="Times New Roman"/>
                <w:sz w:val="24"/>
                <w:szCs w:val="24"/>
              </w:rPr>
              <w:t>5.5, 5. 6</w:t>
            </w:r>
            <w:r w:rsidRPr="00B94E68">
              <w:rPr>
                <w:rFonts w:ascii="Times New Roman" w:hAnsi="Times New Roman" w:cs="Times New Roman"/>
                <w:sz w:val="24"/>
                <w:szCs w:val="24"/>
              </w:rPr>
              <w:t xml:space="preserve">) </w:t>
            </w:r>
          </w:p>
          <w:p w:rsidR="00F228E9" w:rsidRPr="00F228E9" w:rsidRDefault="00B94E68" w:rsidP="00B94E68">
            <w:pPr>
              <w:spacing w:line="360" w:lineRule="auto"/>
              <w:rPr>
                <w:rFonts w:ascii="Times New Roman" w:hAnsi="Times New Roman" w:cs="Times New Roman"/>
                <w:sz w:val="24"/>
                <w:szCs w:val="24"/>
              </w:rPr>
            </w:pPr>
            <w:r w:rsidRPr="00B94E68">
              <w:rPr>
                <w:rFonts w:ascii="Times New Roman" w:hAnsi="Times New Roman" w:cs="Times New Roman"/>
                <w:sz w:val="24"/>
                <w:szCs w:val="24"/>
              </w:rPr>
              <w:t>рас</w:t>
            </w:r>
            <w:r w:rsidR="00F228E9" w:rsidRPr="00B94E68">
              <w:rPr>
                <w:rFonts w:ascii="Times New Roman" w:hAnsi="Times New Roman" w:cs="Times New Roman"/>
                <w:sz w:val="24"/>
                <w:szCs w:val="24"/>
              </w:rPr>
              <w:t xml:space="preserve">смотреть способы употребления сильных опиоидов </w:t>
            </w:r>
          </w:p>
        </w:tc>
      </w:tr>
    </w:tbl>
    <w:p w:rsidR="00F228E9" w:rsidRPr="00F228E9" w:rsidRDefault="00F228E9" w:rsidP="00F228E9">
      <w:pPr>
        <w:spacing w:line="360" w:lineRule="auto"/>
        <w:rPr>
          <w:rFonts w:ascii="Times New Roman" w:hAnsi="Times New Roman" w:cs="Times New Roman"/>
          <w:sz w:val="24"/>
          <w:szCs w:val="24"/>
        </w:rPr>
      </w:pPr>
    </w:p>
    <w:tbl>
      <w:tblPr>
        <w:tblStyle w:val="a5"/>
        <w:tblW w:w="0" w:type="auto"/>
        <w:tblInd w:w="-113" w:type="dxa"/>
        <w:tblLook w:val="04A0" w:firstRow="1" w:lastRow="0" w:firstColumn="1" w:lastColumn="0" w:noHBand="0" w:noVBand="1"/>
      </w:tblPr>
      <w:tblGrid>
        <w:gridCol w:w="1951"/>
        <w:gridCol w:w="7507"/>
      </w:tblGrid>
      <w:tr w:rsidR="00F228E9" w:rsidRPr="00F228E9" w:rsidTr="00A42302">
        <w:tc>
          <w:tcPr>
            <w:tcW w:w="1951" w:type="dxa"/>
            <w:vMerge w:val="restart"/>
            <w:shd w:val="clear" w:color="auto" w:fill="BFBFBF" w:themeFill="background1" w:themeFillShade="BF"/>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lastRenderedPageBreak/>
              <w:t>Шаг 5</w:t>
            </w:r>
            <w:r w:rsidR="005E2B98">
              <w:rPr>
                <w:rFonts w:ascii="Times New Roman" w:hAnsi="Times New Roman" w:cs="Times New Roman"/>
                <w:sz w:val="24"/>
                <w:szCs w:val="24"/>
                <w:lang w:val="en-US"/>
              </w:rPr>
              <w:t xml:space="preserve"> </w:t>
            </w:r>
            <w:r w:rsidRPr="00F228E9">
              <w:rPr>
                <w:rFonts w:ascii="Times New Roman" w:hAnsi="Times New Roman" w:cs="Times New Roman"/>
                <w:sz w:val="24"/>
                <w:szCs w:val="24"/>
              </w:rPr>
              <w:t>Направление</w:t>
            </w:r>
          </w:p>
          <w:p w:rsidR="00F228E9" w:rsidRPr="00F228E9" w:rsidRDefault="00F228E9" w:rsidP="00F228E9">
            <w:pPr>
              <w:spacing w:line="360" w:lineRule="auto"/>
              <w:rPr>
                <w:rFonts w:ascii="Times New Roman" w:hAnsi="Times New Roman" w:cs="Times New Roman"/>
                <w:sz w:val="24"/>
                <w:szCs w:val="24"/>
              </w:rPr>
            </w:pPr>
          </w:p>
        </w:tc>
        <w:tc>
          <w:tcPr>
            <w:tcW w:w="7507" w:type="dxa"/>
            <w:shd w:val="clear" w:color="auto" w:fill="auto"/>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Рассмотреть возможность дальнейшего направления</w:t>
            </w:r>
            <w:r w:rsidR="00A42302">
              <w:rPr>
                <w:rFonts w:ascii="Times New Roman" w:hAnsi="Times New Roman" w:cs="Times New Roman"/>
                <w:sz w:val="24"/>
                <w:szCs w:val="24"/>
              </w:rPr>
              <w:t>:</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A42302" w:rsidRPr="00A42302" w:rsidRDefault="00F228E9" w:rsidP="00A42302">
            <w:pPr>
              <w:pStyle w:val="a4"/>
              <w:numPr>
                <w:ilvl w:val="0"/>
                <w:numId w:val="25"/>
              </w:numPr>
              <w:spacing w:line="360" w:lineRule="auto"/>
              <w:rPr>
                <w:rFonts w:ascii="Times New Roman" w:hAnsi="Times New Roman" w:cs="Times New Roman"/>
                <w:sz w:val="24"/>
                <w:szCs w:val="24"/>
              </w:rPr>
            </w:pPr>
            <w:r w:rsidRPr="00A42302">
              <w:rPr>
                <w:rFonts w:ascii="Times New Roman" w:hAnsi="Times New Roman" w:cs="Times New Roman"/>
                <w:sz w:val="24"/>
                <w:szCs w:val="24"/>
              </w:rPr>
              <w:t>на псих</w:t>
            </w:r>
            <w:r w:rsidR="00A42302" w:rsidRPr="00A42302">
              <w:rPr>
                <w:rFonts w:ascii="Times New Roman" w:hAnsi="Times New Roman" w:cs="Times New Roman"/>
                <w:sz w:val="24"/>
                <w:szCs w:val="24"/>
              </w:rPr>
              <w:t>ологическую терапию (включая КП</w:t>
            </w:r>
            <w:r w:rsidR="001F5CFC" w:rsidRPr="00A42302">
              <w:rPr>
                <w:rFonts w:ascii="Times New Roman" w:hAnsi="Times New Roman" w:cs="Times New Roman"/>
                <w:sz w:val="24"/>
                <w:szCs w:val="24"/>
              </w:rPr>
              <w:t>Т</w:t>
            </w:r>
            <w:r w:rsidRPr="00A42302">
              <w:rPr>
                <w:rFonts w:ascii="Times New Roman" w:hAnsi="Times New Roman" w:cs="Times New Roman"/>
                <w:sz w:val="24"/>
                <w:szCs w:val="24"/>
              </w:rPr>
              <w:t xml:space="preserve">, поведенческую терапию, медитацию сознания, терапию принятия и приверженности); (см. раздел </w:t>
            </w:r>
            <w:r w:rsidR="00A42302" w:rsidRPr="00A42302">
              <w:rPr>
                <w:rFonts w:ascii="Times New Roman" w:hAnsi="Times New Roman" w:cs="Times New Roman"/>
                <w:sz w:val="24"/>
                <w:szCs w:val="24"/>
              </w:rPr>
              <w:t>5.4</w:t>
            </w:r>
            <w:r w:rsidRPr="00A42302">
              <w:rPr>
                <w:rFonts w:ascii="Times New Roman" w:hAnsi="Times New Roman" w:cs="Times New Roman"/>
                <w:sz w:val="24"/>
                <w:szCs w:val="24"/>
              </w:rPr>
              <w:t xml:space="preserve">), когда пациент: </w:t>
            </w:r>
          </w:p>
          <w:p w:rsidR="00A42302" w:rsidRDefault="00A42302" w:rsidP="00A42302">
            <w:pPr>
              <w:spacing w:line="360" w:lineRule="auto"/>
              <w:rPr>
                <w:rFonts w:ascii="Times New Roman" w:hAnsi="Times New Roman" w:cs="Times New Roman"/>
                <w:sz w:val="24"/>
                <w:szCs w:val="24"/>
              </w:rPr>
            </w:pPr>
            <w:r>
              <w:rPr>
                <w:rFonts w:ascii="Times New Roman" w:hAnsi="Times New Roman" w:cs="Times New Roman"/>
                <w:sz w:val="24"/>
                <w:szCs w:val="24"/>
              </w:rPr>
              <w:t>-</w:t>
            </w:r>
            <w:r w:rsidR="00F228E9" w:rsidRPr="00A42302">
              <w:rPr>
                <w:rFonts w:ascii="Times New Roman" w:hAnsi="Times New Roman" w:cs="Times New Roman"/>
                <w:sz w:val="24"/>
                <w:szCs w:val="24"/>
              </w:rPr>
              <w:t xml:space="preserve">имеет </w:t>
            </w:r>
            <w:r w:rsidRPr="00A42302">
              <w:rPr>
                <w:rFonts w:ascii="Times New Roman" w:hAnsi="Times New Roman" w:cs="Times New Roman"/>
                <w:sz w:val="24"/>
                <w:szCs w:val="24"/>
              </w:rPr>
              <w:t>стресс среднего или высокого уровня</w:t>
            </w:r>
          </w:p>
          <w:p w:rsidR="00A42302" w:rsidRDefault="00A42302" w:rsidP="00A42302">
            <w:pPr>
              <w:spacing w:line="360" w:lineRule="auto"/>
              <w:rPr>
                <w:rFonts w:ascii="Times New Roman" w:hAnsi="Times New Roman" w:cs="Times New Roman"/>
                <w:sz w:val="24"/>
                <w:szCs w:val="24"/>
              </w:rPr>
            </w:pPr>
            <w:r>
              <w:rPr>
                <w:rFonts w:ascii="Times New Roman" w:hAnsi="Times New Roman" w:cs="Times New Roman"/>
                <w:sz w:val="24"/>
                <w:szCs w:val="24"/>
              </w:rPr>
              <w:t>-</w:t>
            </w:r>
            <w:r w:rsidR="00D96C60" w:rsidRPr="00A42302">
              <w:rPr>
                <w:rFonts w:ascii="Times New Roman" w:hAnsi="Times New Roman" w:cs="Times New Roman"/>
                <w:sz w:val="24"/>
                <w:szCs w:val="24"/>
              </w:rPr>
              <w:t>не</w:t>
            </w:r>
            <w:r w:rsidR="00F228E9" w:rsidRPr="00A42302">
              <w:rPr>
                <w:rFonts w:ascii="Times New Roman" w:hAnsi="Times New Roman" w:cs="Times New Roman"/>
                <w:sz w:val="24"/>
                <w:szCs w:val="24"/>
              </w:rPr>
              <w:t xml:space="preserve"> может приспособиться к жизни из-</w:t>
            </w:r>
            <w:r w:rsidR="00D96C60" w:rsidRPr="00A42302">
              <w:rPr>
                <w:rFonts w:ascii="Times New Roman" w:hAnsi="Times New Roman" w:cs="Times New Roman"/>
                <w:sz w:val="24"/>
                <w:szCs w:val="24"/>
              </w:rPr>
              <w:t>за боли</w:t>
            </w:r>
          </w:p>
          <w:p w:rsidR="00971265" w:rsidRPr="00A42302" w:rsidRDefault="00A42302" w:rsidP="00A42302">
            <w:pPr>
              <w:spacing w:line="360" w:lineRule="auto"/>
              <w:rPr>
                <w:rFonts w:ascii="Times New Roman" w:hAnsi="Times New Roman" w:cs="Times New Roman"/>
                <w:sz w:val="24"/>
                <w:szCs w:val="24"/>
              </w:rPr>
            </w:pPr>
            <w:r>
              <w:rPr>
                <w:rFonts w:ascii="Times New Roman" w:hAnsi="Times New Roman" w:cs="Times New Roman"/>
                <w:sz w:val="24"/>
                <w:szCs w:val="24"/>
              </w:rPr>
              <w:t>-</w:t>
            </w:r>
            <w:r w:rsidR="00F228E9" w:rsidRPr="00A42302">
              <w:rPr>
                <w:rFonts w:ascii="Times New Roman" w:hAnsi="Times New Roman" w:cs="Times New Roman"/>
                <w:sz w:val="24"/>
                <w:szCs w:val="24"/>
              </w:rPr>
              <w:t xml:space="preserve">пытается изменить свое поведение, чтобы сохранить нормальную деятельность. </w:t>
            </w:r>
          </w:p>
          <w:p w:rsidR="00F228E9" w:rsidRPr="00A42302" w:rsidRDefault="00F228E9" w:rsidP="00A42302">
            <w:pPr>
              <w:spacing w:line="360" w:lineRule="auto"/>
              <w:jc w:val="both"/>
              <w:rPr>
                <w:rFonts w:ascii="Times New Roman" w:hAnsi="Times New Roman" w:cs="Times New Roman"/>
                <w:i/>
                <w:sz w:val="24"/>
                <w:szCs w:val="24"/>
              </w:rPr>
            </w:pPr>
            <w:r w:rsidRPr="00A42302">
              <w:rPr>
                <w:rFonts w:ascii="Times New Roman" w:hAnsi="Times New Roman" w:cs="Times New Roman"/>
                <w:i/>
                <w:sz w:val="24"/>
                <w:szCs w:val="24"/>
              </w:rPr>
              <w:t xml:space="preserve">Для пациентов с ранее существовавшими эмоциональными проблемами обсудить любое предложенное направление с их нынешним лечащим врачом или с командой, которая будет предоставлять новую терапию. </w:t>
            </w:r>
            <w:r w:rsidR="00E07038" w:rsidRPr="00A42302">
              <w:rPr>
                <w:rFonts w:ascii="Times New Roman" w:hAnsi="Times New Roman" w:cs="Times New Roman"/>
                <w:i/>
                <w:sz w:val="24"/>
                <w:szCs w:val="24"/>
              </w:rPr>
              <w:t xml:space="preserve"> </w:t>
            </w:r>
            <w:r w:rsidRPr="00A42302">
              <w:rPr>
                <w:rFonts w:ascii="Times New Roman" w:hAnsi="Times New Roman" w:cs="Times New Roman"/>
                <w:i/>
                <w:sz w:val="24"/>
                <w:szCs w:val="24"/>
              </w:rPr>
              <w:t xml:space="preserve"> Выбор конкретного терапевтического подхода, скорее всего, будет определяться доступностью на местном уровне, но </w:t>
            </w:r>
            <w:r w:rsidR="00A42302">
              <w:rPr>
                <w:rFonts w:ascii="Times New Roman" w:hAnsi="Times New Roman" w:cs="Times New Roman"/>
                <w:i/>
                <w:sz w:val="24"/>
                <w:szCs w:val="24"/>
              </w:rPr>
              <w:t xml:space="preserve">необходимо </w:t>
            </w:r>
            <w:r w:rsidRPr="00A42302">
              <w:rPr>
                <w:rFonts w:ascii="Times New Roman" w:hAnsi="Times New Roman" w:cs="Times New Roman"/>
                <w:i/>
                <w:sz w:val="24"/>
                <w:szCs w:val="24"/>
              </w:rPr>
              <w:t xml:space="preserve">учитывать предпочтения пациентов, если таковые имеются. </w:t>
            </w:r>
          </w:p>
          <w:p w:rsidR="00A42302" w:rsidRDefault="00A42302" w:rsidP="00A42302">
            <w:pPr>
              <w:pStyle w:val="a4"/>
              <w:numPr>
                <w:ilvl w:val="0"/>
                <w:numId w:val="18"/>
              </w:numPr>
              <w:spacing w:line="360" w:lineRule="auto"/>
              <w:jc w:val="both"/>
              <w:rPr>
                <w:rFonts w:ascii="Times New Roman" w:hAnsi="Times New Roman" w:cs="Times New Roman"/>
                <w:sz w:val="24"/>
                <w:szCs w:val="24"/>
              </w:rPr>
            </w:pPr>
            <w:r>
              <w:rPr>
                <w:rFonts w:ascii="Times New Roman" w:hAnsi="Times New Roman" w:cs="Times New Roman"/>
                <w:sz w:val="24"/>
                <w:szCs w:val="24"/>
              </w:rPr>
              <w:t>на мультидисциплинарную программу</w:t>
            </w:r>
            <w:r w:rsidR="00F228E9" w:rsidRPr="00F228E9">
              <w:rPr>
                <w:rFonts w:ascii="Times New Roman" w:hAnsi="Times New Roman" w:cs="Times New Roman"/>
                <w:sz w:val="24"/>
                <w:szCs w:val="24"/>
              </w:rPr>
              <w:t xml:space="preserve"> обезболивания </w:t>
            </w:r>
            <w:r w:rsidRPr="00A42302">
              <w:rPr>
                <w:rFonts w:ascii="Times New Roman" w:hAnsi="Times New Roman" w:cs="Times New Roman"/>
                <w:sz w:val="24"/>
                <w:szCs w:val="24"/>
              </w:rPr>
              <w:t>(см. раздел 5.4.1</w:t>
            </w:r>
            <w:r w:rsidR="00F228E9" w:rsidRPr="00A42302">
              <w:rPr>
                <w:rFonts w:ascii="Times New Roman" w:hAnsi="Times New Roman" w:cs="Times New Roman"/>
                <w:sz w:val="24"/>
                <w:szCs w:val="24"/>
              </w:rPr>
              <w:t>)</w:t>
            </w:r>
            <w:r w:rsidR="00F228E9" w:rsidRPr="00F228E9">
              <w:rPr>
                <w:rFonts w:ascii="Times New Roman" w:hAnsi="Times New Roman" w:cs="Times New Roman"/>
                <w:sz w:val="24"/>
                <w:szCs w:val="24"/>
              </w:rPr>
              <w:t xml:space="preserve"> при наличии у </w:t>
            </w:r>
            <w:r w:rsidR="00D96C60" w:rsidRPr="00F228E9">
              <w:rPr>
                <w:rFonts w:ascii="Times New Roman" w:hAnsi="Times New Roman" w:cs="Times New Roman"/>
                <w:sz w:val="24"/>
                <w:szCs w:val="24"/>
              </w:rPr>
              <w:t xml:space="preserve">пациента: </w:t>
            </w:r>
          </w:p>
          <w:p w:rsidR="00A42302" w:rsidRDefault="00A42302" w:rsidP="00A42302">
            <w:pPr>
              <w:spacing w:line="360" w:lineRule="auto"/>
              <w:jc w:val="both"/>
              <w:rPr>
                <w:rFonts w:ascii="Times New Roman" w:hAnsi="Times New Roman" w:cs="Times New Roman"/>
                <w:sz w:val="24"/>
                <w:szCs w:val="24"/>
              </w:rPr>
            </w:pPr>
            <w:r>
              <w:rPr>
                <w:rFonts w:ascii="Times New Roman" w:hAnsi="Times New Roman" w:cs="Times New Roman"/>
                <w:sz w:val="24"/>
                <w:szCs w:val="24"/>
              </w:rPr>
              <w:t>-недостаточных функциональных возможностей</w:t>
            </w:r>
          </w:p>
          <w:p w:rsidR="00A42302" w:rsidRDefault="00A42302" w:rsidP="00A4230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A42302">
              <w:rPr>
                <w:rFonts w:ascii="Times New Roman" w:hAnsi="Times New Roman" w:cs="Times New Roman"/>
                <w:sz w:val="24"/>
                <w:szCs w:val="24"/>
              </w:rPr>
              <w:t>стресс</w:t>
            </w:r>
            <w:r>
              <w:rPr>
                <w:rFonts w:ascii="Times New Roman" w:hAnsi="Times New Roman" w:cs="Times New Roman"/>
                <w:sz w:val="24"/>
                <w:szCs w:val="24"/>
              </w:rPr>
              <w:t xml:space="preserve"> умеренного или</w:t>
            </w:r>
            <w:r w:rsidR="00F228E9" w:rsidRPr="00A42302">
              <w:rPr>
                <w:rFonts w:ascii="Times New Roman" w:hAnsi="Times New Roman" w:cs="Times New Roman"/>
                <w:sz w:val="24"/>
                <w:szCs w:val="24"/>
              </w:rPr>
              <w:t xml:space="preserve"> высокого уровня </w:t>
            </w:r>
          </w:p>
          <w:p w:rsidR="00A42302" w:rsidRDefault="00A42302" w:rsidP="00A4230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228E9" w:rsidRPr="00A42302">
              <w:rPr>
                <w:rFonts w:ascii="Times New Roman" w:hAnsi="Times New Roman" w:cs="Times New Roman"/>
                <w:sz w:val="24"/>
                <w:szCs w:val="24"/>
              </w:rPr>
              <w:t>социальные и профессиональные проблемы, связанные с болью</w:t>
            </w:r>
          </w:p>
          <w:p w:rsidR="00E717E9" w:rsidRDefault="00A42302" w:rsidP="00A4230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F228E9" w:rsidRPr="00A42302">
              <w:rPr>
                <w:rFonts w:ascii="Times New Roman" w:hAnsi="Times New Roman" w:cs="Times New Roman"/>
                <w:sz w:val="24"/>
                <w:szCs w:val="24"/>
              </w:rPr>
              <w:t xml:space="preserve">не смог </w:t>
            </w:r>
            <w:r w:rsidR="00E717E9">
              <w:rPr>
                <w:rFonts w:ascii="Times New Roman" w:hAnsi="Times New Roman" w:cs="Times New Roman"/>
                <w:sz w:val="24"/>
                <w:szCs w:val="24"/>
              </w:rPr>
              <w:t>получить облегчение от другой терапии</w:t>
            </w:r>
          </w:p>
          <w:p w:rsidR="00F228E9" w:rsidRPr="00A42302" w:rsidRDefault="00E717E9" w:rsidP="00E717E9">
            <w:pPr>
              <w:spacing w:line="360" w:lineRule="auto"/>
              <w:jc w:val="both"/>
              <w:rPr>
                <w:rFonts w:ascii="Times New Roman" w:hAnsi="Times New Roman" w:cs="Times New Roman"/>
                <w:sz w:val="24"/>
                <w:szCs w:val="24"/>
              </w:rPr>
            </w:pPr>
            <w:r>
              <w:rPr>
                <w:rFonts w:ascii="Times New Roman" w:hAnsi="Times New Roman" w:cs="Times New Roman"/>
                <w:sz w:val="24"/>
                <w:szCs w:val="24"/>
              </w:rPr>
              <w:t>-предпочтение самоменеджмента</w:t>
            </w:r>
            <w:r w:rsidR="00F228E9" w:rsidRPr="00A42302">
              <w:rPr>
                <w:rFonts w:ascii="Times New Roman" w:hAnsi="Times New Roman" w:cs="Times New Roman"/>
                <w:sz w:val="24"/>
                <w:szCs w:val="24"/>
              </w:rPr>
              <w:t xml:space="preserve"> вместо медицинского подхода. </w:t>
            </w:r>
            <w:r w:rsidR="00E07038" w:rsidRPr="00A42302">
              <w:rPr>
                <w:rFonts w:ascii="Times New Roman" w:hAnsi="Times New Roman" w:cs="Times New Roman"/>
                <w:sz w:val="24"/>
                <w:szCs w:val="24"/>
              </w:rPr>
              <w:t xml:space="preserve"> </w:t>
            </w:r>
            <w:r>
              <w:rPr>
                <w:rFonts w:ascii="Times New Roman" w:hAnsi="Times New Roman" w:cs="Times New Roman"/>
                <w:i/>
                <w:sz w:val="24"/>
                <w:szCs w:val="24"/>
              </w:rPr>
              <w:t>Убедиться в понимании пациентом</w:t>
            </w:r>
            <w:r w:rsidR="00F228E9" w:rsidRPr="00E717E9">
              <w:rPr>
                <w:rFonts w:ascii="Times New Roman" w:hAnsi="Times New Roman" w:cs="Times New Roman"/>
                <w:i/>
                <w:sz w:val="24"/>
                <w:szCs w:val="24"/>
              </w:rPr>
              <w:t>, что программа обезб</w:t>
            </w:r>
            <w:r w:rsidR="00ED34B4" w:rsidRPr="00E717E9">
              <w:rPr>
                <w:rFonts w:ascii="Times New Roman" w:hAnsi="Times New Roman" w:cs="Times New Roman"/>
                <w:i/>
                <w:sz w:val="24"/>
                <w:szCs w:val="24"/>
              </w:rPr>
              <w:t>о</w:t>
            </w:r>
            <w:r w:rsidR="00F228E9" w:rsidRPr="00E717E9">
              <w:rPr>
                <w:rFonts w:ascii="Times New Roman" w:hAnsi="Times New Roman" w:cs="Times New Roman"/>
                <w:i/>
                <w:sz w:val="24"/>
                <w:szCs w:val="24"/>
              </w:rPr>
              <w:t>ливания</w:t>
            </w:r>
            <w:r w:rsidR="002639C9" w:rsidRPr="00E717E9">
              <w:rPr>
                <w:rFonts w:ascii="Times New Roman" w:hAnsi="Times New Roman" w:cs="Times New Roman"/>
                <w:i/>
                <w:sz w:val="24"/>
                <w:szCs w:val="24"/>
              </w:rPr>
              <w:t xml:space="preserve"> </w:t>
            </w:r>
            <w:r w:rsidR="00F228E9" w:rsidRPr="00E717E9">
              <w:rPr>
                <w:rFonts w:ascii="Times New Roman" w:hAnsi="Times New Roman" w:cs="Times New Roman"/>
                <w:i/>
                <w:sz w:val="24"/>
                <w:szCs w:val="24"/>
              </w:rPr>
              <w:t>будет групповым лечением, ориентированным на улучшение качества жизни и участие в нормальной деятельности. Также важно, чтобы пациент поним</w:t>
            </w:r>
            <w:r w:rsidR="00D96C60" w:rsidRPr="00E717E9">
              <w:rPr>
                <w:rFonts w:ascii="Times New Roman" w:hAnsi="Times New Roman" w:cs="Times New Roman"/>
                <w:i/>
                <w:sz w:val="24"/>
                <w:szCs w:val="24"/>
              </w:rPr>
              <w:t xml:space="preserve">ал вероятный состав команды </w:t>
            </w:r>
            <w:r>
              <w:rPr>
                <w:rFonts w:ascii="Times New Roman" w:hAnsi="Times New Roman" w:cs="Times New Roman"/>
                <w:i/>
                <w:sz w:val="24"/>
                <w:szCs w:val="24"/>
              </w:rPr>
              <w:t>программы обезболивания</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F228E9">
            <w:pPr>
              <w:spacing w:line="360" w:lineRule="auto"/>
              <w:rPr>
                <w:rFonts w:ascii="Times New Roman" w:hAnsi="Times New Roman" w:cs="Times New Roman"/>
                <w:sz w:val="24"/>
                <w:szCs w:val="24"/>
              </w:rPr>
            </w:pPr>
          </w:p>
        </w:tc>
      </w:tr>
    </w:tbl>
    <w:p w:rsidR="00F228E9" w:rsidRPr="00F228E9" w:rsidRDefault="00F228E9" w:rsidP="00F228E9">
      <w:pPr>
        <w:spacing w:line="360" w:lineRule="auto"/>
        <w:rPr>
          <w:rFonts w:ascii="Times New Roman" w:hAnsi="Times New Roman" w:cs="Times New Roman"/>
          <w:sz w:val="24"/>
          <w:szCs w:val="24"/>
        </w:rPr>
      </w:pPr>
    </w:p>
    <w:tbl>
      <w:tblPr>
        <w:tblStyle w:val="a5"/>
        <w:tblW w:w="0" w:type="auto"/>
        <w:tblInd w:w="-113" w:type="dxa"/>
        <w:tblLook w:val="04A0" w:firstRow="1" w:lastRow="0" w:firstColumn="1" w:lastColumn="0" w:noHBand="0" w:noVBand="1"/>
      </w:tblPr>
      <w:tblGrid>
        <w:gridCol w:w="1951"/>
        <w:gridCol w:w="7507"/>
      </w:tblGrid>
      <w:tr w:rsidR="00F228E9" w:rsidRPr="00F228E9" w:rsidTr="00FB1CFC">
        <w:tc>
          <w:tcPr>
            <w:tcW w:w="1951" w:type="dxa"/>
            <w:vMerge w:val="restart"/>
            <w:shd w:val="clear" w:color="auto" w:fill="BFBFBF" w:themeFill="background1" w:themeFillShade="BF"/>
          </w:tcPr>
          <w:p w:rsidR="005E2B98" w:rsidRDefault="00F228E9" w:rsidP="00F228E9">
            <w:pPr>
              <w:spacing w:line="360" w:lineRule="auto"/>
              <w:rPr>
                <w:rFonts w:ascii="Times New Roman" w:hAnsi="Times New Roman" w:cs="Times New Roman"/>
                <w:sz w:val="24"/>
                <w:szCs w:val="24"/>
                <w:lang w:val="en-US"/>
              </w:rPr>
            </w:pPr>
            <w:r w:rsidRPr="00F228E9">
              <w:rPr>
                <w:rFonts w:ascii="Times New Roman" w:hAnsi="Times New Roman" w:cs="Times New Roman"/>
                <w:sz w:val="24"/>
                <w:szCs w:val="24"/>
              </w:rPr>
              <w:t>Шаг 6</w:t>
            </w:r>
            <w:r w:rsidR="005E2B98">
              <w:rPr>
                <w:rFonts w:ascii="Times New Roman" w:hAnsi="Times New Roman" w:cs="Times New Roman"/>
                <w:sz w:val="24"/>
                <w:szCs w:val="24"/>
                <w:lang w:val="en-US"/>
              </w:rPr>
              <w:t xml:space="preserve">   </w:t>
            </w:r>
          </w:p>
          <w:p w:rsidR="00F228E9" w:rsidRPr="00F228E9" w:rsidRDefault="006E0E9B" w:rsidP="00F228E9">
            <w:pPr>
              <w:spacing w:line="360" w:lineRule="auto"/>
              <w:rPr>
                <w:rFonts w:ascii="Times New Roman" w:hAnsi="Times New Roman" w:cs="Times New Roman"/>
                <w:sz w:val="24"/>
                <w:szCs w:val="24"/>
              </w:rPr>
            </w:pPr>
            <w:r>
              <w:rPr>
                <w:rFonts w:ascii="Times New Roman" w:hAnsi="Times New Roman" w:cs="Times New Roman"/>
                <w:sz w:val="24"/>
                <w:szCs w:val="24"/>
              </w:rPr>
              <w:t>Консультация</w:t>
            </w:r>
          </w:p>
        </w:tc>
        <w:tc>
          <w:tcPr>
            <w:tcW w:w="7507" w:type="dxa"/>
            <w:shd w:val="clear" w:color="auto" w:fill="BFBFBF" w:themeFill="background1" w:themeFillShade="BF"/>
          </w:tcPr>
          <w:p w:rsidR="00F228E9" w:rsidRPr="006E0E9B" w:rsidRDefault="006E0E9B" w:rsidP="00F228E9">
            <w:pPr>
              <w:spacing w:line="360" w:lineRule="auto"/>
              <w:jc w:val="both"/>
              <w:rPr>
                <w:rFonts w:ascii="Times New Roman" w:hAnsi="Times New Roman" w:cs="Times New Roman"/>
                <w:b/>
                <w:sz w:val="24"/>
                <w:szCs w:val="24"/>
              </w:rPr>
            </w:pPr>
            <w:r>
              <w:rPr>
                <w:rFonts w:ascii="Times New Roman" w:hAnsi="Times New Roman" w:cs="Times New Roman"/>
                <w:b/>
                <w:sz w:val="24"/>
                <w:szCs w:val="24"/>
              </w:rPr>
              <w:t>Начальная консультация</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F228E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После достижения с</w:t>
            </w:r>
            <w:r w:rsidR="00ED6FB1">
              <w:rPr>
                <w:rFonts w:ascii="Times New Roman" w:hAnsi="Times New Roman" w:cs="Times New Roman"/>
                <w:sz w:val="24"/>
                <w:szCs w:val="24"/>
              </w:rPr>
              <w:t>табильности консультация должна быть проведена</w:t>
            </w:r>
            <w:r w:rsidRPr="00F228E9">
              <w:rPr>
                <w:rFonts w:ascii="Times New Roman" w:hAnsi="Times New Roman" w:cs="Times New Roman"/>
                <w:sz w:val="24"/>
                <w:szCs w:val="24"/>
              </w:rPr>
              <w:t xml:space="preserve"> не более чем через шесть месяцев</w:t>
            </w:r>
          </w:p>
        </w:tc>
      </w:tr>
      <w:tr w:rsidR="002639C9" w:rsidRPr="00F228E9" w:rsidTr="00FB1CFC">
        <w:trPr>
          <w:trHeight w:val="414"/>
        </w:trPr>
        <w:tc>
          <w:tcPr>
            <w:tcW w:w="1951" w:type="dxa"/>
            <w:vMerge/>
          </w:tcPr>
          <w:p w:rsidR="002639C9" w:rsidRPr="00F228E9" w:rsidRDefault="002639C9" w:rsidP="00F228E9">
            <w:pPr>
              <w:spacing w:line="360" w:lineRule="auto"/>
              <w:jc w:val="both"/>
              <w:rPr>
                <w:rFonts w:ascii="Times New Roman" w:hAnsi="Times New Roman" w:cs="Times New Roman"/>
                <w:sz w:val="24"/>
                <w:szCs w:val="24"/>
              </w:rPr>
            </w:pPr>
          </w:p>
        </w:tc>
        <w:tc>
          <w:tcPr>
            <w:tcW w:w="7507" w:type="dxa"/>
            <w:vMerge w:val="restart"/>
          </w:tcPr>
          <w:p w:rsidR="002639C9" w:rsidRPr="002639C9" w:rsidRDefault="00ED6FB1" w:rsidP="00F228E9">
            <w:pPr>
              <w:spacing w:line="360" w:lineRule="auto"/>
              <w:rPr>
                <w:rFonts w:ascii="Times New Roman" w:hAnsi="Times New Roman" w:cs="Times New Roman"/>
                <w:b/>
                <w:sz w:val="24"/>
                <w:szCs w:val="24"/>
              </w:rPr>
            </w:pPr>
            <w:r>
              <w:rPr>
                <w:rFonts w:ascii="Times New Roman" w:hAnsi="Times New Roman" w:cs="Times New Roman"/>
                <w:b/>
                <w:sz w:val="24"/>
                <w:szCs w:val="24"/>
              </w:rPr>
              <w:t>Последующие консультации</w:t>
            </w:r>
          </w:p>
          <w:p w:rsidR="002639C9" w:rsidRPr="00F228E9" w:rsidRDefault="00ED6FB1" w:rsidP="002639C9">
            <w:pPr>
              <w:spacing w:line="360" w:lineRule="auto"/>
              <w:jc w:val="both"/>
              <w:rPr>
                <w:rFonts w:ascii="Times New Roman" w:hAnsi="Times New Roman" w:cs="Times New Roman"/>
                <w:sz w:val="24"/>
                <w:szCs w:val="24"/>
              </w:rPr>
            </w:pPr>
            <w:r>
              <w:rPr>
                <w:rFonts w:ascii="Times New Roman" w:hAnsi="Times New Roman" w:cs="Times New Roman"/>
                <w:sz w:val="24"/>
                <w:szCs w:val="24"/>
              </w:rPr>
              <w:t>Последующие консультации</w:t>
            </w:r>
            <w:r w:rsidR="002639C9" w:rsidRPr="00F228E9">
              <w:rPr>
                <w:rFonts w:ascii="Times New Roman" w:hAnsi="Times New Roman" w:cs="Times New Roman"/>
                <w:sz w:val="24"/>
                <w:szCs w:val="24"/>
              </w:rPr>
              <w:t xml:space="preserve"> должны проводиться не реже одного раза </w:t>
            </w:r>
            <w:r w:rsidR="002639C9" w:rsidRPr="00F228E9">
              <w:rPr>
                <w:rFonts w:ascii="Times New Roman" w:hAnsi="Times New Roman" w:cs="Times New Roman"/>
                <w:sz w:val="24"/>
                <w:szCs w:val="24"/>
              </w:rPr>
              <w:lastRenderedPageBreak/>
              <w:t xml:space="preserve">в год. </w:t>
            </w:r>
          </w:p>
          <w:p w:rsidR="002639C9" w:rsidRPr="00F228E9" w:rsidRDefault="00ED6FB1" w:rsidP="002639C9">
            <w:pPr>
              <w:spacing w:line="360" w:lineRule="auto"/>
              <w:jc w:val="both"/>
              <w:rPr>
                <w:rFonts w:ascii="Times New Roman" w:hAnsi="Times New Roman" w:cs="Times New Roman"/>
                <w:sz w:val="24"/>
                <w:szCs w:val="24"/>
              </w:rPr>
            </w:pPr>
            <w:r>
              <w:rPr>
                <w:rFonts w:ascii="Times New Roman" w:hAnsi="Times New Roman" w:cs="Times New Roman"/>
                <w:sz w:val="24"/>
                <w:szCs w:val="24"/>
              </w:rPr>
              <w:t>- В каждой консультации</w:t>
            </w:r>
            <w:r w:rsidR="002639C9" w:rsidRPr="00F228E9">
              <w:rPr>
                <w:rFonts w:ascii="Times New Roman" w:hAnsi="Times New Roman" w:cs="Times New Roman"/>
                <w:sz w:val="24"/>
                <w:szCs w:val="24"/>
              </w:rPr>
              <w:t xml:space="preserve"> повторно оценивается согласованность и эффективность лекарственных средств, побочные эффекты, употребление алкоголя и запрещенных препаратов, настроение, функции и, при необходимости, пересматривается план лечения. </w:t>
            </w:r>
          </w:p>
          <w:p w:rsidR="002639C9" w:rsidRPr="00F228E9" w:rsidRDefault="002639C9" w:rsidP="00ED6FB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Рассмотреть возможность использования системы напоминания для облегч</w:t>
            </w:r>
            <w:r w:rsidR="00ED6FB1">
              <w:rPr>
                <w:rFonts w:ascii="Times New Roman" w:hAnsi="Times New Roman" w:cs="Times New Roman"/>
                <w:sz w:val="24"/>
                <w:szCs w:val="24"/>
              </w:rPr>
              <w:t>ения проведения ежегодных консультаций</w:t>
            </w:r>
            <w:r w:rsidRPr="00F228E9">
              <w:rPr>
                <w:rFonts w:ascii="Times New Roman" w:hAnsi="Times New Roman" w:cs="Times New Roman"/>
                <w:sz w:val="24"/>
                <w:szCs w:val="24"/>
              </w:rPr>
              <w:t>.</w:t>
            </w:r>
          </w:p>
        </w:tc>
      </w:tr>
      <w:tr w:rsidR="002639C9" w:rsidRPr="00F228E9" w:rsidTr="00FB1CFC">
        <w:tc>
          <w:tcPr>
            <w:tcW w:w="1951" w:type="dxa"/>
          </w:tcPr>
          <w:p w:rsidR="002639C9" w:rsidRPr="00F228E9" w:rsidRDefault="002639C9" w:rsidP="00F228E9">
            <w:pPr>
              <w:spacing w:line="360" w:lineRule="auto"/>
              <w:jc w:val="both"/>
              <w:rPr>
                <w:rFonts w:ascii="Times New Roman" w:hAnsi="Times New Roman" w:cs="Times New Roman"/>
                <w:sz w:val="24"/>
                <w:szCs w:val="24"/>
              </w:rPr>
            </w:pPr>
          </w:p>
        </w:tc>
        <w:tc>
          <w:tcPr>
            <w:tcW w:w="7507" w:type="dxa"/>
            <w:vMerge/>
          </w:tcPr>
          <w:p w:rsidR="002639C9" w:rsidRPr="00F228E9" w:rsidRDefault="002639C9" w:rsidP="001F5CFC">
            <w:pPr>
              <w:spacing w:line="360" w:lineRule="auto"/>
              <w:rPr>
                <w:rFonts w:ascii="Times New Roman" w:hAnsi="Times New Roman" w:cs="Times New Roman"/>
                <w:sz w:val="24"/>
                <w:szCs w:val="24"/>
              </w:rPr>
            </w:pPr>
          </w:p>
        </w:tc>
      </w:tr>
    </w:tbl>
    <w:p w:rsidR="00F228E9" w:rsidRPr="00F228E9" w:rsidRDefault="00F228E9" w:rsidP="00F228E9">
      <w:pPr>
        <w:spacing w:line="360" w:lineRule="auto"/>
        <w:rPr>
          <w:rFonts w:ascii="Times New Roman" w:hAnsi="Times New Roman" w:cs="Times New Roman"/>
          <w:sz w:val="24"/>
          <w:szCs w:val="24"/>
        </w:rPr>
      </w:pPr>
    </w:p>
    <w:tbl>
      <w:tblPr>
        <w:tblStyle w:val="a5"/>
        <w:tblW w:w="0" w:type="auto"/>
        <w:tblInd w:w="-113" w:type="dxa"/>
        <w:tblLook w:val="04A0" w:firstRow="1" w:lastRow="0" w:firstColumn="1" w:lastColumn="0" w:noHBand="0" w:noVBand="1"/>
      </w:tblPr>
      <w:tblGrid>
        <w:gridCol w:w="1951"/>
        <w:gridCol w:w="7507"/>
      </w:tblGrid>
      <w:tr w:rsidR="00F228E9" w:rsidRPr="00F228E9" w:rsidTr="00FB1CFC">
        <w:tc>
          <w:tcPr>
            <w:tcW w:w="1951" w:type="dxa"/>
            <w:vMerge w:val="restart"/>
            <w:shd w:val="clear" w:color="auto" w:fill="BFBFBF" w:themeFill="background1" w:themeFillShade="BF"/>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Шаг 7</w:t>
            </w:r>
            <w:r w:rsidR="00D96C60">
              <w:rPr>
                <w:rFonts w:ascii="Times New Roman" w:hAnsi="Times New Roman" w:cs="Times New Roman"/>
                <w:sz w:val="24"/>
                <w:szCs w:val="24"/>
                <w:lang w:val="en-US"/>
              </w:rPr>
              <w:t xml:space="preserve"> </w:t>
            </w:r>
            <w:r w:rsidRPr="00F228E9">
              <w:rPr>
                <w:rFonts w:ascii="Times New Roman" w:hAnsi="Times New Roman" w:cs="Times New Roman"/>
                <w:sz w:val="24"/>
                <w:szCs w:val="24"/>
              </w:rPr>
              <w:t>Обострения</w:t>
            </w:r>
          </w:p>
          <w:p w:rsidR="00F228E9" w:rsidRPr="00F228E9" w:rsidRDefault="00F228E9" w:rsidP="00F228E9">
            <w:pPr>
              <w:spacing w:line="360" w:lineRule="auto"/>
              <w:rPr>
                <w:rFonts w:ascii="Times New Roman" w:hAnsi="Times New Roman" w:cs="Times New Roman"/>
                <w:sz w:val="24"/>
                <w:szCs w:val="24"/>
              </w:rPr>
            </w:pPr>
          </w:p>
        </w:tc>
        <w:tc>
          <w:tcPr>
            <w:tcW w:w="7507" w:type="dxa"/>
            <w:shd w:val="clear" w:color="auto" w:fill="BFBFBF" w:themeFill="background1" w:themeFillShade="BF"/>
          </w:tcPr>
          <w:p w:rsidR="00F228E9" w:rsidRPr="002639C9" w:rsidRDefault="002639C9" w:rsidP="00F228E9">
            <w:pPr>
              <w:spacing w:line="360" w:lineRule="auto"/>
              <w:jc w:val="both"/>
              <w:rPr>
                <w:rFonts w:ascii="Times New Roman" w:hAnsi="Times New Roman" w:cs="Times New Roman"/>
                <w:b/>
                <w:sz w:val="24"/>
                <w:szCs w:val="24"/>
              </w:rPr>
            </w:pPr>
            <w:r w:rsidRPr="002639C9">
              <w:rPr>
                <w:rFonts w:ascii="Times New Roman" w:hAnsi="Times New Roman" w:cs="Times New Roman"/>
                <w:b/>
                <w:sz w:val="24"/>
                <w:szCs w:val="24"/>
              </w:rPr>
              <w:t>Переоценка</w:t>
            </w: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2639C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Рассмотреть возможность повторного обследования на предмет выявления новых или ухудшающихся патологий и возможной необходимости проведения дальнейших исследований. </w:t>
            </w:r>
          </w:p>
          <w:p w:rsidR="00F228E9" w:rsidRPr="00F228E9" w:rsidRDefault="00F228E9" w:rsidP="002639C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План использования нефармакологических стратегий. </w:t>
            </w:r>
          </w:p>
          <w:p w:rsidR="00F228E9" w:rsidRPr="00F228E9" w:rsidRDefault="00F228E9" w:rsidP="002639C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Избегать употребления сильных </w:t>
            </w:r>
            <w:r w:rsidRPr="00ED34B4">
              <w:rPr>
                <w:rFonts w:ascii="Times New Roman" w:hAnsi="Times New Roman" w:cs="Times New Roman"/>
                <w:sz w:val="24"/>
                <w:szCs w:val="24"/>
              </w:rPr>
              <w:t xml:space="preserve">опиоидов </w:t>
            </w:r>
            <w:r w:rsidRPr="00F228E9">
              <w:rPr>
                <w:rFonts w:ascii="Times New Roman" w:hAnsi="Times New Roman" w:cs="Times New Roman"/>
                <w:sz w:val="24"/>
                <w:szCs w:val="24"/>
              </w:rPr>
              <w:t xml:space="preserve">короткого действия. Обычное использование </w:t>
            </w:r>
            <w:r w:rsidR="00ED6FB1">
              <w:rPr>
                <w:rFonts w:ascii="Times New Roman" w:hAnsi="Times New Roman" w:cs="Times New Roman"/>
                <w:sz w:val="24"/>
                <w:szCs w:val="24"/>
              </w:rPr>
              <w:t xml:space="preserve">сильных опиоидов </w:t>
            </w:r>
            <w:r w:rsidRPr="00F228E9">
              <w:rPr>
                <w:rFonts w:ascii="Times New Roman" w:hAnsi="Times New Roman" w:cs="Times New Roman"/>
                <w:sz w:val="24"/>
                <w:szCs w:val="24"/>
              </w:rPr>
              <w:t xml:space="preserve">во время обострений может повысить устойчивость и привести к </w:t>
            </w:r>
            <w:r w:rsidR="00ED6FB1">
              <w:rPr>
                <w:rFonts w:ascii="Times New Roman" w:hAnsi="Times New Roman" w:cs="Times New Roman"/>
                <w:sz w:val="24"/>
                <w:szCs w:val="24"/>
              </w:rPr>
              <w:t>необходимости увеличения</w:t>
            </w:r>
            <w:r w:rsidRPr="00F228E9">
              <w:rPr>
                <w:rFonts w:ascii="Times New Roman" w:hAnsi="Times New Roman" w:cs="Times New Roman"/>
                <w:sz w:val="24"/>
                <w:szCs w:val="24"/>
              </w:rPr>
              <w:t xml:space="preserve"> дозы. </w:t>
            </w:r>
          </w:p>
          <w:p w:rsidR="00F228E9" w:rsidRPr="00F228E9" w:rsidRDefault="00F228E9" w:rsidP="002639C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Обезболивающие </w:t>
            </w:r>
            <w:r w:rsidR="005E2B98" w:rsidRPr="00F228E9">
              <w:rPr>
                <w:rFonts w:ascii="Times New Roman" w:hAnsi="Times New Roman" w:cs="Times New Roman"/>
                <w:sz w:val="24"/>
                <w:szCs w:val="24"/>
              </w:rPr>
              <w:t>препараты между</w:t>
            </w:r>
            <w:r w:rsidRPr="00F228E9">
              <w:rPr>
                <w:rFonts w:ascii="Times New Roman" w:hAnsi="Times New Roman" w:cs="Times New Roman"/>
                <w:sz w:val="24"/>
                <w:szCs w:val="24"/>
              </w:rPr>
              <w:t xml:space="preserve"> обострениями.</w:t>
            </w:r>
          </w:p>
          <w:p w:rsidR="00F228E9" w:rsidRPr="00F228E9" w:rsidRDefault="00F228E9" w:rsidP="00F228E9">
            <w:pPr>
              <w:spacing w:line="360" w:lineRule="auto"/>
              <w:jc w:val="both"/>
              <w:rPr>
                <w:rFonts w:ascii="Times New Roman" w:hAnsi="Times New Roman" w:cs="Times New Roman"/>
                <w:sz w:val="24"/>
                <w:szCs w:val="24"/>
              </w:rPr>
            </w:pPr>
          </w:p>
        </w:tc>
      </w:tr>
      <w:tr w:rsidR="00F228E9" w:rsidRPr="00F228E9" w:rsidTr="00FB1CFC">
        <w:tc>
          <w:tcPr>
            <w:tcW w:w="1951" w:type="dxa"/>
            <w:vMerge/>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F228E9">
            <w:pPr>
              <w:spacing w:line="360" w:lineRule="auto"/>
              <w:rPr>
                <w:rFonts w:ascii="Times New Roman" w:hAnsi="Times New Roman" w:cs="Times New Roman"/>
                <w:sz w:val="24"/>
                <w:szCs w:val="24"/>
              </w:rPr>
            </w:pPr>
            <w:r w:rsidRPr="00F228E9">
              <w:rPr>
                <w:rFonts w:ascii="Times New Roman" w:hAnsi="Times New Roman" w:cs="Times New Roman"/>
                <w:sz w:val="24"/>
                <w:szCs w:val="24"/>
              </w:rPr>
              <w:t>Перестраховка</w:t>
            </w:r>
          </w:p>
        </w:tc>
      </w:tr>
      <w:tr w:rsidR="00F228E9" w:rsidRPr="00F228E9" w:rsidTr="00FB1CFC">
        <w:tc>
          <w:tcPr>
            <w:tcW w:w="1951" w:type="dxa"/>
          </w:tcPr>
          <w:p w:rsidR="00F228E9" w:rsidRPr="00F228E9" w:rsidRDefault="00F228E9" w:rsidP="00F228E9">
            <w:pPr>
              <w:spacing w:line="360" w:lineRule="auto"/>
              <w:jc w:val="both"/>
              <w:rPr>
                <w:rFonts w:ascii="Times New Roman" w:hAnsi="Times New Roman" w:cs="Times New Roman"/>
                <w:sz w:val="24"/>
                <w:szCs w:val="24"/>
              </w:rPr>
            </w:pPr>
          </w:p>
        </w:tc>
        <w:tc>
          <w:tcPr>
            <w:tcW w:w="7507" w:type="dxa"/>
          </w:tcPr>
          <w:p w:rsidR="00F228E9" w:rsidRPr="00F228E9" w:rsidRDefault="00F228E9" w:rsidP="002639C9">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Убедить пациента в том, что обострения являются обычным явлением, не обязательно свидетельствующие об ухудшении его состояния, и могут быстро разрешиться. Полезным может оказаться обзор предыдущих случаев. </w:t>
            </w:r>
          </w:p>
          <w:p w:rsidR="00F228E9" w:rsidRPr="00F228E9" w:rsidRDefault="00405ED1" w:rsidP="002639C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 у</w:t>
            </w:r>
            <w:r w:rsidR="00F228E9" w:rsidRPr="00F228E9">
              <w:rPr>
                <w:rFonts w:ascii="Times New Roman" w:hAnsi="Times New Roman" w:cs="Times New Roman"/>
                <w:sz w:val="24"/>
                <w:szCs w:val="24"/>
              </w:rPr>
              <w:t xml:space="preserve">бедить пациента, что поддерживать нормальную повседневную жизнь на умеренном уровне безопасно. </w:t>
            </w:r>
          </w:p>
          <w:p w:rsidR="00F228E9" w:rsidRPr="00F228E9" w:rsidRDefault="00F228E9" w:rsidP="00ED6FB1">
            <w:pPr>
              <w:spacing w:line="360" w:lineRule="auto"/>
              <w:jc w:val="both"/>
              <w:rPr>
                <w:rFonts w:ascii="Times New Roman" w:hAnsi="Times New Roman" w:cs="Times New Roman"/>
                <w:sz w:val="24"/>
                <w:szCs w:val="24"/>
              </w:rPr>
            </w:pPr>
            <w:r w:rsidRPr="00F228E9">
              <w:rPr>
                <w:rFonts w:ascii="Times New Roman" w:hAnsi="Times New Roman" w:cs="Times New Roman"/>
                <w:sz w:val="24"/>
                <w:szCs w:val="24"/>
              </w:rPr>
              <w:t xml:space="preserve">- </w:t>
            </w:r>
            <w:r w:rsidR="00ED6FB1">
              <w:rPr>
                <w:rFonts w:ascii="Times New Roman" w:hAnsi="Times New Roman" w:cs="Times New Roman"/>
                <w:sz w:val="24"/>
                <w:szCs w:val="24"/>
              </w:rPr>
              <w:t>во время обострения заболевания н</w:t>
            </w:r>
            <w:r w:rsidRPr="00F228E9">
              <w:rPr>
                <w:rFonts w:ascii="Times New Roman" w:hAnsi="Times New Roman" w:cs="Times New Roman"/>
                <w:sz w:val="24"/>
                <w:szCs w:val="24"/>
              </w:rPr>
              <w:t xml:space="preserve">еобходим  отдых пациента   </w:t>
            </w:r>
          </w:p>
        </w:tc>
      </w:tr>
    </w:tbl>
    <w:p w:rsidR="00F228E9" w:rsidRPr="00F228E9" w:rsidRDefault="00F228E9" w:rsidP="0022449B">
      <w:pPr>
        <w:spacing w:line="360" w:lineRule="auto"/>
        <w:rPr>
          <w:rFonts w:ascii="Times New Roman" w:hAnsi="Times New Roman" w:cs="Times New Roman"/>
          <w:sz w:val="24"/>
          <w:szCs w:val="24"/>
        </w:rPr>
      </w:pPr>
    </w:p>
    <w:sectPr w:rsidR="00F228E9" w:rsidRPr="00F228E9" w:rsidSect="00C24F91">
      <w:head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AB7" w:rsidRDefault="00DA2AB7" w:rsidP="00D34609">
      <w:pPr>
        <w:spacing w:after="0" w:line="240" w:lineRule="auto"/>
      </w:pPr>
      <w:r>
        <w:separator/>
      </w:r>
    </w:p>
  </w:endnote>
  <w:endnote w:type="continuationSeparator" w:id="0">
    <w:p w:rsidR="00DA2AB7" w:rsidRDefault="00DA2AB7" w:rsidP="00D34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yriadPro-Regular">
    <w:altName w:val="MS Gothic"/>
    <w:panose1 w:val="00000000000000000000"/>
    <w:charset w:val="80"/>
    <w:family w:val="swiss"/>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AB7" w:rsidRDefault="00DA2AB7" w:rsidP="00D34609">
      <w:pPr>
        <w:spacing w:after="0" w:line="240" w:lineRule="auto"/>
      </w:pPr>
      <w:r>
        <w:separator/>
      </w:r>
    </w:p>
  </w:footnote>
  <w:footnote w:type="continuationSeparator" w:id="0">
    <w:p w:rsidR="00DA2AB7" w:rsidRDefault="00DA2AB7" w:rsidP="00D346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26E" w:rsidRDefault="0025226E" w:rsidP="00D34609">
    <w:pPr>
      <w:pStyle w:val="a8"/>
      <w:tabs>
        <w:tab w:val="left" w:pos="113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0A48"/>
    <w:multiLevelType w:val="multilevel"/>
    <w:tmpl w:val="56E4EE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0071115"/>
    <w:multiLevelType w:val="multilevel"/>
    <w:tmpl w:val="E71A7806"/>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0343B8A"/>
    <w:multiLevelType w:val="hybridMultilevel"/>
    <w:tmpl w:val="AC6A00D6"/>
    <w:lvl w:ilvl="0" w:tplc="5F1AF4F6">
      <w:start w:val="1"/>
      <w:numFmt w:val="bullet"/>
      <w:lvlText w:val="•"/>
      <w:lvlJc w:val="left"/>
      <w:pPr>
        <w:tabs>
          <w:tab w:val="num" w:pos="720"/>
        </w:tabs>
        <w:ind w:left="720" w:hanging="360"/>
      </w:pPr>
      <w:rPr>
        <w:rFonts w:ascii="Arial" w:hAnsi="Arial" w:hint="default"/>
      </w:rPr>
    </w:lvl>
    <w:lvl w:ilvl="1" w:tplc="17D0D052" w:tentative="1">
      <w:start w:val="1"/>
      <w:numFmt w:val="bullet"/>
      <w:lvlText w:val="•"/>
      <w:lvlJc w:val="left"/>
      <w:pPr>
        <w:tabs>
          <w:tab w:val="num" w:pos="1440"/>
        </w:tabs>
        <w:ind w:left="1440" w:hanging="360"/>
      </w:pPr>
      <w:rPr>
        <w:rFonts w:ascii="Arial" w:hAnsi="Arial" w:hint="default"/>
      </w:rPr>
    </w:lvl>
    <w:lvl w:ilvl="2" w:tplc="66E2860E" w:tentative="1">
      <w:start w:val="1"/>
      <w:numFmt w:val="bullet"/>
      <w:lvlText w:val="•"/>
      <w:lvlJc w:val="left"/>
      <w:pPr>
        <w:tabs>
          <w:tab w:val="num" w:pos="2160"/>
        </w:tabs>
        <w:ind w:left="2160" w:hanging="360"/>
      </w:pPr>
      <w:rPr>
        <w:rFonts w:ascii="Arial" w:hAnsi="Arial" w:hint="default"/>
      </w:rPr>
    </w:lvl>
    <w:lvl w:ilvl="3" w:tplc="5FACA232" w:tentative="1">
      <w:start w:val="1"/>
      <w:numFmt w:val="bullet"/>
      <w:lvlText w:val="•"/>
      <w:lvlJc w:val="left"/>
      <w:pPr>
        <w:tabs>
          <w:tab w:val="num" w:pos="2880"/>
        </w:tabs>
        <w:ind w:left="2880" w:hanging="360"/>
      </w:pPr>
      <w:rPr>
        <w:rFonts w:ascii="Arial" w:hAnsi="Arial" w:hint="default"/>
      </w:rPr>
    </w:lvl>
    <w:lvl w:ilvl="4" w:tplc="061E09EE" w:tentative="1">
      <w:start w:val="1"/>
      <w:numFmt w:val="bullet"/>
      <w:lvlText w:val="•"/>
      <w:lvlJc w:val="left"/>
      <w:pPr>
        <w:tabs>
          <w:tab w:val="num" w:pos="3600"/>
        </w:tabs>
        <w:ind w:left="3600" w:hanging="360"/>
      </w:pPr>
      <w:rPr>
        <w:rFonts w:ascii="Arial" w:hAnsi="Arial" w:hint="default"/>
      </w:rPr>
    </w:lvl>
    <w:lvl w:ilvl="5" w:tplc="54F803C8" w:tentative="1">
      <w:start w:val="1"/>
      <w:numFmt w:val="bullet"/>
      <w:lvlText w:val="•"/>
      <w:lvlJc w:val="left"/>
      <w:pPr>
        <w:tabs>
          <w:tab w:val="num" w:pos="4320"/>
        </w:tabs>
        <w:ind w:left="4320" w:hanging="360"/>
      </w:pPr>
      <w:rPr>
        <w:rFonts w:ascii="Arial" w:hAnsi="Arial" w:hint="default"/>
      </w:rPr>
    </w:lvl>
    <w:lvl w:ilvl="6" w:tplc="8168D5F4" w:tentative="1">
      <w:start w:val="1"/>
      <w:numFmt w:val="bullet"/>
      <w:lvlText w:val="•"/>
      <w:lvlJc w:val="left"/>
      <w:pPr>
        <w:tabs>
          <w:tab w:val="num" w:pos="5040"/>
        </w:tabs>
        <w:ind w:left="5040" w:hanging="360"/>
      </w:pPr>
      <w:rPr>
        <w:rFonts w:ascii="Arial" w:hAnsi="Arial" w:hint="default"/>
      </w:rPr>
    </w:lvl>
    <w:lvl w:ilvl="7" w:tplc="9F949DF2" w:tentative="1">
      <w:start w:val="1"/>
      <w:numFmt w:val="bullet"/>
      <w:lvlText w:val="•"/>
      <w:lvlJc w:val="left"/>
      <w:pPr>
        <w:tabs>
          <w:tab w:val="num" w:pos="5760"/>
        </w:tabs>
        <w:ind w:left="5760" w:hanging="360"/>
      </w:pPr>
      <w:rPr>
        <w:rFonts w:ascii="Arial" w:hAnsi="Arial" w:hint="default"/>
      </w:rPr>
    </w:lvl>
    <w:lvl w:ilvl="8" w:tplc="E434392C" w:tentative="1">
      <w:start w:val="1"/>
      <w:numFmt w:val="bullet"/>
      <w:lvlText w:val="•"/>
      <w:lvlJc w:val="left"/>
      <w:pPr>
        <w:tabs>
          <w:tab w:val="num" w:pos="6480"/>
        </w:tabs>
        <w:ind w:left="6480" w:hanging="360"/>
      </w:pPr>
      <w:rPr>
        <w:rFonts w:ascii="Arial" w:hAnsi="Arial" w:hint="default"/>
      </w:rPr>
    </w:lvl>
  </w:abstractNum>
  <w:abstractNum w:abstractNumId="3">
    <w:nsid w:val="163B1C0F"/>
    <w:multiLevelType w:val="hybridMultilevel"/>
    <w:tmpl w:val="4378CE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9D3A69"/>
    <w:multiLevelType w:val="multilevel"/>
    <w:tmpl w:val="353EDE1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DEB08DC"/>
    <w:multiLevelType w:val="hybridMultilevel"/>
    <w:tmpl w:val="B6B823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E33149"/>
    <w:multiLevelType w:val="hybridMultilevel"/>
    <w:tmpl w:val="C9AAF1F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7">
    <w:nsid w:val="20E40C80"/>
    <w:multiLevelType w:val="hybridMultilevel"/>
    <w:tmpl w:val="10B07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681478"/>
    <w:multiLevelType w:val="hybridMultilevel"/>
    <w:tmpl w:val="4E5EF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EC3AC5"/>
    <w:multiLevelType w:val="multilevel"/>
    <w:tmpl w:val="B226C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341F05"/>
    <w:multiLevelType w:val="hybridMultilevel"/>
    <w:tmpl w:val="F9061C0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28DC2C45"/>
    <w:multiLevelType w:val="multilevel"/>
    <w:tmpl w:val="FAF4F5E8"/>
    <w:lvl w:ilvl="0">
      <w:numFmt w:val="bullet"/>
      <w:lvlText w:val=""/>
      <w:lvlJc w:val="left"/>
      <w:pPr>
        <w:ind w:left="789" w:hanging="360"/>
      </w:pPr>
      <w:rPr>
        <w:rFonts w:ascii="Wingdings" w:hAnsi="Wingdings"/>
      </w:rPr>
    </w:lvl>
    <w:lvl w:ilvl="1">
      <w:numFmt w:val="bullet"/>
      <w:lvlText w:val="o"/>
      <w:lvlJc w:val="left"/>
      <w:pPr>
        <w:ind w:left="1509" w:hanging="360"/>
      </w:pPr>
      <w:rPr>
        <w:rFonts w:ascii="Courier New" w:hAnsi="Courier New" w:cs="Courier New"/>
      </w:rPr>
    </w:lvl>
    <w:lvl w:ilvl="2">
      <w:numFmt w:val="bullet"/>
      <w:lvlText w:val=""/>
      <w:lvlJc w:val="left"/>
      <w:pPr>
        <w:ind w:left="2229" w:hanging="360"/>
      </w:pPr>
      <w:rPr>
        <w:rFonts w:ascii="Wingdings" w:hAnsi="Wingdings"/>
      </w:rPr>
    </w:lvl>
    <w:lvl w:ilvl="3">
      <w:numFmt w:val="bullet"/>
      <w:lvlText w:val=""/>
      <w:lvlJc w:val="left"/>
      <w:pPr>
        <w:ind w:left="2949" w:hanging="360"/>
      </w:pPr>
      <w:rPr>
        <w:rFonts w:ascii="Symbol" w:hAnsi="Symbol"/>
      </w:rPr>
    </w:lvl>
    <w:lvl w:ilvl="4">
      <w:numFmt w:val="bullet"/>
      <w:lvlText w:val="o"/>
      <w:lvlJc w:val="left"/>
      <w:pPr>
        <w:ind w:left="3669" w:hanging="360"/>
      </w:pPr>
      <w:rPr>
        <w:rFonts w:ascii="Courier New" w:hAnsi="Courier New" w:cs="Courier New"/>
      </w:rPr>
    </w:lvl>
    <w:lvl w:ilvl="5">
      <w:numFmt w:val="bullet"/>
      <w:lvlText w:val=""/>
      <w:lvlJc w:val="left"/>
      <w:pPr>
        <w:ind w:left="4389" w:hanging="360"/>
      </w:pPr>
      <w:rPr>
        <w:rFonts w:ascii="Wingdings" w:hAnsi="Wingdings"/>
      </w:rPr>
    </w:lvl>
    <w:lvl w:ilvl="6">
      <w:numFmt w:val="bullet"/>
      <w:lvlText w:val=""/>
      <w:lvlJc w:val="left"/>
      <w:pPr>
        <w:ind w:left="5109" w:hanging="360"/>
      </w:pPr>
      <w:rPr>
        <w:rFonts w:ascii="Symbol" w:hAnsi="Symbol"/>
      </w:rPr>
    </w:lvl>
    <w:lvl w:ilvl="7">
      <w:numFmt w:val="bullet"/>
      <w:lvlText w:val="o"/>
      <w:lvlJc w:val="left"/>
      <w:pPr>
        <w:ind w:left="5829" w:hanging="360"/>
      </w:pPr>
      <w:rPr>
        <w:rFonts w:ascii="Courier New" w:hAnsi="Courier New" w:cs="Courier New"/>
      </w:rPr>
    </w:lvl>
    <w:lvl w:ilvl="8">
      <w:numFmt w:val="bullet"/>
      <w:lvlText w:val=""/>
      <w:lvlJc w:val="left"/>
      <w:pPr>
        <w:ind w:left="6549" w:hanging="360"/>
      </w:pPr>
      <w:rPr>
        <w:rFonts w:ascii="Wingdings" w:hAnsi="Wingdings"/>
      </w:rPr>
    </w:lvl>
  </w:abstractNum>
  <w:abstractNum w:abstractNumId="12">
    <w:nsid w:val="29316B86"/>
    <w:multiLevelType w:val="hybridMultilevel"/>
    <w:tmpl w:val="A0A8B6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98142D"/>
    <w:multiLevelType w:val="hybridMultilevel"/>
    <w:tmpl w:val="F014C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CB1A89"/>
    <w:multiLevelType w:val="multilevel"/>
    <w:tmpl w:val="632CF9D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74092A"/>
    <w:multiLevelType w:val="hybridMultilevel"/>
    <w:tmpl w:val="9BAA5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A211D4"/>
    <w:multiLevelType w:val="hybridMultilevel"/>
    <w:tmpl w:val="3C0045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C829A9"/>
    <w:multiLevelType w:val="hybridMultilevel"/>
    <w:tmpl w:val="17CEB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286F9E"/>
    <w:multiLevelType w:val="multilevel"/>
    <w:tmpl w:val="A57E61E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14655BA"/>
    <w:multiLevelType w:val="multilevel"/>
    <w:tmpl w:val="32CAE802"/>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2AD1ADD"/>
    <w:multiLevelType w:val="hybridMultilevel"/>
    <w:tmpl w:val="7E3AD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B31D48"/>
    <w:multiLevelType w:val="hybridMultilevel"/>
    <w:tmpl w:val="9322F3F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830513"/>
    <w:multiLevelType w:val="hybridMultilevel"/>
    <w:tmpl w:val="AF3ADA02"/>
    <w:lvl w:ilvl="0" w:tplc="04190015">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60658E"/>
    <w:multiLevelType w:val="hybridMultilevel"/>
    <w:tmpl w:val="6A968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5A01DB"/>
    <w:multiLevelType w:val="multilevel"/>
    <w:tmpl w:val="DC066E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B532891"/>
    <w:multiLevelType w:val="hybridMultilevel"/>
    <w:tmpl w:val="E7EC1078"/>
    <w:lvl w:ilvl="0" w:tplc="04190015">
      <w:start w:val="1"/>
      <w:numFmt w:val="upp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326AC7"/>
    <w:multiLevelType w:val="multilevel"/>
    <w:tmpl w:val="2A5464E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D384F8F"/>
    <w:multiLevelType w:val="hybridMultilevel"/>
    <w:tmpl w:val="F014C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602DAA"/>
    <w:multiLevelType w:val="hybridMultilevel"/>
    <w:tmpl w:val="7AA80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7D4824"/>
    <w:multiLevelType w:val="multilevel"/>
    <w:tmpl w:val="A4A24700"/>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nsid w:val="74024DE9"/>
    <w:multiLevelType w:val="hybridMultilevel"/>
    <w:tmpl w:val="600E7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405676"/>
    <w:multiLevelType w:val="hybridMultilevel"/>
    <w:tmpl w:val="463848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7C793F"/>
    <w:multiLevelType w:val="multilevel"/>
    <w:tmpl w:val="80AA8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4132CD"/>
    <w:multiLevelType w:val="multilevel"/>
    <w:tmpl w:val="4F92FD96"/>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E653309"/>
    <w:multiLevelType w:val="hybridMultilevel"/>
    <w:tmpl w:val="F2DEB0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1B7986"/>
    <w:multiLevelType w:val="hybridMultilevel"/>
    <w:tmpl w:val="006C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4"/>
  </w:num>
  <w:num w:numId="5">
    <w:abstractNumId w:val="31"/>
  </w:num>
  <w:num w:numId="6">
    <w:abstractNumId w:val="27"/>
  </w:num>
  <w:num w:numId="7">
    <w:abstractNumId w:val="12"/>
  </w:num>
  <w:num w:numId="8">
    <w:abstractNumId w:val="3"/>
  </w:num>
  <w:num w:numId="9">
    <w:abstractNumId w:val="2"/>
  </w:num>
  <w:num w:numId="10">
    <w:abstractNumId w:val="11"/>
  </w:num>
  <w:num w:numId="11">
    <w:abstractNumId w:val="25"/>
  </w:num>
  <w:num w:numId="12">
    <w:abstractNumId w:val="21"/>
  </w:num>
  <w:num w:numId="13">
    <w:abstractNumId w:val="16"/>
  </w:num>
  <w:num w:numId="14">
    <w:abstractNumId w:val="5"/>
  </w:num>
  <w:num w:numId="15">
    <w:abstractNumId w:val="34"/>
  </w:num>
  <w:num w:numId="16">
    <w:abstractNumId w:val="30"/>
  </w:num>
  <w:num w:numId="17">
    <w:abstractNumId w:val="22"/>
  </w:num>
  <w:num w:numId="18">
    <w:abstractNumId w:val="15"/>
  </w:num>
  <w:num w:numId="19">
    <w:abstractNumId w:val="10"/>
  </w:num>
  <w:num w:numId="20">
    <w:abstractNumId w:val="35"/>
  </w:num>
  <w:num w:numId="21">
    <w:abstractNumId w:val="20"/>
  </w:num>
  <w:num w:numId="22">
    <w:abstractNumId w:val="7"/>
  </w:num>
  <w:num w:numId="23">
    <w:abstractNumId w:val="23"/>
  </w:num>
  <w:num w:numId="24">
    <w:abstractNumId w:val="6"/>
  </w:num>
  <w:num w:numId="25">
    <w:abstractNumId w:val="17"/>
  </w:num>
  <w:num w:numId="26">
    <w:abstractNumId w:val="14"/>
  </w:num>
  <w:num w:numId="27">
    <w:abstractNumId w:val="33"/>
  </w:num>
  <w:num w:numId="28">
    <w:abstractNumId w:val="28"/>
  </w:num>
  <w:num w:numId="29">
    <w:abstractNumId w:val="8"/>
  </w:num>
  <w:num w:numId="30">
    <w:abstractNumId w:val="13"/>
  </w:num>
  <w:num w:numId="31">
    <w:abstractNumId w:val="32"/>
  </w:num>
  <w:num w:numId="32">
    <w:abstractNumId w:val="9"/>
  </w:num>
  <w:num w:numId="33">
    <w:abstractNumId w:val="29"/>
  </w:num>
  <w:num w:numId="34">
    <w:abstractNumId w:val="19"/>
  </w:num>
  <w:num w:numId="35">
    <w:abstractNumId w:val="18"/>
  </w:num>
  <w:num w:numId="3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176A"/>
    <w:rsid w:val="00002185"/>
    <w:rsid w:val="00004444"/>
    <w:rsid w:val="00005902"/>
    <w:rsid w:val="00013006"/>
    <w:rsid w:val="0001391F"/>
    <w:rsid w:val="000150D6"/>
    <w:rsid w:val="00021226"/>
    <w:rsid w:val="000236C4"/>
    <w:rsid w:val="000248C3"/>
    <w:rsid w:val="00025E20"/>
    <w:rsid w:val="00030328"/>
    <w:rsid w:val="000309D9"/>
    <w:rsid w:val="00031836"/>
    <w:rsid w:val="000320AF"/>
    <w:rsid w:val="00032E18"/>
    <w:rsid w:val="0003505E"/>
    <w:rsid w:val="00036965"/>
    <w:rsid w:val="00041BA3"/>
    <w:rsid w:val="00042A9E"/>
    <w:rsid w:val="00042CD4"/>
    <w:rsid w:val="000503CE"/>
    <w:rsid w:val="00050BF3"/>
    <w:rsid w:val="0005416F"/>
    <w:rsid w:val="000553A3"/>
    <w:rsid w:val="00056A75"/>
    <w:rsid w:val="00057F27"/>
    <w:rsid w:val="000607C2"/>
    <w:rsid w:val="0006289A"/>
    <w:rsid w:val="00062B57"/>
    <w:rsid w:val="0006373B"/>
    <w:rsid w:val="00064CB5"/>
    <w:rsid w:val="00065764"/>
    <w:rsid w:val="00066385"/>
    <w:rsid w:val="000704A5"/>
    <w:rsid w:val="00071FF0"/>
    <w:rsid w:val="0007414E"/>
    <w:rsid w:val="000753E9"/>
    <w:rsid w:val="00075E8B"/>
    <w:rsid w:val="00075F99"/>
    <w:rsid w:val="00076BFF"/>
    <w:rsid w:val="00081445"/>
    <w:rsid w:val="00081D55"/>
    <w:rsid w:val="00081E6C"/>
    <w:rsid w:val="000843BF"/>
    <w:rsid w:val="00085734"/>
    <w:rsid w:val="000870D5"/>
    <w:rsid w:val="000909AA"/>
    <w:rsid w:val="0009168E"/>
    <w:rsid w:val="000917D3"/>
    <w:rsid w:val="00091B7F"/>
    <w:rsid w:val="00097488"/>
    <w:rsid w:val="000974A6"/>
    <w:rsid w:val="000A255F"/>
    <w:rsid w:val="000A2597"/>
    <w:rsid w:val="000A3FFA"/>
    <w:rsid w:val="000B520C"/>
    <w:rsid w:val="000B6641"/>
    <w:rsid w:val="000B7EDA"/>
    <w:rsid w:val="000C01F3"/>
    <w:rsid w:val="000C1F7C"/>
    <w:rsid w:val="000C3C3B"/>
    <w:rsid w:val="000C5A43"/>
    <w:rsid w:val="000C6EFA"/>
    <w:rsid w:val="000C7B68"/>
    <w:rsid w:val="000C7BEC"/>
    <w:rsid w:val="000C7F42"/>
    <w:rsid w:val="000D1877"/>
    <w:rsid w:val="000D1923"/>
    <w:rsid w:val="000D20E2"/>
    <w:rsid w:val="000D261D"/>
    <w:rsid w:val="000D5A1B"/>
    <w:rsid w:val="000D6726"/>
    <w:rsid w:val="000D685E"/>
    <w:rsid w:val="000D6C24"/>
    <w:rsid w:val="000D7359"/>
    <w:rsid w:val="000E4016"/>
    <w:rsid w:val="000E4F7C"/>
    <w:rsid w:val="000E570D"/>
    <w:rsid w:val="000E5D51"/>
    <w:rsid w:val="000E6FA9"/>
    <w:rsid w:val="000E7A9D"/>
    <w:rsid w:val="000F0D8F"/>
    <w:rsid w:val="000F13CF"/>
    <w:rsid w:val="000F3A96"/>
    <w:rsid w:val="000F4DF6"/>
    <w:rsid w:val="000F7478"/>
    <w:rsid w:val="001021D1"/>
    <w:rsid w:val="0010358C"/>
    <w:rsid w:val="00103BDE"/>
    <w:rsid w:val="001049A9"/>
    <w:rsid w:val="00104FEF"/>
    <w:rsid w:val="00106310"/>
    <w:rsid w:val="0010701B"/>
    <w:rsid w:val="001113F1"/>
    <w:rsid w:val="00112601"/>
    <w:rsid w:val="00112EFC"/>
    <w:rsid w:val="00113C0A"/>
    <w:rsid w:val="00117CB5"/>
    <w:rsid w:val="00121196"/>
    <w:rsid w:val="00126D1B"/>
    <w:rsid w:val="001303DB"/>
    <w:rsid w:val="00130D65"/>
    <w:rsid w:val="00133250"/>
    <w:rsid w:val="00133406"/>
    <w:rsid w:val="001335AF"/>
    <w:rsid w:val="00137CFE"/>
    <w:rsid w:val="00141ACF"/>
    <w:rsid w:val="00146756"/>
    <w:rsid w:val="00146818"/>
    <w:rsid w:val="00147C12"/>
    <w:rsid w:val="00150A0E"/>
    <w:rsid w:val="001524CA"/>
    <w:rsid w:val="00157B0F"/>
    <w:rsid w:val="00160885"/>
    <w:rsid w:val="0016102B"/>
    <w:rsid w:val="00161B37"/>
    <w:rsid w:val="00161B88"/>
    <w:rsid w:val="00162684"/>
    <w:rsid w:val="00164FAC"/>
    <w:rsid w:val="001657C8"/>
    <w:rsid w:val="001662B1"/>
    <w:rsid w:val="00166ECA"/>
    <w:rsid w:val="00170893"/>
    <w:rsid w:val="00171E81"/>
    <w:rsid w:val="00171EBF"/>
    <w:rsid w:val="0017417C"/>
    <w:rsid w:val="00182366"/>
    <w:rsid w:val="00185EC6"/>
    <w:rsid w:val="00186CB1"/>
    <w:rsid w:val="001903D5"/>
    <w:rsid w:val="00193B9E"/>
    <w:rsid w:val="00195930"/>
    <w:rsid w:val="001965E1"/>
    <w:rsid w:val="00196AD4"/>
    <w:rsid w:val="001A33C0"/>
    <w:rsid w:val="001A3992"/>
    <w:rsid w:val="001A4E70"/>
    <w:rsid w:val="001B103A"/>
    <w:rsid w:val="001B4000"/>
    <w:rsid w:val="001B5EAC"/>
    <w:rsid w:val="001C02BE"/>
    <w:rsid w:val="001C2AD1"/>
    <w:rsid w:val="001C313D"/>
    <w:rsid w:val="001C37F8"/>
    <w:rsid w:val="001C6ACB"/>
    <w:rsid w:val="001C75E0"/>
    <w:rsid w:val="001D018E"/>
    <w:rsid w:val="001D0FCA"/>
    <w:rsid w:val="001D1A8D"/>
    <w:rsid w:val="001D253C"/>
    <w:rsid w:val="001D2932"/>
    <w:rsid w:val="001D2A36"/>
    <w:rsid w:val="001D2FA4"/>
    <w:rsid w:val="001D34DE"/>
    <w:rsid w:val="001D3A88"/>
    <w:rsid w:val="001D5B61"/>
    <w:rsid w:val="001D5BB8"/>
    <w:rsid w:val="001D7118"/>
    <w:rsid w:val="001E0B7D"/>
    <w:rsid w:val="001E241F"/>
    <w:rsid w:val="001E30C6"/>
    <w:rsid w:val="001E4B8A"/>
    <w:rsid w:val="001E5B50"/>
    <w:rsid w:val="001F0DFE"/>
    <w:rsid w:val="001F138F"/>
    <w:rsid w:val="001F16FD"/>
    <w:rsid w:val="001F2270"/>
    <w:rsid w:val="001F3577"/>
    <w:rsid w:val="001F4122"/>
    <w:rsid w:val="001F424D"/>
    <w:rsid w:val="001F5CFC"/>
    <w:rsid w:val="001F75A8"/>
    <w:rsid w:val="0020349E"/>
    <w:rsid w:val="00203FFB"/>
    <w:rsid w:val="00204839"/>
    <w:rsid w:val="00206B2E"/>
    <w:rsid w:val="00211377"/>
    <w:rsid w:val="00211C93"/>
    <w:rsid w:val="00220709"/>
    <w:rsid w:val="0022449B"/>
    <w:rsid w:val="002255ED"/>
    <w:rsid w:val="00226E95"/>
    <w:rsid w:val="00230116"/>
    <w:rsid w:val="00231429"/>
    <w:rsid w:val="00231530"/>
    <w:rsid w:val="0023159C"/>
    <w:rsid w:val="00235FB6"/>
    <w:rsid w:val="00236154"/>
    <w:rsid w:val="002376AE"/>
    <w:rsid w:val="00237E23"/>
    <w:rsid w:val="002414AC"/>
    <w:rsid w:val="002429B5"/>
    <w:rsid w:val="00242AE9"/>
    <w:rsid w:val="0024315C"/>
    <w:rsid w:val="002520C5"/>
    <w:rsid w:val="0025226E"/>
    <w:rsid w:val="00255E2D"/>
    <w:rsid w:val="00260A95"/>
    <w:rsid w:val="002613F2"/>
    <w:rsid w:val="00261932"/>
    <w:rsid w:val="002639C9"/>
    <w:rsid w:val="0026560D"/>
    <w:rsid w:val="002701DA"/>
    <w:rsid w:val="0027685D"/>
    <w:rsid w:val="00276C48"/>
    <w:rsid w:val="0027735B"/>
    <w:rsid w:val="002808FA"/>
    <w:rsid w:val="00282A47"/>
    <w:rsid w:val="00282CB8"/>
    <w:rsid w:val="00284AA4"/>
    <w:rsid w:val="002861D8"/>
    <w:rsid w:val="00287668"/>
    <w:rsid w:val="00293E0D"/>
    <w:rsid w:val="002A246F"/>
    <w:rsid w:val="002A38BF"/>
    <w:rsid w:val="002A3AD7"/>
    <w:rsid w:val="002A6C95"/>
    <w:rsid w:val="002A7EBA"/>
    <w:rsid w:val="002B3B1D"/>
    <w:rsid w:val="002B6767"/>
    <w:rsid w:val="002C0751"/>
    <w:rsid w:val="002C3E81"/>
    <w:rsid w:val="002C5E80"/>
    <w:rsid w:val="002C6B0C"/>
    <w:rsid w:val="002D0C42"/>
    <w:rsid w:val="002D3EC3"/>
    <w:rsid w:val="002D4D6C"/>
    <w:rsid w:val="002D5169"/>
    <w:rsid w:val="002E0F0F"/>
    <w:rsid w:val="002E2F2B"/>
    <w:rsid w:val="002E3647"/>
    <w:rsid w:val="002E382A"/>
    <w:rsid w:val="002E4E96"/>
    <w:rsid w:val="002E6103"/>
    <w:rsid w:val="002E6EBE"/>
    <w:rsid w:val="002F2974"/>
    <w:rsid w:val="002F2DC4"/>
    <w:rsid w:val="002F2DF0"/>
    <w:rsid w:val="002F562F"/>
    <w:rsid w:val="003011AF"/>
    <w:rsid w:val="003019E9"/>
    <w:rsid w:val="003033DD"/>
    <w:rsid w:val="00303BC1"/>
    <w:rsid w:val="003054E0"/>
    <w:rsid w:val="00306F1C"/>
    <w:rsid w:val="00310A56"/>
    <w:rsid w:val="00312008"/>
    <w:rsid w:val="00312BC8"/>
    <w:rsid w:val="00313072"/>
    <w:rsid w:val="0031330E"/>
    <w:rsid w:val="00314560"/>
    <w:rsid w:val="0032068D"/>
    <w:rsid w:val="00320FEF"/>
    <w:rsid w:val="003227AD"/>
    <w:rsid w:val="003252CD"/>
    <w:rsid w:val="00325FCB"/>
    <w:rsid w:val="00326537"/>
    <w:rsid w:val="00327493"/>
    <w:rsid w:val="00327C75"/>
    <w:rsid w:val="00330AED"/>
    <w:rsid w:val="00330C57"/>
    <w:rsid w:val="00331656"/>
    <w:rsid w:val="00331DC0"/>
    <w:rsid w:val="003334DD"/>
    <w:rsid w:val="00334C58"/>
    <w:rsid w:val="00335968"/>
    <w:rsid w:val="0033762B"/>
    <w:rsid w:val="00344B41"/>
    <w:rsid w:val="00347EEE"/>
    <w:rsid w:val="0035005A"/>
    <w:rsid w:val="003508DA"/>
    <w:rsid w:val="00352C70"/>
    <w:rsid w:val="00356757"/>
    <w:rsid w:val="00356E6E"/>
    <w:rsid w:val="003610F4"/>
    <w:rsid w:val="00366899"/>
    <w:rsid w:val="00366D9D"/>
    <w:rsid w:val="003700CB"/>
    <w:rsid w:val="00371AFB"/>
    <w:rsid w:val="00371F25"/>
    <w:rsid w:val="00373A07"/>
    <w:rsid w:val="00380933"/>
    <w:rsid w:val="00381241"/>
    <w:rsid w:val="0038236B"/>
    <w:rsid w:val="00383C09"/>
    <w:rsid w:val="00390F53"/>
    <w:rsid w:val="003912E7"/>
    <w:rsid w:val="003939C8"/>
    <w:rsid w:val="0039674B"/>
    <w:rsid w:val="003A0E92"/>
    <w:rsid w:val="003A5A45"/>
    <w:rsid w:val="003A6D14"/>
    <w:rsid w:val="003B3F01"/>
    <w:rsid w:val="003B5662"/>
    <w:rsid w:val="003B59C2"/>
    <w:rsid w:val="003B7E34"/>
    <w:rsid w:val="003C0018"/>
    <w:rsid w:val="003C0DC3"/>
    <w:rsid w:val="003C29B6"/>
    <w:rsid w:val="003C3798"/>
    <w:rsid w:val="003C37E0"/>
    <w:rsid w:val="003C4A81"/>
    <w:rsid w:val="003C4C8B"/>
    <w:rsid w:val="003C508D"/>
    <w:rsid w:val="003C7F33"/>
    <w:rsid w:val="003D219C"/>
    <w:rsid w:val="003D2FE6"/>
    <w:rsid w:val="003D6E67"/>
    <w:rsid w:val="003E0D0D"/>
    <w:rsid w:val="003E1A1A"/>
    <w:rsid w:val="003E1A82"/>
    <w:rsid w:val="003E22BA"/>
    <w:rsid w:val="003E286F"/>
    <w:rsid w:val="003E2E32"/>
    <w:rsid w:val="003E6DE5"/>
    <w:rsid w:val="003F2024"/>
    <w:rsid w:val="003F28B7"/>
    <w:rsid w:val="003F758B"/>
    <w:rsid w:val="0040164F"/>
    <w:rsid w:val="004031EC"/>
    <w:rsid w:val="00405ED1"/>
    <w:rsid w:val="00406FCD"/>
    <w:rsid w:val="004071F5"/>
    <w:rsid w:val="00411145"/>
    <w:rsid w:val="00411C87"/>
    <w:rsid w:val="00413F5A"/>
    <w:rsid w:val="0041418F"/>
    <w:rsid w:val="00414C97"/>
    <w:rsid w:val="00416C47"/>
    <w:rsid w:val="0042083F"/>
    <w:rsid w:val="00422886"/>
    <w:rsid w:val="00425C1D"/>
    <w:rsid w:val="00425DDC"/>
    <w:rsid w:val="00425E85"/>
    <w:rsid w:val="00425F35"/>
    <w:rsid w:val="004329E4"/>
    <w:rsid w:val="004335CD"/>
    <w:rsid w:val="0043603A"/>
    <w:rsid w:val="00436A38"/>
    <w:rsid w:val="00436E1E"/>
    <w:rsid w:val="00437130"/>
    <w:rsid w:val="00437C69"/>
    <w:rsid w:val="00441B38"/>
    <w:rsid w:val="0044359F"/>
    <w:rsid w:val="00443F6A"/>
    <w:rsid w:val="00445E85"/>
    <w:rsid w:val="0045143C"/>
    <w:rsid w:val="0045235D"/>
    <w:rsid w:val="00453C98"/>
    <w:rsid w:val="00460B70"/>
    <w:rsid w:val="004637C7"/>
    <w:rsid w:val="0046380B"/>
    <w:rsid w:val="00463F84"/>
    <w:rsid w:val="004651B8"/>
    <w:rsid w:val="00471971"/>
    <w:rsid w:val="00474918"/>
    <w:rsid w:val="00475BCA"/>
    <w:rsid w:val="00486835"/>
    <w:rsid w:val="00487946"/>
    <w:rsid w:val="00487A66"/>
    <w:rsid w:val="00487C0A"/>
    <w:rsid w:val="0049074B"/>
    <w:rsid w:val="00490D50"/>
    <w:rsid w:val="00492258"/>
    <w:rsid w:val="00493952"/>
    <w:rsid w:val="00496444"/>
    <w:rsid w:val="004A209E"/>
    <w:rsid w:val="004A2A22"/>
    <w:rsid w:val="004A36E4"/>
    <w:rsid w:val="004A4474"/>
    <w:rsid w:val="004A571D"/>
    <w:rsid w:val="004A5B7B"/>
    <w:rsid w:val="004A6371"/>
    <w:rsid w:val="004A6FA9"/>
    <w:rsid w:val="004A70D7"/>
    <w:rsid w:val="004B0790"/>
    <w:rsid w:val="004B209A"/>
    <w:rsid w:val="004B2297"/>
    <w:rsid w:val="004B23F8"/>
    <w:rsid w:val="004B5431"/>
    <w:rsid w:val="004B575D"/>
    <w:rsid w:val="004C2D66"/>
    <w:rsid w:val="004C571F"/>
    <w:rsid w:val="004D289B"/>
    <w:rsid w:val="004D34BB"/>
    <w:rsid w:val="004D36A8"/>
    <w:rsid w:val="004D516D"/>
    <w:rsid w:val="004E09C9"/>
    <w:rsid w:val="004E2BCA"/>
    <w:rsid w:val="004E2FB9"/>
    <w:rsid w:val="004E38A8"/>
    <w:rsid w:val="004E6919"/>
    <w:rsid w:val="004E73A8"/>
    <w:rsid w:val="004F05E7"/>
    <w:rsid w:val="004F0957"/>
    <w:rsid w:val="004F1668"/>
    <w:rsid w:val="004F23CA"/>
    <w:rsid w:val="004F3223"/>
    <w:rsid w:val="004F4719"/>
    <w:rsid w:val="00501E1E"/>
    <w:rsid w:val="005023F9"/>
    <w:rsid w:val="005037EE"/>
    <w:rsid w:val="00503F82"/>
    <w:rsid w:val="00511192"/>
    <w:rsid w:val="005120A4"/>
    <w:rsid w:val="00513786"/>
    <w:rsid w:val="00513F83"/>
    <w:rsid w:val="005160C9"/>
    <w:rsid w:val="0051661C"/>
    <w:rsid w:val="0052143A"/>
    <w:rsid w:val="00522A1E"/>
    <w:rsid w:val="0052483B"/>
    <w:rsid w:val="00527598"/>
    <w:rsid w:val="00530189"/>
    <w:rsid w:val="00532742"/>
    <w:rsid w:val="00532907"/>
    <w:rsid w:val="005329BD"/>
    <w:rsid w:val="00532D01"/>
    <w:rsid w:val="00532E68"/>
    <w:rsid w:val="0053328D"/>
    <w:rsid w:val="00533F61"/>
    <w:rsid w:val="00534651"/>
    <w:rsid w:val="00535110"/>
    <w:rsid w:val="00536B0B"/>
    <w:rsid w:val="00536E0C"/>
    <w:rsid w:val="005410BE"/>
    <w:rsid w:val="005414AB"/>
    <w:rsid w:val="00544186"/>
    <w:rsid w:val="0054434F"/>
    <w:rsid w:val="00552D7C"/>
    <w:rsid w:val="00555620"/>
    <w:rsid w:val="00557784"/>
    <w:rsid w:val="00557D76"/>
    <w:rsid w:val="005624AA"/>
    <w:rsid w:val="00566D04"/>
    <w:rsid w:val="00566E84"/>
    <w:rsid w:val="00570838"/>
    <w:rsid w:val="00571EE0"/>
    <w:rsid w:val="00574C77"/>
    <w:rsid w:val="00575669"/>
    <w:rsid w:val="00575753"/>
    <w:rsid w:val="00577963"/>
    <w:rsid w:val="00581A85"/>
    <w:rsid w:val="0058407E"/>
    <w:rsid w:val="00584E49"/>
    <w:rsid w:val="00585993"/>
    <w:rsid w:val="00586770"/>
    <w:rsid w:val="0058772B"/>
    <w:rsid w:val="00590627"/>
    <w:rsid w:val="0059538D"/>
    <w:rsid w:val="00595CF4"/>
    <w:rsid w:val="00595ECE"/>
    <w:rsid w:val="00597EC2"/>
    <w:rsid w:val="005A30BC"/>
    <w:rsid w:val="005A5A93"/>
    <w:rsid w:val="005A6333"/>
    <w:rsid w:val="005A7155"/>
    <w:rsid w:val="005A74CE"/>
    <w:rsid w:val="005A7768"/>
    <w:rsid w:val="005A7BC1"/>
    <w:rsid w:val="005A7C44"/>
    <w:rsid w:val="005B0941"/>
    <w:rsid w:val="005B0A0A"/>
    <w:rsid w:val="005B0C77"/>
    <w:rsid w:val="005B3E3A"/>
    <w:rsid w:val="005B45F7"/>
    <w:rsid w:val="005B5107"/>
    <w:rsid w:val="005B528E"/>
    <w:rsid w:val="005C1CD7"/>
    <w:rsid w:val="005C1E0F"/>
    <w:rsid w:val="005C2FD2"/>
    <w:rsid w:val="005C355D"/>
    <w:rsid w:val="005C3817"/>
    <w:rsid w:val="005C3F80"/>
    <w:rsid w:val="005C52C7"/>
    <w:rsid w:val="005C55CB"/>
    <w:rsid w:val="005C5942"/>
    <w:rsid w:val="005D0DFB"/>
    <w:rsid w:val="005D2FFA"/>
    <w:rsid w:val="005D510E"/>
    <w:rsid w:val="005D5C52"/>
    <w:rsid w:val="005E045D"/>
    <w:rsid w:val="005E10B5"/>
    <w:rsid w:val="005E1B2F"/>
    <w:rsid w:val="005E2B98"/>
    <w:rsid w:val="005E4DFE"/>
    <w:rsid w:val="005E51DA"/>
    <w:rsid w:val="005E67FD"/>
    <w:rsid w:val="005E6842"/>
    <w:rsid w:val="005F26BC"/>
    <w:rsid w:val="005F3B93"/>
    <w:rsid w:val="005F4756"/>
    <w:rsid w:val="005F6CC4"/>
    <w:rsid w:val="005F6CEE"/>
    <w:rsid w:val="0060371C"/>
    <w:rsid w:val="0060688E"/>
    <w:rsid w:val="006069EE"/>
    <w:rsid w:val="00607DB3"/>
    <w:rsid w:val="00607DEF"/>
    <w:rsid w:val="00607E56"/>
    <w:rsid w:val="00610236"/>
    <w:rsid w:val="0061364A"/>
    <w:rsid w:val="00615A49"/>
    <w:rsid w:val="0062095E"/>
    <w:rsid w:val="0062103D"/>
    <w:rsid w:val="00622DDC"/>
    <w:rsid w:val="0062494D"/>
    <w:rsid w:val="0062501A"/>
    <w:rsid w:val="006257DE"/>
    <w:rsid w:val="006269FC"/>
    <w:rsid w:val="0062724A"/>
    <w:rsid w:val="0063008D"/>
    <w:rsid w:val="00632DC4"/>
    <w:rsid w:val="006358AC"/>
    <w:rsid w:val="00647CC1"/>
    <w:rsid w:val="00650BDB"/>
    <w:rsid w:val="00651940"/>
    <w:rsid w:val="00653103"/>
    <w:rsid w:val="00656788"/>
    <w:rsid w:val="00660A66"/>
    <w:rsid w:val="00660DF8"/>
    <w:rsid w:val="00661787"/>
    <w:rsid w:val="00662DE4"/>
    <w:rsid w:val="006646D2"/>
    <w:rsid w:val="0066620B"/>
    <w:rsid w:val="00666EBB"/>
    <w:rsid w:val="00670522"/>
    <w:rsid w:val="00677F0F"/>
    <w:rsid w:val="006807E6"/>
    <w:rsid w:val="00681342"/>
    <w:rsid w:val="00681D25"/>
    <w:rsid w:val="00686818"/>
    <w:rsid w:val="0068791B"/>
    <w:rsid w:val="00690880"/>
    <w:rsid w:val="0069131F"/>
    <w:rsid w:val="0069176E"/>
    <w:rsid w:val="00693C10"/>
    <w:rsid w:val="00693C99"/>
    <w:rsid w:val="006949A0"/>
    <w:rsid w:val="0069734B"/>
    <w:rsid w:val="00697971"/>
    <w:rsid w:val="00697C86"/>
    <w:rsid w:val="006A0F2B"/>
    <w:rsid w:val="006A168D"/>
    <w:rsid w:val="006A1726"/>
    <w:rsid w:val="006A1833"/>
    <w:rsid w:val="006A3772"/>
    <w:rsid w:val="006A785F"/>
    <w:rsid w:val="006A7D91"/>
    <w:rsid w:val="006B467F"/>
    <w:rsid w:val="006B6FED"/>
    <w:rsid w:val="006B7C68"/>
    <w:rsid w:val="006C15FE"/>
    <w:rsid w:val="006C2FF7"/>
    <w:rsid w:val="006C372F"/>
    <w:rsid w:val="006C7874"/>
    <w:rsid w:val="006D191A"/>
    <w:rsid w:val="006D1C17"/>
    <w:rsid w:val="006D26F6"/>
    <w:rsid w:val="006D3B5B"/>
    <w:rsid w:val="006D7EC4"/>
    <w:rsid w:val="006E0660"/>
    <w:rsid w:val="006E0E9B"/>
    <w:rsid w:val="006E123A"/>
    <w:rsid w:val="006E37A4"/>
    <w:rsid w:val="006E3D9C"/>
    <w:rsid w:val="006E46D4"/>
    <w:rsid w:val="006E621C"/>
    <w:rsid w:val="006F5593"/>
    <w:rsid w:val="006F69DC"/>
    <w:rsid w:val="006F6B3A"/>
    <w:rsid w:val="00700DE2"/>
    <w:rsid w:val="00705CC5"/>
    <w:rsid w:val="00706542"/>
    <w:rsid w:val="00706548"/>
    <w:rsid w:val="00710857"/>
    <w:rsid w:val="00711176"/>
    <w:rsid w:val="007116F4"/>
    <w:rsid w:val="00711AE2"/>
    <w:rsid w:val="007125CD"/>
    <w:rsid w:val="00712871"/>
    <w:rsid w:val="007130FA"/>
    <w:rsid w:val="00713965"/>
    <w:rsid w:val="00714E94"/>
    <w:rsid w:val="007153DF"/>
    <w:rsid w:val="00725469"/>
    <w:rsid w:val="00725D97"/>
    <w:rsid w:val="0072625F"/>
    <w:rsid w:val="00726D78"/>
    <w:rsid w:val="00726F4B"/>
    <w:rsid w:val="00731F6F"/>
    <w:rsid w:val="00732EE7"/>
    <w:rsid w:val="00734D49"/>
    <w:rsid w:val="0074045E"/>
    <w:rsid w:val="00740B0B"/>
    <w:rsid w:val="00744322"/>
    <w:rsid w:val="0074492E"/>
    <w:rsid w:val="00744DD0"/>
    <w:rsid w:val="00744F5D"/>
    <w:rsid w:val="00745184"/>
    <w:rsid w:val="00747628"/>
    <w:rsid w:val="00747885"/>
    <w:rsid w:val="00750437"/>
    <w:rsid w:val="007620B4"/>
    <w:rsid w:val="007668C6"/>
    <w:rsid w:val="00774896"/>
    <w:rsid w:val="00776BC5"/>
    <w:rsid w:val="007772E6"/>
    <w:rsid w:val="00777447"/>
    <w:rsid w:val="007801E0"/>
    <w:rsid w:val="00784327"/>
    <w:rsid w:val="00787EFB"/>
    <w:rsid w:val="0079044C"/>
    <w:rsid w:val="0079128E"/>
    <w:rsid w:val="0079246F"/>
    <w:rsid w:val="0079269B"/>
    <w:rsid w:val="00793B66"/>
    <w:rsid w:val="00793C09"/>
    <w:rsid w:val="00793F78"/>
    <w:rsid w:val="007955FB"/>
    <w:rsid w:val="007962FC"/>
    <w:rsid w:val="00796603"/>
    <w:rsid w:val="007A1EE9"/>
    <w:rsid w:val="007A30EF"/>
    <w:rsid w:val="007A352E"/>
    <w:rsid w:val="007A36B4"/>
    <w:rsid w:val="007A37A5"/>
    <w:rsid w:val="007A7251"/>
    <w:rsid w:val="007B0019"/>
    <w:rsid w:val="007B1E44"/>
    <w:rsid w:val="007B220F"/>
    <w:rsid w:val="007C0DB3"/>
    <w:rsid w:val="007C17F6"/>
    <w:rsid w:val="007C29B0"/>
    <w:rsid w:val="007C6670"/>
    <w:rsid w:val="007D1534"/>
    <w:rsid w:val="007D454B"/>
    <w:rsid w:val="007D6F65"/>
    <w:rsid w:val="007E201D"/>
    <w:rsid w:val="007E57A7"/>
    <w:rsid w:val="007E72AB"/>
    <w:rsid w:val="007E77E2"/>
    <w:rsid w:val="007F0728"/>
    <w:rsid w:val="007F0E3F"/>
    <w:rsid w:val="007F14BD"/>
    <w:rsid w:val="007F3CBB"/>
    <w:rsid w:val="007F4761"/>
    <w:rsid w:val="008019F7"/>
    <w:rsid w:val="00802375"/>
    <w:rsid w:val="0080291A"/>
    <w:rsid w:val="00802BDD"/>
    <w:rsid w:val="00803700"/>
    <w:rsid w:val="00804DA8"/>
    <w:rsid w:val="00805776"/>
    <w:rsid w:val="00805BCF"/>
    <w:rsid w:val="00806634"/>
    <w:rsid w:val="008070B3"/>
    <w:rsid w:val="008071A5"/>
    <w:rsid w:val="00813AD0"/>
    <w:rsid w:val="008170B1"/>
    <w:rsid w:val="00817566"/>
    <w:rsid w:val="008179C2"/>
    <w:rsid w:val="0082177F"/>
    <w:rsid w:val="0082189D"/>
    <w:rsid w:val="00823E70"/>
    <w:rsid w:val="00823F8E"/>
    <w:rsid w:val="0082481B"/>
    <w:rsid w:val="0082507D"/>
    <w:rsid w:val="0083136D"/>
    <w:rsid w:val="00831A6A"/>
    <w:rsid w:val="00833565"/>
    <w:rsid w:val="0084176E"/>
    <w:rsid w:val="00845F5A"/>
    <w:rsid w:val="00850E14"/>
    <w:rsid w:val="008513C2"/>
    <w:rsid w:val="0085283A"/>
    <w:rsid w:val="00854113"/>
    <w:rsid w:val="0085542E"/>
    <w:rsid w:val="00855676"/>
    <w:rsid w:val="0085626A"/>
    <w:rsid w:val="0085713F"/>
    <w:rsid w:val="00863EF8"/>
    <w:rsid w:val="00864AE7"/>
    <w:rsid w:val="00865B9A"/>
    <w:rsid w:val="008660BD"/>
    <w:rsid w:val="0087126C"/>
    <w:rsid w:val="00874568"/>
    <w:rsid w:val="00874B52"/>
    <w:rsid w:val="00875A4D"/>
    <w:rsid w:val="00876F9D"/>
    <w:rsid w:val="00877A3E"/>
    <w:rsid w:val="008810DA"/>
    <w:rsid w:val="00881864"/>
    <w:rsid w:val="00881979"/>
    <w:rsid w:val="00882602"/>
    <w:rsid w:val="00884299"/>
    <w:rsid w:val="00890CE1"/>
    <w:rsid w:val="00891D24"/>
    <w:rsid w:val="0089204E"/>
    <w:rsid w:val="00895CE8"/>
    <w:rsid w:val="00895D99"/>
    <w:rsid w:val="0089639B"/>
    <w:rsid w:val="00897525"/>
    <w:rsid w:val="008A2B2D"/>
    <w:rsid w:val="008A5C6E"/>
    <w:rsid w:val="008A7631"/>
    <w:rsid w:val="008B17EA"/>
    <w:rsid w:val="008B2DAE"/>
    <w:rsid w:val="008B3838"/>
    <w:rsid w:val="008B3F2C"/>
    <w:rsid w:val="008B5F9C"/>
    <w:rsid w:val="008B79C2"/>
    <w:rsid w:val="008C08C6"/>
    <w:rsid w:val="008C4C07"/>
    <w:rsid w:val="008D007B"/>
    <w:rsid w:val="008D0327"/>
    <w:rsid w:val="008D09AA"/>
    <w:rsid w:val="008D1264"/>
    <w:rsid w:val="008D3391"/>
    <w:rsid w:val="008D3D1F"/>
    <w:rsid w:val="008D3DE3"/>
    <w:rsid w:val="008D535D"/>
    <w:rsid w:val="008D6FA4"/>
    <w:rsid w:val="008D701E"/>
    <w:rsid w:val="008E1BBF"/>
    <w:rsid w:val="008E2D20"/>
    <w:rsid w:val="008E40E0"/>
    <w:rsid w:val="008E46B2"/>
    <w:rsid w:val="008E64A1"/>
    <w:rsid w:val="008E7380"/>
    <w:rsid w:val="008E7F62"/>
    <w:rsid w:val="008F0512"/>
    <w:rsid w:val="008F20ED"/>
    <w:rsid w:val="008F2C17"/>
    <w:rsid w:val="008F42C7"/>
    <w:rsid w:val="008F5926"/>
    <w:rsid w:val="008F6496"/>
    <w:rsid w:val="008F7C0D"/>
    <w:rsid w:val="008F7FCE"/>
    <w:rsid w:val="00901F57"/>
    <w:rsid w:val="009074E3"/>
    <w:rsid w:val="00910A85"/>
    <w:rsid w:val="00910E44"/>
    <w:rsid w:val="009142D3"/>
    <w:rsid w:val="00914846"/>
    <w:rsid w:val="009176C3"/>
    <w:rsid w:val="00921896"/>
    <w:rsid w:val="00922F50"/>
    <w:rsid w:val="009245BE"/>
    <w:rsid w:val="00927FC4"/>
    <w:rsid w:val="00931F45"/>
    <w:rsid w:val="00932080"/>
    <w:rsid w:val="00933D5D"/>
    <w:rsid w:val="00934063"/>
    <w:rsid w:val="009349EF"/>
    <w:rsid w:val="00935420"/>
    <w:rsid w:val="0094102E"/>
    <w:rsid w:val="00944BC9"/>
    <w:rsid w:val="00945CBB"/>
    <w:rsid w:val="00946C3F"/>
    <w:rsid w:val="00947651"/>
    <w:rsid w:val="00947AAC"/>
    <w:rsid w:val="00950CFB"/>
    <w:rsid w:val="0095151C"/>
    <w:rsid w:val="00951550"/>
    <w:rsid w:val="00951F65"/>
    <w:rsid w:val="00952A47"/>
    <w:rsid w:val="00953F6F"/>
    <w:rsid w:val="00954D09"/>
    <w:rsid w:val="00954FE9"/>
    <w:rsid w:val="0096182F"/>
    <w:rsid w:val="00963D6A"/>
    <w:rsid w:val="0096598B"/>
    <w:rsid w:val="00967A52"/>
    <w:rsid w:val="00971265"/>
    <w:rsid w:val="00973360"/>
    <w:rsid w:val="00985CE8"/>
    <w:rsid w:val="0098648A"/>
    <w:rsid w:val="0098685E"/>
    <w:rsid w:val="00987B2F"/>
    <w:rsid w:val="009901AC"/>
    <w:rsid w:val="00990890"/>
    <w:rsid w:val="0099159F"/>
    <w:rsid w:val="009941BB"/>
    <w:rsid w:val="009967C0"/>
    <w:rsid w:val="009A28EB"/>
    <w:rsid w:val="009A3419"/>
    <w:rsid w:val="009A39F2"/>
    <w:rsid w:val="009A3AED"/>
    <w:rsid w:val="009A5BA5"/>
    <w:rsid w:val="009B1119"/>
    <w:rsid w:val="009B200C"/>
    <w:rsid w:val="009B2AA7"/>
    <w:rsid w:val="009B2CCD"/>
    <w:rsid w:val="009B2E03"/>
    <w:rsid w:val="009B5EB5"/>
    <w:rsid w:val="009B61BD"/>
    <w:rsid w:val="009C0757"/>
    <w:rsid w:val="009C1E75"/>
    <w:rsid w:val="009C446E"/>
    <w:rsid w:val="009C463C"/>
    <w:rsid w:val="009C5AF2"/>
    <w:rsid w:val="009C7A7E"/>
    <w:rsid w:val="009D2B1B"/>
    <w:rsid w:val="009D3EDA"/>
    <w:rsid w:val="009D4D9B"/>
    <w:rsid w:val="009D4F25"/>
    <w:rsid w:val="009D5C63"/>
    <w:rsid w:val="009D70F2"/>
    <w:rsid w:val="009E1166"/>
    <w:rsid w:val="009E30B9"/>
    <w:rsid w:val="009E311E"/>
    <w:rsid w:val="009E565C"/>
    <w:rsid w:val="009E7216"/>
    <w:rsid w:val="009E7500"/>
    <w:rsid w:val="009E7897"/>
    <w:rsid w:val="009F057B"/>
    <w:rsid w:val="009F48FC"/>
    <w:rsid w:val="009F58F0"/>
    <w:rsid w:val="009F5F2E"/>
    <w:rsid w:val="009F64E9"/>
    <w:rsid w:val="00A00714"/>
    <w:rsid w:val="00A0146C"/>
    <w:rsid w:val="00A03EB2"/>
    <w:rsid w:val="00A052B3"/>
    <w:rsid w:val="00A102BE"/>
    <w:rsid w:val="00A13A11"/>
    <w:rsid w:val="00A15317"/>
    <w:rsid w:val="00A16093"/>
    <w:rsid w:val="00A16E68"/>
    <w:rsid w:val="00A20DE7"/>
    <w:rsid w:val="00A2147C"/>
    <w:rsid w:val="00A21A8D"/>
    <w:rsid w:val="00A260D2"/>
    <w:rsid w:val="00A27639"/>
    <w:rsid w:val="00A346D2"/>
    <w:rsid w:val="00A34A48"/>
    <w:rsid w:val="00A37E3F"/>
    <w:rsid w:val="00A4044A"/>
    <w:rsid w:val="00A41AD0"/>
    <w:rsid w:val="00A42302"/>
    <w:rsid w:val="00A42352"/>
    <w:rsid w:val="00A42601"/>
    <w:rsid w:val="00A42B85"/>
    <w:rsid w:val="00A44262"/>
    <w:rsid w:val="00A4783C"/>
    <w:rsid w:val="00A47CF0"/>
    <w:rsid w:val="00A5153D"/>
    <w:rsid w:val="00A52D15"/>
    <w:rsid w:val="00A532A9"/>
    <w:rsid w:val="00A566EF"/>
    <w:rsid w:val="00A56EDC"/>
    <w:rsid w:val="00A6010D"/>
    <w:rsid w:val="00A61D52"/>
    <w:rsid w:val="00A65A6A"/>
    <w:rsid w:val="00A65D2F"/>
    <w:rsid w:val="00A66847"/>
    <w:rsid w:val="00A678C4"/>
    <w:rsid w:val="00A70504"/>
    <w:rsid w:val="00A76178"/>
    <w:rsid w:val="00A762E4"/>
    <w:rsid w:val="00A76414"/>
    <w:rsid w:val="00A77220"/>
    <w:rsid w:val="00A80D2D"/>
    <w:rsid w:val="00A81C00"/>
    <w:rsid w:val="00A82790"/>
    <w:rsid w:val="00A8315D"/>
    <w:rsid w:val="00A859DA"/>
    <w:rsid w:val="00A86794"/>
    <w:rsid w:val="00A87C4A"/>
    <w:rsid w:val="00A90357"/>
    <w:rsid w:val="00A90BEF"/>
    <w:rsid w:val="00A91855"/>
    <w:rsid w:val="00A92B9E"/>
    <w:rsid w:val="00A94425"/>
    <w:rsid w:val="00A95082"/>
    <w:rsid w:val="00AA0CDA"/>
    <w:rsid w:val="00AA1C74"/>
    <w:rsid w:val="00AA7393"/>
    <w:rsid w:val="00AB2E7E"/>
    <w:rsid w:val="00AB3D52"/>
    <w:rsid w:val="00AC07DA"/>
    <w:rsid w:val="00AC0D39"/>
    <w:rsid w:val="00AC2402"/>
    <w:rsid w:val="00AC5946"/>
    <w:rsid w:val="00AC62DA"/>
    <w:rsid w:val="00AC792A"/>
    <w:rsid w:val="00AD2507"/>
    <w:rsid w:val="00AD5D98"/>
    <w:rsid w:val="00AD5EC5"/>
    <w:rsid w:val="00AD68D5"/>
    <w:rsid w:val="00AD6B3D"/>
    <w:rsid w:val="00AD6B3F"/>
    <w:rsid w:val="00AD71B5"/>
    <w:rsid w:val="00AE2F28"/>
    <w:rsid w:val="00AE38A5"/>
    <w:rsid w:val="00AE65D0"/>
    <w:rsid w:val="00AF0110"/>
    <w:rsid w:val="00AF1063"/>
    <w:rsid w:val="00AF1172"/>
    <w:rsid w:val="00AF2944"/>
    <w:rsid w:val="00AF4C43"/>
    <w:rsid w:val="00AF7E49"/>
    <w:rsid w:val="00B00825"/>
    <w:rsid w:val="00B04BBB"/>
    <w:rsid w:val="00B06036"/>
    <w:rsid w:val="00B068F9"/>
    <w:rsid w:val="00B07A7F"/>
    <w:rsid w:val="00B112E2"/>
    <w:rsid w:val="00B157B6"/>
    <w:rsid w:val="00B15D7A"/>
    <w:rsid w:val="00B16B1F"/>
    <w:rsid w:val="00B203F2"/>
    <w:rsid w:val="00B21930"/>
    <w:rsid w:val="00B23EE6"/>
    <w:rsid w:val="00B255B3"/>
    <w:rsid w:val="00B265C6"/>
    <w:rsid w:val="00B31D64"/>
    <w:rsid w:val="00B332D6"/>
    <w:rsid w:val="00B35A52"/>
    <w:rsid w:val="00B36606"/>
    <w:rsid w:val="00B36878"/>
    <w:rsid w:val="00B36D79"/>
    <w:rsid w:val="00B41CA0"/>
    <w:rsid w:val="00B42F85"/>
    <w:rsid w:val="00B43095"/>
    <w:rsid w:val="00B435F3"/>
    <w:rsid w:val="00B448F1"/>
    <w:rsid w:val="00B47B12"/>
    <w:rsid w:val="00B57139"/>
    <w:rsid w:val="00B600D0"/>
    <w:rsid w:val="00B6069B"/>
    <w:rsid w:val="00B61D80"/>
    <w:rsid w:val="00B62B73"/>
    <w:rsid w:val="00B6634A"/>
    <w:rsid w:val="00B66464"/>
    <w:rsid w:val="00B67873"/>
    <w:rsid w:val="00B67B83"/>
    <w:rsid w:val="00B73B23"/>
    <w:rsid w:val="00B74070"/>
    <w:rsid w:val="00B75B96"/>
    <w:rsid w:val="00B77713"/>
    <w:rsid w:val="00B8157C"/>
    <w:rsid w:val="00B825DE"/>
    <w:rsid w:val="00B82B07"/>
    <w:rsid w:val="00B832EA"/>
    <w:rsid w:val="00B83908"/>
    <w:rsid w:val="00B84084"/>
    <w:rsid w:val="00B843AE"/>
    <w:rsid w:val="00B91F87"/>
    <w:rsid w:val="00B94E68"/>
    <w:rsid w:val="00BA0491"/>
    <w:rsid w:val="00BA0EF2"/>
    <w:rsid w:val="00BA6D64"/>
    <w:rsid w:val="00BB3363"/>
    <w:rsid w:val="00BB36E0"/>
    <w:rsid w:val="00BB4934"/>
    <w:rsid w:val="00BB561E"/>
    <w:rsid w:val="00BB7523"/>
    <w:rsid w:val="00BB7BB9"/>
    <w:rsid w:val="00BC2352"/>
    <w:rsid w:val="00BC2680"/>
    <w:rsid w:val="00BC3202"/>
    <w:rsid w:val="00BC4210"/>
    <w:rsid w:val="00BC54D6"/>
    <w:rsid w:val="00BC7362"/>
    <w:rsid w:val="00BD06A6"/>
    <w:rsid w:val="00BD0AE6"/>
    <w:rsid w:val="00BD2A9E"/>
    <w:rsid w:val="00BD3897"/>
    <w:rsid w:val="00BD4737"/>
    <w:rsid w:val="00BD52EB"/>
    <w:rsid w:val="00BD6B46"/>
    <w:rsid w:val="00BD7EBB"/>
    <w:rsid w:val="00BE1130"/>
    <w:rsid w:val="00BE15F4"/>
    <w:rsid w:val="00BE429A"/>
    <w:rsid w:val="00BE42FB"/>
    <w:rsid w:val="00BE4688"/>
    <w:rsid w:val="00BE482F"/>
    <w:rsid w:val="00BE5077"/>
    <w:rsid w:val="00BE7271"/>
    <w:rsid w:val="00BF03AA"/>
    <w:rsid w:val="00BF3E9C"/>
    <w:rsid w:val="00BF4925"/>
    <w:rsid w:val="00BF609B"/>
    <w:rsid w:val="00BF6CF1"/>
    <w:rsid w:val="00BF6D95"/>
    <w:rsid w:val="00C019DD"/>
    <w:rsid w:val="00C01F36"/>
    <w:rsid w:val="00C053CE"/>
    <w:rsid w:val="00C068C3"/>
    <w:rsid w:val="00C06B41"/>
    <w:rsid w:val="00C06E30"/>
    <w:rsid w:val="00C1444E"/>
    <w:rsid w:val="00C1739E"/>
    <w:rsid w:val="00C23D00"/>
    <w:rsid w:val="00C23F20"/>
    <w:rsid w:val="00C24C50"/>
    <w:rsid w:val="00C24F91"/>
    <w:rsid w:val="00C26769"/>
    <w:rsid w:val="00C27642"/>
    <w:rsid w:val="00C30D9F"/>
    <w:rsid w:val="00C3217F"/>
    <w:rsid w:val="00C32B00"/>
    <w:rsid w:val="00C34BBC"/>
    <w:rsid w:val="00C3547A"/>
    <w:rsid w:val="00C35608"/>
    <w:rsid w:val="00C35DF1"/>
    <w:rsid w:val="00C35E49"/>
    <w:rsid w:val="00C375D0"/>
    <w:rsid w:val="00C402A5"/>
    <w:rsid w:val="00C41448"/>
    <w:rsid w:val="00C41465"/>
    <w:rsid w:val="00C44933"/>
    <w:rsid w:val="00C44AD6"/>
    <w:rsid w:val="00C46037"/>
    <w:rsid w:val="00C46B6A"/>
    <w:rsid w:val="00C4774E"/>
    <w:rsid w:val="00C47CAC"/>
    <w:rsid w:val="00C50C56"/>
    <w:rsid w:val="00C51211"/>
    <w:rsid w:val="00C52976"/>
    <w:rsid w:val="00C5752C"/>
    <w:rsid w:val="00C57F97"/>
    <w:rsid w:val="00C603E7"/>
    <w:rsid w:val="00C61A23"/>
    <w:rsid w:val="00C61E30"/>
    <w:rsid w:val="00C623DF"/>
    <w:rsid w:val="00C63146"/>
    <w:rsid w:val="00C634B3"/>
    <w:rsid w:val="00C654FB"/>
    <w:rsid w:val="00C70E9A"/>
    <w:rsid w:val="00C71067"/>
    <w:rsid w:val="00C7417F"/>
    <w:rsid w:val="00C75EFA"/>
    <w:rsid w:val="00C7792F"/>
    <w:rsid w:val="00C77C1A"/>
    <w:rsid w:val="00C801DA"/>
    <w:rsid w:val="00C86693"/>
    <w:rsid w:val="00C86A21"/>
    <w:rsid w:val="00C92E3F"/>
    <w:rsid w:val="00C9519D"/>
    <w:rsid w:val="00C9621A"/>
    <w:rsid w:val="00CA2535"/>
    <w:rsid w:val="00CA363D"/>
    <w:rsid w:val="00CA4179"/>
    <w:rsid w:val="00CA4EF0"/>
    <w:rsid w:val="00CA731A"/>
    <w:rsid w:val="00CB071E"/>
    <w:rsid w:val="00CB1A22"/>
    <w:rsid w:val="00CB3497"/>
    <w:rsid w:val="00CB4666"/>
    <w:rsid w:val="00CB46A2"/>
    <w:rsid w:val="00CB4FCE"/>
    <w:rsid w:val="00CB5745"/>
    <w:rsid w:val="00CB5E0B"/>
    <w:rsid w:val="00CB6707"/>
    <w:rsid w:val="00CB6785"/>
    <w:rsid w:val="00CB759E"/>
    <w:rsid w:val="00CC01AB"/>
    <w:rsid w:val="00CC1691"/>
    <w:rsid w:val="00CC4DA1"/>
    <w:rsid w:val="00CD0EB5"/>
    <w:rsid w:val="00CD1248"/>
    <w:rsid w:val="00CD17ED"/>
    <w:rsid w:val="00CD1990"/>
    <w:rsid w:val="00CD3A22"/>
    <w:rsid w:val="00CD464F"/>
    <w:rsid w:val="00CD5468"/>
    <w:rsid w:val="00CD5AE4"/>
    <w:rsid w:val="00CD6C17"/>
    <w:rsid w:val="00CD6C2C"/>
    <w:rsid w:val="00CE4F78"/>
    <w:rsid w:val="00CE7F73"/>
    <w:rsid w:val="00CF0CDD"/>
    <w:rsid w:val="00CF1DB9"/>
    <w:rsid w:val="00CF318F"/>
    <w:rsid w:val="00CF36D6"/>
    <w:rsid w:val="00CF76F0"/>
    <w:rsid w:val="00CF7B40"/>
    <w:rsid w:val="00D01138"/>
    <w:rsid w:val="00D018A7"/>
    <w:rsid w:val="00D03353"/>
    <w:rsid w:val="00D04B9F"/>
    <w:rsid w:val="00D05207"/>
    <w:rsid w:val="00D10315"/>
    <w:rsid w:val="00D11B42"/>
    <w:rsid w:val="00D16448"/>
    <w:rsid w:val="00D16E69"/>
    <w:rsid w:val="00D179F0"/>
    <w:rsid w:val="00D2248A"/>
    <w:rsid w:val="00D25273"/>
    <w:rsid w:val="00D25FE5"/>
    <w:rsid w:val="00D26AB8"/>
    <w:rsid w:val="00D32DD6"/>
    <w:rsid w:val="00D33473"/>
    <w:rsid w:val="00D334C1"/>
    <w:rsid w:val="00D343D4"/>
    <w:rsid w:val="00D34484"/>
    <w:rsid w:val="00D34609"/>
    <w:rsid w:val="00D35BBE"/>
    <w:rsid w:val="00D42F5C"/>
    <w:rsid w:val="00D43003"/>
    <w:rsid w:val="00D44275"/>
    <w:rsid w:val="00D4541F"/>
    <w:rsid w:val="00D45D44"/>
    <w:rsid w:val="00D47BB7"/>
    <w:rsid w:val="00D506D8"/>
    <w:rsid w:val="00D51C0A"/>
    <w:rsid w:val="00D5203D"/>
    <w:rsid w:val="00D52A12"/>
    <w:rsid w:val="00D543AD"/>
    <w:rsid w:val="00D55B07"/>
    <w:rsid w:val="00D563A6"/>
    <w:rsid w:val="00D570F0"/>
    <w:rsid w:val="00D57225"/>
    <w:rsid w:val="00D575E1"/>
    <w:rsid w:val="00D60E72"/>
    <w:rsid w:val="00D61134"/>
    <w:rsid w:val="00D6116E"/>
    <w:rsid w:val="00D61C20"/>
    <w:rsid w:val="00D62474"/>
    <w:rsid w:val="00D62A98"/>
    <w:rsid w:val="00D63F54"/>
    <w:rsid w:val="00D63FF5"/>
    <w:rsid w:val="00D6445C"/>
    <w:rsid w:val="00D67C8A"/>
    <w:rsid w:val="00D67FC9"/>
    <w:rsid w:val="00D70E4E"/>
    <w:rsid w:val="00D7194A"/>
    <w:rsid w:val="00D734E0"/>
    <w:rsid w:val="00D74F2D"/>
    <w:rsid w:val="00D76A3C"/>
    <w:rsid w:val="00D8278D"/>
    <w:rsid w:val="00D83491"/>
    <w:rsid w:val="00D83A0F"/>
    <w:rsid w:val="00D842A8"/>
    <w:rsid w:val="00D84D58"/>
    <w:rsid w:val="00D861A1"/>
    <w:rsid w:val="00D86737"/>
    <w:rsid w:val="00D86C3B"/>
    <w:rsid w:val="00D91777"/>
    <w:rsid w:val="00D94CAC"/>
    <w:rsid w:val="00D968FC"/>
    <w:rsid w:val="00D96C60"/>
    <w:rsid w:val="00D96C89"/>
    <w:rsid w:val="00DA1B9C"/>
    <w:rsid w:val="00DA1C05"/>
    <w:rsid w:val="00DA2AB7"/>
    <w:rsid w:val="00DA3558"/>
    <w:rsid w:val="00DA38D7"/>
    <w:rsid w:val="00DA3C2F"/>
    <w:rsid w:val="00DA56D3"/>
    <w:rsid w:val="00DB3F93"/>
    <w:rsid w:val="00DB5150"/>
    <w:rsid w:val="00DC00A6"/>
    <w:rsid w:val="00DC2BB8"/>
    <w:rsid w:val="00DC5DBB"/>
    <w:rsid w:val="00DC76CD"/>
    <w:rsid w:val="00DD27C9"/>
    <w:rsid w:val="00DD560F"/>
    <w:rsid w:val="00DE0885"/>
    <w:rsid w:val="00DE192F"/>
    <w:rsid w:val="00DE25E1"/>
    <w:rsid w:val="00DE27D8"/>
    <w:rsid w:val="00DE4A2D"/>
    <w:rsid w:val="00DE64C0"/>
    <w:rsid w:val="00DE6A6E"/>
    <w:rsid w:val="00DF3E55"/>
    <w:rsid w:val="00DF4161"/>
    <w:rsid w:val="00E019E5"/>
    <w:rsid w:val="00E021EC"/>
    <w:rsid w:val="00E02C18"/>
    <w:rsid w:val="00E058A4"/>
    <w:rsid w:val="00E05CB3"/>
    <w:rsid w:val="00E07038"/>
    <w:rsid w:val="00E11029"/>
    <w:rsid w:val="00E1176A"/>
    <w:rsid w:val="00E123FF"/>
    <w:rsid w:val="00E136AD"/>
    <w:rsid w:val="00E14ACB"/>
    <w:rsid w:val="00E20429"/>
    <w:rsid w:val="00E20620"/>
    <w:rsid w:val="00E20953"/>
    <w:rsid w:val="00E21C25"/>
    <w:rsid w:val="00E23319"/>
    <w:rsid w:val="00E23500"/>
    <w:rsid w:val="00E23EE3"/>
    <w:rsid w:val="00E246D9"/>
    <w:rsid w:val="00E257B2"/>
    <w:rsid w:val="00E26392"/>
    <w:rsid w:val="00E35D87"/>
    <w:rsid w:val="00E3717F"/>
    <w:rsid w:val="00E409CB"/>
    <w:rsid w:val="00E421D8"/>
    <w:rsid w:val="00E43F9D"/>
    <w:rsid w:val="00E45286"/>
    <w:rsid w:val="00E46321"/>
    <w:rsid w:val="00E47A7F"/>
    <w:rsid w:val="00E5092C"/>
    <w:rsid w:val="00E50F43"/>
    <w:rsid w:val="00E55BCD"/>
    <w:rsid w:val="00E568A8"/>
    <w:rsid w:val="00E6139F"/>
    <w:rsid w:val="00E614E9"/>
    <w:rsid w:val="00E61975"/>
    <w:rsid w:val="00E63E0A"/>
    <w:rsid w:val="00E66388"/>
    <w:rsid w:val="00E675B6"/>
    <w:rsid w:val="00E717E9"/>
    <w:rsid w:val="00E718D9"/>
    <w:rsid w:val="00E72D24"/>
    <w:rsid w:val="00E73FB7"/>
    <w:rsid w:val="00E756F1"/>
    <w:rsid w:val="00E8000E"/>
    <w:rsid w:val="00E84A8E"/>
    <w:rsid w:val="00E87D16"/>
    <w:rsid w:val="00E92D9E"/>
    <w:rsid w:val="00E942FF"/>
    <w:rsid w:val="00E95C7A"/>
    <w:rsid w:val="00E96159"/>
    <w:rsid w:val="00E966A4"/>
    <w:rsid w:val="00E96D06"/>
    <w:rsid w:val="00E97BD6"/>
    <w:rsid w:val="00EA204A"/>
    <w:rsid w:val="00EA3445"/>
    <w:rsid w:val="00EA3F02"/>
    <w:rsid w:val="00EA4044"/>
    <w:rsid w:val="00EA6B58"/>
    <w:rsid w:val="00EA6B84"/>
    <w:rsid w:val="00EA70EE"/>
    <w:rsid w:val="00EA7AD5"/>
    <w:rsid w:val="00EB1265"/>
    <w:rsid w:val="00EB47CC"/>
    <w:rsid w:val="00EC1057"/>
    <w:rsid w:val="00EC156A"/>
    <w:rsid w:val="00EC32DB"/>
    <w:rsid w:val="00EC4944"/>
    <w:rsid w:val="00EC6FF6"/>
    <w:rsid w:val="00ED097D"/>
    <w:rsid w:val="00ED3494"/>
    <w:rsid w:val="00ED34B4"/>
    <w:rsid w:val="00ED3AD8"/>
    <w:rsid w:val="00ED677D"/>
    <w:rsid w:val="00ED6FB1"/>
    <w:rsid w:val="00EE37B1"/>
    <w:rsid w:val="00EE484A"/>
    <w:rsid w:val="00EE4F4C"/>
    <w:rsid w:val="00EF4C49"/>
    <w:rsid w:val="00EF524D"/>
    <w:rsid w:val="00EF58A1"/>
    <w:rsid w:val="00EF5F0A"/>
    <w:rsid w:val="00EF74D8"/>
    <w:rsid w:val="00F00873"/>
    <w:rsid w:val="00F077D6"/>
    <w:rsid w:val="00F104AE"/>
    <w:rsid w:val="00F147B2"/>
    <w:rsid w:val="00F15844"/>
    <w:rsid w:val="00F17EE6"/>
    <w:rsid w:val="00F228E9"/>
    <w:rsid w:val="00F26010"/>
    <w:rsid w:val="00F2664B"/>
    <w:rsid w:val="00F31035"/>
    <w:rsid w:val="00F3375F"/>
    <w:rsid w:val="00F342C8"/>
    <w:rsid w:val="00F42004"/>
    <w:rsid w:val="00F436D8"/>
    <w:rsid w:val="00F44B64"/>
    <w:rsid w:val="00F45EBA"/>
    <w:rsid w:val="00F474CC"/>
    <w:rsid w:val="00F47AFC"/>
    <w:rsid w:val="00F47B2E"/>
    <w:rsid w:val="00F518DB"/>
    <w:rsid w:val="00F5232B"/>
    <w:rsid w:val="00F55494"/>
    <w:rsid w:val="00F55A49"/>
    <w:rsid w:val="00F55F04"/>
    <w:rsid w:val="00F56E37"/>
    <w:rsid w:val="00F63DED"/>
    <w:rsid w:val="00F63E37"/>
    <w:rsid w:val="00F65095"/>
    <w:rsid w:val="00F65977"/>
    <w:rsid w:val="00F65E51"/>
    <w:rsid w:val="00F66121"/>
    <w:rsid w:val="00F6628E"/>
    <w:rsid w:val="00F674BE"/>
    <w:rsid w:val="00F67D36"/>
    <w:rsid w:val="00F7673B"/>
    <w:rsid w:val="00F77AAF"/>
    <w:rsid w:val="00F77D7A"/>
    <w:rsid w:val="00F81090"/>
    <w:rsid w:val="00F81B6B"/>
    <w:rsid w:val="00F826B0"/>
    <w:rsid w:val="00F87AA9"/>
    <w:rsid w:val="00F87ADF"/>
    <w:rsid w:val="00F9086E"/>
    <w:rsid w:val="00F9303E"/>
    <w:rsid w:val="00F93DB7"/>
    <w:rsid w:val="00F94F8D"/>
    <w:rsid w:val="00F968CD"/>
    <w:rsid w:val="00F971B6"/>
    <w:rsid w:val="00F97961"/>
    <w:rsid w:val="00FA2A8A"/>
    <w:rsid w:val="00FB1CFC"/>
    <w:rsid w:val="00FB4AE4"/>
    <w:rsid w:val="00FB5205"/>
    <w:rsid w:val="00FB75F8"/>
    <w:rsid w:val="00FC3DC7"/>
    <w:rsid w:val="00FC3EF4"/>
    <w:rsid w:val="00FC4C61"/>
    <w:rsid w:val="00FD3A5E"/>
    <w:rsid w:val="00FD4E0F"/>
    <w:rsid w:val="00FD7317"/>
    <w:rsid w:val="00FE04EE"/>
    <w:rsid w:val="00FE16ED"/>
    <w:rsid w:val="00FE190F"/>
    <w:rsid w:val="00FE25EC"/>
    <w:rsid w:val="00FF15D8"/>
    <w:rsid w:val="00FF19CE"/>
    <w:rsid w:val="00FF55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Прямая соединительная линия 2"/>
        <o:r id="V:Rule2" type="connector" idref="#Прямая соединительная линия 4"/>
        <o:r id="V:Rule3" type="connector" idref="#Прямая соединительная линия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077"/>
    <w:rPr>
      <w:rFonts w:eastAsiaTheme="minorEastAsia"/>
      <w:lang w:eastAsia="ru-RU"/>
    </w:rPr>
  </w:style>
  <w:style w:type="paragraph" w:styleId="1">
    <w:name w:val="heading 1"/>
    <w:basedOn w:val="a"/>
    <w:link w:val="10"/>
    <w:uiPriority w:val="9"/>
    <w:qFormat/>
    <w:rsid w:val="00E204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C30D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30D9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30D9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C30D9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176A"/>
    <w:rPr>
      <w:color w:val="0000FF" w:themeColor="hyperlink"/>
      <w:u w:val="single"/>
    </w:rPr>
  </w:style>
  <w:style w:type="paragraph" w:styleId="a4">
    <w:name w:val="List Paragraph"/>
    <w:basedOn w:val="a"/>
    <w:uiPriority w:val="34"/>
    <w:qFormat/>
    <w:rsid w:val="005A74CE"/>
    <w:pPr>
      <w:ind w:left="720"/>
      <w:contextualSpacing/>
    </w:pPr>
  </w:style>
  <w:style w:type="table" w:styleId="a5">
    <w:name w:val="Table Grid"/>
    <w:basedOn w:val="a1"/>
    <w:uiPriority w:val="39"/>
    <w:rsid w:val="0051661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4071F5"/>
    <w:pPr>
      <w:spacing w:after="0" w:line="240" w:lineRule="auto"/>
    </w:pPr>
    <w:rPr>
      <w:rFonts w:ascii="Consolas" w:eastAsiaTheme="minorHAnsi" w:hAnsi="Consolas"/>
      <w:sz w:val="20"/>
      <w:szCs w:val="20"/>
      <w:lang w:eastAsia="en-US"/>
    </w:rPr>
  </w:style>
  <w:style w:type="character" w:customStyle="1" w:styleId="HTML0">
    <w:name w:val="Стандартный HTML Знак"/>
    <w:basedOn w:val="a0"/>
    <w:link w:val="HTML"/>
    <w:uiPriority w:val="99"/>
    <w:rsid w:val="004071F5"/>
    <w:rPr>
      <w:rFonts w:ascii="Consolas" w:hAnsi="Consolas"/>
      <w:sz w:val="20"/>
      <w:szCs w:val="20"/>
    </w:rPr>
  </w:style>
  <w:style w:type="paragraph" w:styleId="a6">
    <w:name w:val="Normal (Web)"/>
    <w:basedOn w:val="a"/>
    <w:uiPriority w:val="99"/>
    <w:unhideWhenUsed/>
    <w:rsid w:val="009D3EDA"/>
    <w:pPr>
      <w:spacing w:before="100" w:beforeAutospacing="1" w:after="100" w:afterAutospacing="1" w:line="240" w:lineRule="auto"/>
    </w:pPr>
    <w:rPr>
      <w:rFonts w:ascii="Times New Roman" w:eastAsiaTheme="minorHAnsi" w:hAnsi="Times New Roman" w:cs="Times New Roman"/>
      <w:sz w:val="24"/>
      <w:szCs w:val="24"/>
    </w:rPr>
  </w:style>
  <w:style w:type="character" w:styleId="a7">
    <w:name w:val="Emphasis"/>
    <w:basedOn w:val="a0"/>
    <w:uiPriority w:val="20"/>
    <w:qFormat/>
    <w:rsid w:val="00555620"/>
    <w:rPr>
      <w:i/>
      <w:iCs/>
    </w:rPr>
  </w:style>
  <w:style w:type="character" w:customStyle="1" w:styleId="hps">
    <w:name w:val="hps"/>
    <w:basedOn w:val="a0"/>
    <w:rsid w:val="00C57F97"/>
  </w:style>
  <w:style w:type="paragraph" w:styleId="a8">
    <w:name w:val="header"/>
    <w:basedOn w:val="a"/>
    <w:link w:val="a9"/>
    <w:uiPriority w:val="99"/>
    <w:unhideWhenUsed/>
    <w:rsid w:val="00D3460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4609"/>
    <w:rPr>
      <w:rFonts w:eastAsiaTheme="minorEastAsia"/>
      <w:lang w:eastAsia="ru-RU"/>
    </w:rPr>
  </w:style>
  <w:style w:type="paragraph" w:styleId="aa">
    <w:name w:val="footer"/>
    <w:basedOn w:val="a"/>
    <w:link w:val="ab"/>
    <w:uiPriority w:val="99"/>
    <w:unhideWhenUsed/>
    <w:rsid w:val="00D346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4609"/>
    <w:rPr>
      <w:rFonts w:eastAsiaTheme="minorEastAsia"/>
      <w:lang w:eastAsia="ru-RU"/>
    </w:rPr>
  </w:style>
  <w:style w:type="paragraph" w:customStyle="1" w:styleId="m-8995484131926073699xm-2719815220321171392m24495307839408517msoplaintextmailrucssattributepostfix">
    <w:name w:val="m_-8995484131926073699x_m_-2719815220321171392m_24495307839408517msoplaintext_mailru_css_attribute_postfix"/>
    <w:basedOn w:val="a"/>
    <w:rsid w:val="007772E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06638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66385"/>
    <w:rPr>
      <w:b/>
      <w:bCs/>
    </w:rPr>
  </w:style>
  <w:style w:type="paragraph" w:customStyle="1" w:styleId="msonormalmailrucssattributepostfixmailrucssattributepostfix">
    <w:name w:val="msonormal_mailru_css_attribute_postfix_mailru_css_attribute_postfix"/>
    <w:basedOn w:val="a"/>
    <w:rsid w:val="00CA4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E20429"/>
    <w:rPr>
      <w:rFonts w:ascii="Times New Roman" w:eastAsia="Times New Roman" w:hAnsi="Times New Roman" w:cs="Times New Roman"/>
      <w:b/>
      <w:bCs/>
      <w:kern w:val="36"/>
      <w:sz w:val="48"/>
      <w:szCs w:val="48"/>
      <w:lang w:eastAsia="ru-RU"/>
    </w:rPr>
  </w:style>
  <w:style w:type="character" w:styleId="ad">
    <w:name w:val="Subtle Emphasis"/>
    <w:basedOn w:val="a0"/>
    <w:uiPriority w:val="19"/>
    <w:qFormat/>
    <w:rsid w:val="00877A3E"/>
    <w:rPr>
      <w:i/>
      <w:iCs/>
      <w:color w:val="404040" w:themeColor="text1" w:themeTint="BF"/>
    </w:rPr>
  </w:style>
  <w:style w:type="character" w:customStyle="1" w:styleId="apple-converted-space">
    <w:name w:val="apple-converted-space"/>
    <w:basedOn w:val="a0"/>
    <w:rsid w:val="00157B0F"/>
  </w:style>
  <w:style w:type="paragraph" w:customStyle="1" w:styleId="Textbody">
    <w:name w:val="Text body"/>
    <w:basedOn w:val="a"/>
    <w:rsid w:val="001049A9"/>
    <w:pPr>
      <w:widowControl w:val="0"/>
      <w:suppressAutoHyphens/>
      <w:autoSpaceDN w:val="0"/>
      <w:spacing w:after="120" w:line="240" w:lineRule="auto"/>
      <w:textAlignment w:val="baseline"/>
    </w:pPr>
    <w:rPr>
      <w:rFonts w:ascii="Times New Roman" w:eastAsia="SimSun" w:hAnsi="Times New Roman" w:cs="Arial"/>
      <w:kern w:val="3"/>
      <w:sz w:val="24"/>
      <w:szCs w:val="24"/>
      <w:lang w:eastAsia="zh-CN" w:bidi="hi-IN"/>
    </w:rPr>
  </w:style>
  <w:style w:type="paragraph" w:customStyle="1" w:styleId="TableContents">
    <w:name w:val="Table Contents"/>
    <w:basedOn w:val="a"/>
    <w:rsid w:val="001049A9"/>
    <w:pPr>
      <w:widowControl w:val="0"/>
      <w:suppressLineNumbers/>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customStyle="1" w:styleId="20">
    <w:name w:val="Заголовок 2 Знак"/>
    <w:basedOn w:val="a0"/>
    <w:link w:val="2"/>
    <w:uiPriority w:val="9"/>
    <w:semiHidden/>
    <w:rsid w:val="00C30D9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C30D9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C30D9F"/>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C30D9F"/>
    <w:rPr>
      <w:rFonts w:asciiTheme="majorHAnsi" w:eastAsiaTheme="majorEastAsia" w:hAnsiTheme="majorHAnsi" w:cstheme="majorBidi"/>
      <w:color w:val="243F60" w:themeColor="accent1" w:themeShade="7F"/>
      <w:lang w:eastAsia="ru-RU"/>
    </w:rPr>
  </w:style>
  <w:style w:type="character" w:customStyle="1" w:styleId="mixed-citation">
    <w:name w:val="mixed-citation"/>
    <w:basedOn w:val="a0"/>
    <w:rsid w:val="00B00825"/>
  </w:style>
  <w:style w:type="character" w:customStyle="1" w:styleId="ref-journal">
    <w:name w:val="ref-journal"/>
    <w:basedOn w:val="a0"/>
    <w:rsid w:val="00744F5D"/>
  </w:style>
  <w:style w:type="character" w:customStyle="1" w:styleId="ref-vol">
    <w:name w:val="ref-vol"/>
    <w:basedOn w:val="a0"/>
    <w:rsid w:val="00744F5D"/>
  </w:style>
  <w:style w:type="character" w:customStyle="1" w:styleId="nowrap">
    <w:name w:val="nowrap"/>
    <w:basedOn w:val="a0"/>
    <w:rsid w:val="00744F5D"/>
  </w:style>
  <w:style w:type="paragraph" w:styleId="ae">
    <w:name w:val="Balloon Text"/>
    <w:basedOn w:val="a"/>
    <w:link w:val="af"/>
    <w:uiPriority w:val="99"/>
    <w:semiHidden/>
    <w:unhideWhenUsed/>
    <w:rsid w:val="005F6CC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F6CC4"/>
    <w:rPr>
      <w:rFonts w:ascii="Tahoma" w:eastAsiaTheme="minorEastAsia" w:hAnsi="Tahoma" w:cs="Tahoma"/>
      <w:sz w:val="16"/>
      <w:szCs w:val="16"/>
      <w:lang w:eastAsia="ru-RU"/>
    </w:rPr>
  </w:style>
  <w:style w:type="character" w:customStyle="1" w:styleId="mmdefinition">
    <w:name w:val="mmdefinition"/>
    <w:basedOn w:val="a0"/>
    <w:rsid w:val="00041B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2632">
      <w:bodyDiv w:val="1"/>
      <w:marLeft w:val="0"/>
      <w:marRight w:val="0"/>
      <w:marTop w:val="0"/>
      <w:marBottom w:val="0"/>
      <w:divBdr>
        <w:top w:val="none" w:sz="0" w:space="0" w:color="auto"/>
        <w:left w:val="none" w:sz="0" w:space="0" w:color="auto"/>
        <w:bottom w:val="none" w:sz="0" w:space="0" w:color="auto"/>
        <w:right w:val="none" w:sz="0" w:space="0" w:color="auto"/>
      </w:divBdr>
      <w:divsChild>
        <w:div w:id="1669400266">
          <w:marLeft w:val="0"/>
          <w:marRight w:val="0"/>
          <w:marTop w:val="0"/>
          <w:marBottom w:val="0"/>
          <w:divBdr>
            <w:top w:val="none" w:sz="0" w:space="0" w:color="auto"/>
            <w:left w:val="none" w:sz="0" w:space="0" w:color="auto"/>
            <w:bottom w:val="none" w:sz="0" w:space="0" w:color="auto"/>
            <w:right w:val="none" w:sz="0" w:space="0" w:color="auto"/>
          </w:divBdr>
          <w:divsChild>
            <w:div w:id="66806797">
              <w:marLeft w:val="0"/>
              <w:marRight w:val="0"/>
              <w:marTop w:val="0"/>
              <w:marBottom w:val="0"/>
              <w:divBdr>
                <w:top w:val="none" w:sz="0" w:space="0" w:color="auto"/>
                <w:left w:val="none" w:sz="0" w:space="0" w:color="auto"/>
                <w:bottom w:val="none" w:sz="0" w:space="0" w:color="auto"/>
                <w:right w:val="none" w:sz="0" w:space="0" w:color="auto"/>
              </w:divBdr>
              <w:divsChild>
                <w:div w:id="2068605202">
                  <w:marLeft w:val="0"/>
                  <w:marRight w:val="0"/>
                  <w:marTop w:val="0"/>
                  <w:marBottom w:val="0"/>
                  <w:divBdr>
                    <w:top w:val="none" w:sz="0" w:space="0" w:color="auto"/>
                    <w:left w:val="none" w:sz="0" w:space="0" w:color="auto"/>
                    <w:bottom w:val="none" w:sz="0" w:space="0" w:color="auto"/>
                    <w:right w:val="none" w:sz="0" w:space="0" w:color="auto"/>
                  </w:divBdr>
                  <w:divsChild>
                    <w:div w:id="487138383">
                      <w:marLeft w:val="0"/>
                      <w:marRight w:val="0"/>
                      <w:marTop w:val="0"/>
                      <w:marBottom w:val="0"/>
                      <w:divBdr>
                        <w:top w:val="none" w:sz="0" w:space="0" w:color="auto"/>
                        <w:left w:val="none" w:sz="0" w:space="0" w:color="auto"/>
                        <w:bottom w:val="none" w:sz="0" w:space="0" w:color="auto"/>
                        <w:right w:val="none" w:sz="0" w:space="0" w:color="auto"/>
                      </w:divBdr>
                      <w:divsChild>
                        <w:div w:id="2399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4409187">
      <w:bodyDiv w:val="1"/>
      <w:marLeft w:val="0"/>
      <w:marRight w:val="0"/>
      <w:marTop w:val="0"/>
      <w:marBottom w:val="0"/>
      <w:divBdr>
        <w:top w:val="none" w:sz="0" w:space="0" w:color="auto"/>
        <w:left w:val="none" w:sz="0" w:space="0" w:color="auto"/>
        <w:bottom w:val="none" w:sz="0" w:space="0" w:color="auto"/>
        <w:right w:val="none" w:sz="0" w:space="0" w:color="auto"/>
      </w:divBdr>
      <w:divsChild>
        <w:div w:id="50463091">
          <w:marLeft w:val="360"/>
          <w:marRight w:val="0"/>
          <w:marTop w:val="200"/>
          <w:marBottom w:val="0"/>
          <w:divBdr>
            <w:top w:val="none" w:sz="0" w:space="0" w:color="auto"/>
            <w:left w:val="none" w:sz="0" w:space="0" w:color="auto"/>
            <w:bottom w:val="none" w:sz="0" w:space="0" w:color="auto"/>
            <w:right w:val="none" w:sz="0" w:space="0" w:color="auto"/>
          </w:divBdr>
        </w:div>
        <w:div w:id="507604446">
          <w:marLeft w:val="360"/>
          <w:marRight w:val="0"/>
          <w:marTop w:val="200"/>
          <w:marBottom w:val="0"/>
          <w:divBdr>
            <w:top w:val="none" w:sz="0" w:space="0" w:color="auto"/>
            <w:left w:val="none" w:sz="0" w:space="0" w:color="auto"/>
            <w:bottom w:val="none" w:sz="0" w:space="0" w:color="auto"/>
            <w:right w:val="none" w:sz="0" w:space="0" w:color="auto"/>
          </w:divBdr>
        </w:div>
      </w:divsChild>
    </w:div>
    <w:div w:id="326136059">
      <w:bodyDiv w:val="1"/>
      <w:marLeft w:val="0"/>
      <w:marRight w:val="0"/>
      <w:marTop w:val="0"/>
      <w:marBottom w:val="0"/>
      <w:divBdr>
        <w:top w:val="none" w:sz="0" w:space="0" w:color="auto"/>
        <w:left w:val="none" w:sz="0" w:space="0" w:color="auto"/>
        <w:bottom w:val="none" w:sz="0" w:space="0" w:color="auto"/>
        <w:right w:val="none" w:sz="0" w:space="0" w:color="auto"/>
      </w:divBdr>
      <w:divsChild>
        <w:div w:id="1220633427">
          <w:marLeft w:val="0"/>
          <w:marRight w:val="0"/>
          <w:marTop w:val="0"/>
          <w:marBottom w:val="0"/>
          <w:divBdr>
            <w:top w:val="none" w:sz="0" w:space="0" w:color="auto"/>
            <w:left w:val="none" w:sz="0" w:space="0" w:color="auto"/>
            <w:bottom w:val="none" w:sz="0" w:space="0" w:color="auto"/>
            <w:right w:val="none" w:sz="0" w:space="0" w:color="auto"/>
          </w:divBdr>
          <w:divsChild>
            <w:div w:id="794450699">
              <w:marLeft w:val="0"/>
              <w:marRight w:val="0"/>
              <w:marTop w:val="0"/>
              <w:marBottom w:val="0"/>
              <w:divBdr>
                <w:top w:val="none" w:sz="0" w:space="0" w:color="auto"/>
                <w:left w:val="none" w:sz="0" w:space="0" w:color="auto"/>
                <w:bottom w:val="none" w:sz="0" w:space="0" w:color="auto"/>
                <w:right w:val="none" w:sz="0" w:space="0" w:color="auto"/>
              </w:divBdr>
              <w:divsChild>
                <w:div w:id="1359088472">
                  <w:marLeft w:val="0"/>
                  <w:marRight w:val="0"/>
                  <w:marTop w:val="0"/>
                  <w:marBottom w:val="0"/>
                  <w:divBdr>
                    <w:top w:val="none" w:sz="0" w:space="0" w:color="auto"/>
                    <w:left w:val="none" w:sz="0" w:space="0" w:color="auto"/>
                    <w:bottom w:val="none" w:sz="0" w:space="0" w:color="auto"/>
                    <w:right w:val="none" w:sz="0" w:space="0" w:color="auto"/>
                  </w:divBdr>
                  <w:divsChild>
                    <w:div w:id="98671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340480">
      <w:bodyDiv w:val="1"/>
      <w:marLeft w:val="0"/>
      <w:marRight w:val="0"/>
      <w:marTop w:val="0"/>
      <w:marBottom w:val="0"/>
      <w:divBdr>
        <w:top w:val="none" w:sz="0" w:space="0" w:color="auto"/>
        <w:left w:val="none" w:sz="0" w:space="0" w:color="auto"/>
        <w:bottom w:val="none" w:sz="0" w:space="0" w:color="auto"/>
        <w:right w:val="none" w:sz="0" w:space="0" w:color="auto"/>
      </w:divBdr>
      <w:divsChild>
        <w:div w:id="1950772343">
          <w:marLeft w:val="360"/>
          <w:marRight w:val="0"/>
          <w:marTop w:val="200"/>
          <w:marBottom w:val="0"/>
          <w:divBdr>
            <w:top w:val="none" w:sz="0" w:space="0" w:color="auto"/>
            <w:left w:val="none" w:sz="0" w:space="0" w:color="auto"/>
            <w:bottom w:val="none" w:sz="0" w:space="0" w:color="auto"/>
            <w:right w:val="none" w:sz="0" w:space="0" w:color="auto"/>
          </w:divBdr>
        </w:div>
        <w:div w:id="716396247">
          <w:marLeft w:val="360"/>
          <w:marRight w:val="0"/>
          <w:marTop w:val="200"/>
          <w:marBottom w:val="0"/>
          <w:divBdr>
            <w:top w:val="none" w:sz="0" w:space="0" w:color="auto"/>
            <w:left w:val="none" w:sz="0" w:space="0" w:color="auto"/>
            <w:bottom w:val="none" w:sz="0" w:space="0" w:color="auto"/>
            <w:right w:val="none" w:sz="0" w:space="0" w:color="auto"/>
          </w:divBdr>
        </w:div>
      </w:divsChild>
    </w:div>
    <w:div w:id="339813628">
      <w:bodyDiv w:val="1"/>
      <w:marLeft w:val="0"/>
      <w:marRight w:val="0"/>
      <w:marTop w:val="0"/>
      <w:marBottom w:val="0"/>
      <w:divBdr>
        <w:top w:val="none" w:sz="0" w:space="0" w:color="auto"/>
        <w:left w:val="none" w:sz="0" w:space="0" w:color="auto"/>
        <w:bottom w:val="none" w:sz="0" w:space="0" w:color="auto"/>
        <w:right w:val="none" w:sz="0" w:space="0" w:color="auto"/>
      </w:divBdr>
      <w:divsChild>
        <w:div w:id="1650479390">
          <w:marLeft w:val="0"/>
          <w:marRight w:val="0"/>
          <w:marTop w:val="0"/>
          <w:marBottom w:val="0"/>
          <w:divBdr>
            <w:top w:val="none" w:sz="0" w:space="0" w:color="auto"/>
            <w:left w:val="none" w:sz="0" w:space="0" w:color="auto"/>
            <w:bottom w:val="none" w:sz="0" w:space="0" w:color="auto"/>
            <w:right w:val="none" w:sz="0" w:space="0" w:color="auto"/>
          </w:divBdr>
          <w:divsChild>
            <w:div w:id="895892867">
              <w:marLeft w:val="0"/>
              <w:marRight w:val="0"/>
              <w:marTop w:val="0"/>
              <w:marBottom w:val="0"/>
              <w:divBdr>
                <w:top w:val="none" w:sz="0" w:space="0" w:color="auto"/>
                <w:left w:val="none" w:sz="0" w:space="0" w:color="auto"/>
                <w:bottom w:val="none" w:sz="0" w:space="0" w:color="auto"/>
                <w:right w:val="none" w:sz="0" w:space="0" w:color="auto"/>
              </w:divBdr>
              <w:divsChild>
                <w:div w:id="813764187">
                  <w:marLeft w:val="0"/>
                  <w:marRight w:val="0"/>
                  <w:marTop w:val="0"/>
                  <w:marBottom w:val="0"/>
                  <w:divBdr>
                    <w:top w:val="none" w:sz="0" w:space="0" w:color="auto"/>
                    <w:left w:val="none" w:sz="0" w:space="0" w:color="auto"/>
                    <w:bottom w:val="none" w:sz="0" w:space="0" w:color="auto"/>
                    <w:right w:val="none" w:sz="0" w:space="0" w:color="auto"/>
                  </w:divBdr>
                  <w:divsChild>
                    <w:div w:id="1579245679">
                      <w:marLeft w:val="0"/>
                      <w:marRight w:val="0"/>
                      <w:marTop w:val="0"/>
                      <w:marBottom w:val="0"/>
                      <w:divBdr>
                        <w:top w:val="none" w:sz="0" w:space="0" w:color="auto"/>
                        <w:left w:val="none" w:sz="0" w:space="0" w:color="auto"/>
                        <w:bottom w:val="none" w:sz="0" w:space="0" w:color="auto"/>
                        <w:right w:val="none" w:sz="0" w:space="0" w:color="auto"/>
                      </w:divBdr>
                      <w:divsChild>
                        <w:div w:id="1373767336">
                          <w:marLeft w:val="0"/>
                          <w:marRight w:val="0"/>
                          <w:marTop w:val="0"/>
                          <w:marBottom w:val="0"/>
                          <w:divBdr>
                            <w:top w:val="none" w:sz="0" w:space="0" w:color="auto"/>
                            <w:left w:val="none" w:sz="0" w:space="0" w:color="auto"/>
                            <w:bottom w:val="none" w:sz="0" w:space="0" w:color="auto"/>
                            <w:right w:val="none" w:sz="0" w:space="0" w:color="auto"/>
                          </w:divBdr>
                          <w:divsChild>
                            <w:div w:id="901603330">
                              <w:marLeft w:val="0"/>
                              <w:marRight w:val="0"/>
                              <w:marTop w:val="0"/>
                              <w:marBottom w:val="0"/>
                              <w:divBdr>
                                <w:top w:val="none" w:sz="0" w:space="0" w:color="auto"/>
                                <w:left w:val="none" w:sz="0" w:space="0" w:color="auto"/>
                                <w:bottom w:val="none" w:sz="0" w:space="0" w:color="auto"/>
                                <w:right w:val="none" w:sz="0" w:space="0" w:color="auto"/>
                              </w:divBdr>
                              <w:divsChild>
                                <w:div w:id="1068577293">
                                  <w:marLeft w:val="0"/>
                                  <w:marRight w:val="0"/>
                                  <w:marTop w:val="0"/>
                                  <w:marBottom w:val="0"/>
                                  <w:divBdr>
                                    <w:top w:val="none" w:sz="0" w:space="0" w:color="auto"/>
                                    <w:left w:val="none" w:sz="0" w:space="0" w:color="auto"/>
                                    <w:bottom w:val="none" w:sz="0" w:space="0" w:color="auto"/>
                                    <w:right w:val="none" w:sz="0" w:space="0" w:color="auto"/>
                                  </w:divBdr>
                                  <w:divsChild>
                                    <w:div w:id="1405301558">
                                      <w:marLeft w:val="0"/>
                                      <w:marRight w:val="0"/>
                                      <w:marTop w:val="0"/>
                                      <w:marBottom w:val="150"/>
                                      <w:divBdr>
                                        <w:top w:val="none" w:sz="0" w:space="0" w:color="auto"/>
                                        <w:left w:val="none" w:sz="0" w:space="0" w:color="auto"/>
                                        <w:bottom w:val="none" w:sz="0" w:space="0" w:color="auto"/>
                                        <w:right w:val="none" w:sz="0" w:space="0" w:color="auto"/>
                                      </w:divBdr>
                                      <w:divsChild>
                                        <w:div w:id="651252660">
                                          <w:marLeft w:val="0"/>
                                          <w:marRight w:val="0"/>
                                          <w:marTop w:val="0"/>
                                          <w:marBottom w:val="0"/>
                                          <w:divBdr>
                                            <w:top w:val="none" w:sz="0" w:space="0" w:color="auto"/>
                                            <w:left w:val="none" w:sz="0" w:space="0" w:color="auto"/>
                                            <w:bottom w:val="none" w:sz="0" w:space="0" w:color="auto"/>
                                            <w:right w:val="none" w:sz="0" w:space="0" w:color="auto"/>
                                          </w:divBdr>
                                          <w:divsChild>
                                            <w:div w:id="801965261">
                                              <w:marLeft w:val="0"/>
                                              <w:marRight w:val="0"/>
                                              <w:marTop w:val="0"/>
                                              <w:marBottom w:val="0"/>
                                              <w:divBdr>
                                                <w:top w:val="none" w:sz="0" w:space="0" w:color="auto"/>
                                                <w:left w:val="none" w:sz="0" w:space="0" w:color="auto"/>
                                                <w:bottom w:val="none" w:sz="0" w:space="0" w:color="auto"/>
                                                <w:right w:val="none" w:sz="0" w:space="0" w:color="auto"/>
                                              </w:divBdr>
                                              <w:divsChild>
                                                <w:div w:id="314644826">
                                                  <w:marLeft w:val="0"/>
                                                  <w:marRight w:val="0"/>
                                                  <w:marTop w:val="0"/>
                                                  <w:marBottom w:val="0"/>
                                                  <w:divBdr>
                                                    <w:top w:val="none" w:sz="0" w:space="0" w:color="auto"/>
                                                    <w:left w:val="none" w:sz="0" w:space="0" w:color="auto"/>
                                                    <w:bottom w:val="none" w:sz="0" w:space="0" w:color="auto"/>
                                                    <w:right w:val="none" w:sz="0" w:space="0" w:color="auto"/>
                                                  </w:divBdr>
                                                  <w:divsChild>
                                                    <w:div w:id="11611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1731898">
      <w:bodyDiv w:val="1"/>
      <w:marLeft w:val="0"/>
      <w:marRight w:val="0"/>
      <w:marTop w:val="0"/>
      <w:marBottom w:val="0"/>
      <w:divBdr>
        <w:top w:val="none" w:sz="0" w:space="0" w:color="auto"/>
        <w:left w:val="none" w:sz="0" w:space="0" w:color="auto"/>
        <w:bottom w:val="none" w:sz="0" w:space="0" w:color="auto"/>
        <w:right w:val="none" w:sz="0" w:space="0" w:color="auto"/>
      </w:divBdr>
      <w:divsChild>
        <w:div w:id="1261065930">
          <w:marLeft w:val="0"/>
          <w:marRight w:val="0"/>
          <w:marTop w:val="0"/>
          <w:marBottom w:val="0"/>
          <w:divBdr>
            <w:top w:val="none" w:sz="0" w:space="0" w:color="auto"/>
            <w:left w:val="none" w:sz="0" w:space="0" w:color="auto"/>
            <w:bottom w:val="none" w:sz="0" w:space="0" w:color="auto"/>
            <w:right w:val="none" w:sz="0" w:space="0" w:color="auto"/>
          </w:divBdr>
          <w:divsChild>
            <w:div w:id="1321275592">
              <w:marLeft w:val="-150"/>
              <w:marRight w:val="-150"/>
              <w:marTop w:val="0"/>
              <w:marBottom w:val="0"/>
              <w:divBdr>
                <w:top w:val="none" w:sz="0" w:space="0" w:color="auto"/>
                <w:left w:val="none" w:sz="0" w:space="0" w:color="auto"/>
                <w:bottom w:val="none" w:sz="0" w:space="0" w:color="auto"/>
                <w:right w:val="none" w:sz="0" w:space="0" w:color="auto"/>
              </w:divBdr>
              <w:divsChild>
                <w:div w:id="365714987">
                  <w:marLeft w:val="0"/>
                  <w:marRight w:val="0"/>
                  <w:marTop w:val="0"/>
                  <w:marBottom w:val="0"/>
                  <w:divBdr>
                    <w:top w:val="none" w:sz="0" w:space="0" w:color="auto"/>
                    <w:left w:val="none" w:sz="0" w:space="0" w:color="auto"/>
                    <w:bottom w:val="none" w:sz="0" w:space="0" w:color="auto"/>
                    <w:right w:val="none" w:sz="0" w:space="0" w:color="auto"/>
                  </w:divBdr>
                  <w:divsChild>
                    <w:div w:id="2076124854">
                      <w:marLeft w:val="0"/>
                      <w:marRight w:val="0"/>
                      <w:marTop w:val="0"/>
                      <w:marBottom w:val="900"/>
                      <w:divBdr>
                        <w:top w:val="none" w:sz="0" w:space="0" w:color="auto"/>
                        <w:left w:val="none" w:sz="0" w:space="0" w:color="auto"/>
                        <w:bottom w:val="none" w:sz="0" w:space="0" w:color="auto"/>
                        <w:right w:val="none" w:sz="0" w:space="0" w:color="auto"/>
                      </w:divBdr>
                      <w:divsChild>
                        <w:div w:id="202219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919144">
      <w:bodyDiv w:val="1"/>
      <w:marLeft w:val="0"/>
      <w:marRight w:val="0"/>
      <w:marTop w:val="0"/>
      <w:marBottom w:val="0"/>
      <w:divBdr>
        <w:top w:val="none" w:sz="0" w:space="0" w:color="auto"/>
        <w:left w:val="none" w:sz="0" w:space="0" w:color="auto"/>
        <w:bottom w:val="none" w:sz="0" w:space="0" w:color="auto"/>
        <w:right w:val="none" w:sz="0" w:space="0" w:color="auto"/>
      </w:divBdr>
      <w:divsChild>
        <w:div w:id="1737514381">
          <w:marLeft w:val="0"/>
          <w:marRight w:val="0"/>
          <w:marTop w:val="0"/>
          <w:marBottom w:val="0"/>
          <w:divBdr>
            <w:top w:val="none" w:sz="0" w:space="0" w:color="auto"/>
            <w:left w:val="none" w:sz="0" w:space="0" w:color="auto"/>
            <w:bottom w:val="none" w:sz="0" w:space="0" w:color="auto"/>
            <w:right w:val="none" w:sz="0" w:space="0" w:color="auto"/>
          </w:divBdr>
          <w:divsChild>
            <w:div w:id="151527098">
              <w:marLeft w:val="0"/>
              <w:marRight w:val="0"/>
              <w:marTop w:val="0"/>
              <w:marBottom w:val="0"/>
              <w:divBdr>
                <w:top w:val="none" w:sz="0" w:space="0" w:color="auto"/>
                <w:left w:val="none" w:sz="0" w:space="0" w:color="auto"/>
                <w:bottom w:val="none" w:sz="0" w:space="0" w:color="auto"/>
                <w:right w:val="none" w:sz="0" w:space="0" w:color="auto"/>
              </w:divBdr>
              <w:divsChild>
                <w:div w:id="952978271">
                  <w:marLeft w:val="0"/>
                  <w:marRight w:val="0"/>
                  <w:marTop w:val="0"/>
                  <w:marBottom w:val="0"/>
                  <w:divBdr>
                    <w:top w:val="none" w:sz="0" w:space="0" w:color="auto"/>
                    <w:left w:val="none" w:sz="0" w:space="0" w:color="auto"/>
                    <w:bottom w:val="none" w:sz="0" w:space="0" w:color="auto"/>
                    <w:right w:val="none" w:sz="0" w:space="0" w:color="auto"/>
                  </w:divBdr>
                  <w:divsChild>
                    <w:div w:id="192645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272918">
      <w:bodyDiv w:val="1"/>
      <w:marLeft w:val="0"/>
      <w:marRight w:val="0"/>
      <w:marTop w:val="0"/>
      <w:marBottom w:val="0"/>
      <w:divBdr>
        <w:top w:val="none" w:sz="0" w:space="0" w:color="auto"/>
        <w:left w:val="none" w:sz="0" w:space="0" w:color="auto"/>
        <w:bottom w:val="none" w:sz="0" w:space="0" w:color="auto"/>
        <w:right w:val="none" w:sz="0" w:space="0" w:color="auto"/>
      </w:divBdr>
      <w:divsChild>
        <w:div w:id="1842575542">
          <w:marLeft w:val="0"/>
          <w:marRight w:val="0"/>
          <w:marTop w:val="0"/>
          <w:marBottom w:val="0"/>
          <w:divBdr>
            <w:top w:val="none" w:sz="0" w:space="0" w:color="auto"/>
            <w:left w:val="none" w:sz="0" w:space="0" w:color="auto"/>
            <w:bottom w:val="none" w:sz="0" w:space="0" w:color="auto"/>
            <w:right w:val="none" w:sz="0" w:space="0" w:color="auto"/>
          </w:divBdr>
          <w:divsChild>
            <w:div w:id="1279988086">
              <w:marLeft w:val="0"/>
              <w:marRight w:val="0"/>
              <w:marTop w:val="0"/>
              <w:marBottom w:val="0"/>
              <w:divBdr>
                <w:top w:val="none" w:sz="0" w:space="0" w:color="auto"/>
                <w:left w:val="none" w:sz="0" w:space="0" w:color="auto"/>
                <w:bottom w:val="none" w:sz="0" w:space="0" w:color="auto"/>
                <w:right w:val="none" w:sz="0" w:space="0" w:color="auto"/>
              </w:divBdr>
              <w:divsChild>
                <w:div w:id="507449240">
                  <w:marLeft w:val="0"/>
                  <w:marRight w:val="0"/>
                  <w:marTop w:val="0"/>
                  <w:marBottom w:val="0"/>
                  <w:divBdr>
                    <w:top w:val="none" w:sz="0" w:space="0" w:color="auto"/>
                    <w:left w:val="none" w:sz="0" w:space="0" w:color="auto"/>
                    <w:bottom w:val="none" w:sz="0" w:space="0" w:color="auto"/>
                    <w:right w:val="none" w:sz="0" w:space="0" w:color="auto"/>
                  </w:divBdr>
                  <w:divsChild>
                    <w:div w:id="132581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675635">
      <w:bodyDiv w:val="1"/>
      <w:marLeft w:val="0"/>
      <w:marRight w:val="0"/>
      <w:marTop w:val="0"/>
      <w:marBottom w:val="0"/>
      <w:divBdr>
        <w:top w:val="none" w:sz="0" w:space="0" w:color="auto"/>
        <w:left w:val="none" w:sz="0" w:space="0" w:color="auto"/>
        <w:bottom w:val="none" w:sz="0" w:space="0" w:color="auto"/>
        <w:right w:val="none" w:sz="0" w:space="0" w:color="auto"/>
      </w:divBdr>
      <w:divsChild>
        <w:div w:id="1847330707">
          <w:marLeft w:val="806"/>
          <w:marRight w:val="0"/>
          <w:marTop w:val="200"/>
          <w:marBottom w:val="0"/>
          <w:divBdr>
            <w:top w:val="none" w:sz="0" w:space="0" w:color="auto"/>
            <w:left w:val="none" w:sz="0" w:space="0" w:color="auto"/>
            <w:bottom w:val="none" w:sz="0" w:space="0" w:color="auto"/>
            <w:right w:val="none" w:sz="0" w:space="0" w:color="auto"/>
          </w:divBdr>
        </w:div>
      </w:divsChild>
    </w:div>
    <w:div w:id="549655761">
      <w:bodyDiv w:val="1"/>
      <w:marLeft w:val="0"/>
      <w:marRight w:val="0"/>
      <w:marTop w:val="0"/>
      <w:marBottom w:val="0"/>
      <w:divBdr>
        <w:top w:val="none" w:sz="0" w:space="0" w:color="auto"/>
        <w:left w:val="none" w:sz="0" w:space="0" w:color="auto"/>
        <w:bottom w:val="none" w:sz="0" w:space="0" w:color="auto"/>
        <w:right w:val="none" w:sz="0" w:space="0" w:color="auto"/>
      </w:divBdr>
      <w:divsChild>
        <w:div w:id="822312489">
          <w:marLeft w:val="0"/>
          <w:marRight w:val="0"/>
          <w:marTop w:val="0"/>
          <w:marBottom w:val="0"/>
          <w:divBdr>
            <w:top w:val="none" w:sz="0" w:space="0" w:color="auto"/>
            <w:left w:val="none" w:sz="0" w:space="0" w:color="auto"/>
            <w:bottom w:val="none" w:sz="0" w:space="0" w:color="auto"/>
            <w:right w:val="none" w:sz="0" w:space="0" w:color="auto"/>
          </w:divBdr>
          <w:divsChild>
            <w:div w:id="1497459844">
              <w:marLeft w:val="0"/>
              <w:marRight w:val="0"/>
              <w:marTop w:val="0"/>
              <w:marBottom w:val="0"/>
              <w:divBdr>
                <w:top w:val="none" w:sz="0" w:space="0" w:color="auto"/>
                <w:left w:val="none" w:sz="0" w:space="0" w:color="auto"/>
                <w:bottom w:val="none" w:sz="0" w:space="0" w:color="auto"/>
                <w:right w:val="none" w:sz="0" w:space="0" w:color="auto"/>
              </w:divBdr>
              <w:divsChild>
                <w:div w:id="1502891526">
                  <w:marLeft w:val="0"/>
                  <w:marRight w:val="0"/>
                  <w:marTop w:val="0"/>
                  <w:marBottom w:val="0"/>
                  <w:divBdr>
                    <w:top w:val="none" w:sz="0" w:space="0" w:color="auto"/>
                    <w:left w:val="none" w:sz="0" w:space="0" w:color="auto"/>
                    <w:bottom w:val="none" w:sz="0" w:space="0" w:color="auto"/>
                    <w:right w:val="none" w:sz="0" w:space="0" w:color="auto"/>
                  </w:divBdr>
                  <w:divsChild>
                    <w:div w:id="1651514506">
                      <w:marLeft w:val="0"/>
                      <w:marRight w:val="0"/>
                      <w:marTop w:val="0"/>
                      <w:marBottom w:val="0"/>
                      <w:divBdr>
                        <w:top w:val="none" w:sz="0" w:space="0" w:color="auto"/>
                        <w:left w:val="none" w:sz="0" w:space="0" w:color="auto"/>
                        <w:bottom w:val="none" w:sz="0" w:space="0" w:color="auto"/>
                        <w:right w:val="none" w:sz="0" w:space="0" w:color="auto"/>
                      </w:divBdr>
                      <w:divsChild>
                        <w:div w:id="3370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220589">
      <w:bodyDiv w:val="1"/>
      <w:marLeft w:val="0"/>
      <w:marRight w:val="0"/>
      <w:marTop w:val="0"/>
      <w:marBottom w:val="0"/>
      <w:divBdr>
        <w:top w:val="none" w:sz="0" w:space="0" w:color="auto"/>
        <w:left w:val="none" w:sz="0" w:space="0" w:color="auto"/>
        <w:bottom w:val="none" w:sz="0" w:space="0" w:color="auto"/>
        <w:right w:val="none" w:sz="0" w:space="0" w:color="auto"/>
      </w:divBdr>
      <w:divsChild>
        <w:div w:id="2071224518">
          <w:marLeft w:val="360"/>
          <w:marRight w:val="0"/>
          <w:marTop w:val="200"/>
          <w:marBottom w:val="0"/>
          <w:divBdr>
            <w:top w:val="none" w:sz="0" w:space="0" w:color="auto"/>
            <w:left w:val="none" w:sz="0" w:space="0" w:color="auto"/>
            <w:bottom w:val="none" w:sz="0" w:space="0" w:color="auto"/>
            <w:right w:val="none" w:sz="0" w:space="0" w:color="auto"/>
          </w:divBdr>
        </w:div>
      </w:divsChild>
    </w:div>
    <w:div w:id="601954689">
      <w:bodyDiv w:val="1"/>
      <w:marLeft w:val="0"/>
      <w:marRight w:val="0"/>
      <w:marTop w:val="0"/>
      <w:marBottom w:val="0"/>
      <w:divBdr>
        <w:top w:val="none" w:sz="0" w:space="0" w:color="auto"/>
        <w:left w:val="none" w:sz="0" w:space="0" w:color="auto"/>
        <w:bottom w:val="none" w:sz="0" w:space="0" w:color="auto"/>
        <w:right w:val="none" w:sz="0" w:space="0" w:color="auto"/>
      </w:divBdr>
      <w:divsChild>
        <w:div w:id="932590900">
          <w:marLeft w:val="0"/>
          <w:marRight w:val="0"/>
          <w:marTop w:val="0"/>
          <w:marBottom w:val="0"/>
          <w:divBdr>
            <w:top w:val="none" w:sz="0" w:space="0" w:color="auto"/>
            <w:left w:val="none" w:sz="0" w:space="0" w:color="auto"/>
            <w:bottom w:val="none" w:sz="0" w:space="0" w:color="auto"/>
            <w:right w:val="none" w:sz="0" w:space="0" w:color="auto"/>
          </w:divBdr>
          <w:divsChild>
            <w:div w:id="2052532635">
              <w:marLeft w:val="0"/>
              <w:marRight w:val="0"/>
              <w:marTop w:val="0"/>
              <w:marBottom w:val="0"/>
              <w:divBdr>
                <w:top w:val="none" w:sz="0" w:space="0" w:color="auto"/>
                <w:left w:val="none" w:sz="0" w:space="0" w:color="auto"/>
                <w:bottom w:val="none" w:sz="0" w:space="0" w:color="auto"/>
                <w:right w:val="none" w:sz="0" w:space="0" w:color="auto"/>
              </w:divBdr>
              <w:divsChild>
                <w:div w:id="1282610944">
                  <w:marLeft w:val="0"/>
                  <w:marRight w:val="0"/>
                  <w:marTop w:val="0"/>
                  <w:marBottom w:val="0"/>
                  <w:divBdr>
                    <w:top w:val="none" w:sz="0" w:space="0" w:color="auto"/>
                    <w:left w:val="none" w:sz="0" w:space="0" w:color="auto"/>
                    <w:bottom w:val="none" w:sz="0" w:space="0" w:color="auto"/>
                    <w:right w:val="none" w:sz="0" w:space="0" w:color="auto"/>
                  </w:divBdr>
                  <w:divsChild>
                    <w:div w:id="190830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600320">
      <w:bodyDiv w:val="1"/>
      <w:marLeft w:val="0"/>
      <w:marRight w:val="0"/>
      <w:marTop w:val="0"/>
      <w:marBottom w:val="0"/>
      <w:divBdr>
        <w:top w:val="none" w:sz="0" w:space="0" w:color="auto"/>
        <w:left w:val="none" w:sz="0" w:space="0" w:color="auto"/>
        <w:bottom w:val="none" w:sz="0" w:space="0" w:color="auto"/>
        <w:right w:val="none" w:sz="0" w:space="0" w:color="auto"/>
      </w:divBdr>
      <w:divsChild>
        <w:div w:id="142821722">
          <w:marLeft w:val="0"/>
          <w:marRight w:val="0"/>
          <w:marTop w:val="0"/>
          <w:marBottom w:val="0"/>
          <w:divBdr>
            <w:top w:val="none" w:sz="0" w:space="0" w:color="auto"/>
            <w:left w:val="none" w:sz="0" w:space="0" w:color="auto"/>
            <w:bottom w:val="none" w:sz="0" w:space="0" w:color="auto"/>
            <w:right w:val="none" w:sz="0" w:space="0" w:color="auto"/>
          </w:divBdr>
          <w:divsChild>
            <w:div w:id="1983339717">
              <w:marLeft w:val="0"/>
              <w:marRight w:val="0"/>
              <w:marTop w:val="0"/>
              <w:marBottom w:val="0"/>
              <w:divBdr>
                <w:top w:val="none" w:sz="0" w:space="0" w:color="auto"/>
                <w:left w:val="none" w:sz="0" w:space="0" w:color="auto"/>
                <w:bottom w:val="none" w:sz="0" w:space="0" w:color="auto"/>
                <w:right w:val="none" w:sz="0" w:space="0" w:color="auto"/>
              </w:divBdr>
              <w:divsChild>
                <w:div w:id="613293478">
                  <w:marLeft w:val="0"/>
                  <w:marRight w:val="0"/>
                  <w:marTop w:val="0"/>
                  <w:marBottom w:val="0"/>
                  <w:divBdr>
                    <w:top w:val="none" w:sz="0" w:space="0" w:color="auto"/>
                    <w:left w:val="none" w:sz="0" w:space="0" w:color="auto"/>
                    <w:bottom w:val="none" w:sz="0" w:space="0" w:color="auto"/>
                    <w:right w:val="none" w:sz="0" w:space="0" w:color="auto"/>
                  </w:divBdr>
                  <w:divsChild>
                    <w:div w:id="1681199146">
                      <w:marLeft w:val="0"/>
                      <w:marRight w:val="0"/>
                      <w:marTop w:val="0"/>
                      <w:marBottom w:val="0"/>
                      <w:divBdr>
                        <w:top w:val="none" w:sz="0" w:space="0" w:color="auto"/>
                        <w:left w:val="none" w:sz="0" w:space="0" w:color="auto"/>
                        <w:bottom w:val="none" w:sz="0" w:space="0" w:color="auto"/>
                        <w:right w:val="none" w:sz="0" w:space="0" w:color="auto"/>
                      </w:divBdr>
                      <w:divsChild>
                        <w:div w:id="201290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655913">
      <w:bodyDiv w:val="1"/>
      <w:marLeft w:val="0"/>
      <w:marRight w:val="0"/>
      <w:marTop w:val="0"/>
      <w:marBottom w:val="0"/>
      <w:divBdr>
        <w:top w:val="none" w:sz="0" w:space="0" w:color="auto"/>
        <w:left w:val="none" w:sz="0" w:space="0" w:color="auto"/>
        <w:bottom w:val="none" w:sz="0" w:space="0" w:color="auto"/>
        <w:right w:val="none" w:sz="0" w:space="0" w:color="auto"/>
      </w:divBdr>
    </w:div>
    <w:div w:id="902449821">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2">
          <w:marLeft w:val="0"/>
          <w:marRight w:val="0"/>
          <w:marTop w:val="0"/>
          <w:marBottom w:val="0"/>
          <w:divBdr>
            <w:top w:val="none" w:sz="0" w:space="0" w:color="auto"/>
            <w:left w:val="none" w:sz="0" w:space="0" w:color="auto"/>
            <w:bottom w:val="none" w:sz="0" w:space="0" w:color="auto"/>
            <w:right w:val="none" w:sz="0" w:space="0" w:color="auto"/>
          </w:divBdr>
          <w:divsChild>
            <w:div w:id="899437466">
              <w:marLeft w:val="0"/>
              <w:marRight w:val="0"/>
              <w:marTop w:val="0"/>
              <w:marBottom w:val="0"/>
              <w:divBdr>
                <w:top w:val="none" w:sz="0" w:space="0" w:color="auto"/>
                <w:left w:val="none" w:sz="0" w:space="0" w:color="auto"/>
                <w:bottom w:val="none" w:sz="0" w:space="0" w:color="auto"/>
                <w:right w:val="none" w:sz="0" w:space="0" w:color="auto"/>
              </w:divBdr>
              <w:divsChild>
                <w:div w:id="149644019">
                  <w:marLeft w:val="0"/>
                  <w:marRight w:val="0"/>
                  <w:marTop w:val="0"/>
                  <w:marBottom w:val="0"/>
                  <w:divBdr>
                    <w:top w:val="none" w:sz="0" w:space="0" w:color="auto"/>
                    <w:left w:val="none" w:sz="0" w:space="0" w:color="auto"/>
                    <w:bottom w:val="none" w:sz="0" w:space="0" w:color="auto"/>
                    <w:right w:val="none" w:sz="0" w:space="0" w:color="auto"/>
                  </w:divBdr>
                  <w:divsChild>
                    <w:div w:id="24719520">
                      <w:marLeft w:val="0"/>
                      <w:marRight w:val="0"/>
                      <w:marTop w:val="0"/>
                      <w:marBottom w:val="0"/>
                      <w:divBdr>
                        <w:top w:val="none" w:sz="0" w:space="0" w:color="auto"/>
                        <w:left w:val="none" w:sz="0" w:space="0" w:color="auto"/>
                        <w:bottom w:val="none" w:sz="0" w:space="0" w:color="auto"/>
                        <w:right w:val="none" w:sz="0" w:space="0" w:color="auto"/>
                      </w:divBdr>
                      <w:divsChild>
                        <w:div w:id="133884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970216">
      <w:bodyDiv w:val="1"/>
      <w:marLeft w:val="0"/>
      <w:marRight w:val="0"/>
      <w:marTop w:val="0"/>
      <w:marBottom w:val="0"/>
      <w:divBdr>
        <w:top w:val="none" w:sz="0" w:space="0" w:color="auto"/>
        <w:left w:val="none" w:sz="0" w:space="0" w:color="auto"/>
        <w:bottom w:val="none" w:sz="0" w:space="0" w:color="auto"/>
        <w:right w:val="none" w:sz="0" w:space="0" w:color="auto"/>
      </w:divBdr>
      <w:divsChild>
        <w:div w:id="1708799101">
          <w:marLeft w:val="0"/>
          <w:marRight w:val="0"/>
          <w:marTop w:val="0"/>
          <w:marBottom w:val="0"/>
          <w:divBdr>
            <w:top w:val="single" w:sz="6" w:space="0" w:color="DBD4D7"/>
            <w:left w:val="single" w:sz="6" w:space="0" w:color="DBD4D7"/>
            <w:bottom w:val="single" w:sz="6" w:space="0" w:color="DBD4D7"/>
            <w:right w:val="single" w:sz="6" w:space="0" w:color="DBD4D7"/>
          </w:divBdr>
          <w:divsChild>
            <w:div w:id="1663268471">
              <w:marLeft w:val="0"/>
              <w:marRight w:val="0"/>
              <w:marTop w:val="0"/>
              <w:marBottom w:val="0"/>
              <w:divBdr>
                <w:top w:val="none" w:sz="0" w:space="0" w:color="auto"/>
                <w:left w:val="none" w:sz="0" w:space="0" w:color="auto"/>
                <w:bottom w:val="none" w:sz="0" w:space="0" w:color="auto"/>
                <w:right w:val="none" w:sz="0" w:space="0" w:color="auto"/>
              </w:divBdr>
              <w:divsChild>
                <w:div w:id="273559257">
                  <w:marLeft w:val="0"/>
                  <w:marRight w:val="0"/>
                  <w:marTop w:val="0"/>
                  <w:marBottom w:val="0"/>
                  <w:divBdr>
                    <w:top w:val="none" w:sz="0" w:space="0" w:color="auto"/>
                    <w:left w:val="none" w:sz="0" w:space="0" w:color="auto"/>
                    <w:bottom w:val="none" w:sz="0" w:space="0" w:color="auto"/>
                    <w:right w:val="none" w:sz="0" w:space="0" w:color="auto"/>
                  </w:divBdr>
                  <w:divsChild>
                    <w:div w:id="1680427063">
                      <w:marLeft w:val="0"/>
                      <w:marRight w:val="0"/>
                      <w:marTop w:val="0"/>
                      <w:marBottom w:val="0"/>
                      <w:divBdr>
                        <w:top w:val="none" w:sz="0" w:space="0" w:color="auto"/>
                        <w:left w:val="none" w:sz="0" w:space="0" w:color="auto"/>
                        <w:bottom w:val="none" w:sz="0" w:space="0" w:color="auto"/>
                        <w:right w:val="none" w:sz="0" w:space="0" w:color="auto"/>
                      </w:divBdr>
                      <w:divsChild>
                        <w:div w:id="2064793587">
                          <w:marLeft w:val="0"/>
                          <w:marRight w:val="0"/>
                          <w:marTop w:val="0"/>
                          <w:marBottom w:val="0"/>
                          <w:divBdr>
                            <w:top w:val="none" w:sz="0" w:space="0" w:color="auto"/>
                            <w:left w:val="none" w:sz="0" w:space="0" w:color="auto"/>
                            <w:bottom w:val="none" w:sz="0" w:space="0" w:color="auto"/>
                            <w:right w:val="none" w:sz="0" w:space="0" w:color="auto"/>
                          </w:divBdr>
                          <w:divsChild>
                            <w:div w:id="1059741342">
                              <w:marLeft w:val="0"/>
                              <w:marRight w:val="0"/>
                              <w:marTop w:val="0"/>
                              <w:marBottom w:val="0"/>
                              <w:divBdr>
                                <w:top w:val="none" w:sz="0" w:space="0" w:color="auto"/>
                                <w:left w:val="none" w:sz="0" w:space="0" w:color="auto"/>
                                <w:bottom w:val="none" w:sz="0" w:space="0" w:color="auto"/>
                                <w:right w:val="none" w:sz="0" w:space="0" w:color="auto"/>
                              </w:divBdr>
                              <w:divsChild>
                                <w:div w:id="4869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9820347">
      <w:bodyDiv w:val="1"/>
      <w:marLeft w:val="0"/>
      <w:marRight w:val="0"/>
      <w:marTop w:val="0"/>
      <w:marBottom w:val="0"/>
      <w:divBdr>
        <w:top w:val="none" w:sz="0" w:space="0" w:color="auto"/>
        <w:left w:val="none" w:sz="0" w:space="0" w:color="auto"/>
        <w:bottom w:val="none" w:sz="0" w:space="0" w:color="auto"/>
        <w:right w:val="none" w:sz="0" w:space="0" w:color="auto"/>
      </w:divBdr>
      <w:divsChild>
        <w:div w:id="1781410510">
          <w:marLeft w:val="0"/>
          <w:marRight w:val="0"/>
          <w:marTop w:val="0"/>
          <w:marBottom w:val="0"/>
          <w:divBdr>
            <w:top w:val="none" w:sz="0" w:space="0" w:color="auto"/>
            <w:left w:val="none" w:sz="0" w:space="0" w:color="auto"/>
            <w:bottom w:val="none" w:sz="0" w:space="0" w:color="auto"/>
            <w:right w:val="none" w:sz="0" w:space="0" w:color="auto"/>
          </w:divBdr>
          <w:divsChild>
            <w:div w:id="710033021">
              <w:marLeft w:val="0"/>
              <w:marRight w:val="0"/>
              <w:marTop w:val="0"/>
              <w:marBottom w:val="0"/>
              <w:divBdr>
                <w:top w:val="none" w:sz="0" w:space="0" w:color="auto"/>
                <w:left w:val="none" w:sz="0" w:space="0" w:color="auto"/>
                <w:bottom w:val="none" w:sz="0" w:space="0" w:color="auto"/>
                <w:right w:val="none" w:sz="0" w:space="0" w:color="auto"/>
              </w:divBdr>
              <w:divsChild>
                <w:div w:id="1415857254">
                  <w:marLeft w:val="0"/>
                  <w:marRight w:val="0"/>
                  <w:marTop w:val="0"/>
                  <w:marBottom w:val="0"/>
                  <w:divBdr>
                    <w:top w:val="none" w:sz="0" w:space="0" w:color="auto"/>
                    <w:left w:val="none" w:sz="0" w:space="0" w:color="auto"/>
                    <w:bottom w:val="none" w:sz="0" w:space="0" w:color="auto"/>
                    <w:right w:val="none" w:sz="0" w:space="0" w:color="auto"/>
                  </w:divBdr>
                  <w:divsChild>
                    <w:div w:id="1626505167">
                      <w:marLeft w:val="0"/>
                      <w:marRight w:val="0"/>
                      <w:marTop w:val="0"/>
                      <w:marBottom w:val="0"/>
                      <w:divBdr>
                        <w:top w:val="none" w:sz="0" w:space="0" w:color="auto"/>
                        <w:left w:val="none" w:sz="0" w:space="0" w:color="auto"/>
                        <w:bottom w:val="none" w:sz="0" w:space="0" w:color="auto"/>
                        <w:right w:val="none" w:sz="0" w:space="0" w:color="auto"/>
                      </w:divBdr>
                      <w:divsChild>
                        <w:div w:id="1740589707">
                          <w:marLeft w:val="0"/>
                          <w:marRight w:val="0"/>
                          <w:marTop w:val="0"/>
                          <w:marBottom w:val="0"/>
                          <w:divBdr>
                            <w:top w:val="none" w:sz="0" w:space="0" w:color="auto"/>
                            <w:left w:val="none" w:sz="0" w:space="0" w:color="auto"/>
                            <w:bottom w:val="none" w:sz="0" w:space="0" w:color="auto"/>
                            <w:right w:val="none" w:sz="0" w:space="0" w:color="auto"/>
                          </w:divBdr>
                          <w:divsChild>
                            <w:div w:id="12417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940994">
      <w:bodyDiv w:val="1"/>
      <w:marLeft w:val="0"/>
      <w:marRight w:val="0"/>
      <w:marTop w:val="0"/>
      <w:marBottom w:val="0"/>
      <w:divBdr>
        <w:top w:val="none" w:sz="0" w:space="0" w:color="auto"/>
        <w:left w:val="none" w:sz="0" w:space="0" w:color="auto"/>
        <w:bottom w:val="none" w:sz="0" w:space="0" w:color="auto"/>
        <w:right w:val="none" w:sz="0" w:space="0" w:color="auto"/>
      </w:divBdr>
      <w:divsChild>
        <w:div w:id="43716737">
          <w:marLeft w:val="0"/>
          <w:marRight w:val="0"/>
          <w:marTop w:val="0"/>
          <w:marBottom w:val="0"/>
          <w:divBdr>
            <w:top w:val="none" w:sz="0" w:space="0" w:color="auto"/>
            <w:left w:val="none" w:sz="0" w:space="0" w:color="auto"/>
            <w:bottom w:val="none" w:sz="0" w:space="0" w:color="auto"/>
            <w:right w:val="none" w:sz="0" w:space="0" w:color="auto"/>
          </w:divBdr>
          <w:divsChild>
            <w:div w:id="1046761558">
              <w:marLeft w:val="0"/>
              <w:marRight w:val="0"/>
              <w:marTop w:val="0"/>
              <w:marBottom w:val="0"/>
              <w:divBdr>
                <w:top w:val="none" w:sz="0" w:space="0" w:color="auto"/>
                <w:left w:val="none" w:sz="0" w:space="0" w:color="auto"/>
                <w:bottom w:val="none" w:sz="0" w:space="0" w:color="auto"/>
                <w:right w:val="none" w:sz="0" w:space="0" w:color="auto"/>
              </w:divBdr>
              <w:divsChild>
                <w:div w:id="1191604947">
                  <w:marLeft w:val="0"/>
                  <w:marRight w:val="0"/>
                  <w:marTop w:val="0"/>
                  <w:marBottom w:val="0"/>
                  <w:divBdr>
                    <w:top w:val="none" w:sz="0" w:space="0" w:color="auto"/>
                    <w:left w:val="none" w:sz="0" w:space="0" w:color="auto"/>
                    <w:bottom w:val="none" w:sz="0" w:space="0" w:color="auto"/>
                    <w:right w:val="none" w:sz="0" w:space="0" w:color="auto"/>
                  </w:divBdr>
                  <w:divsChild>
                    <w:div w:id="54834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680735">
      <w:bodyDiv w:val="1"/>
      <w:marLeft w:val="0"/>
      <w:marRight w:val="0"/>
      <w:marTop w:val="0"/>
      <w:marBottom w:val="0"/>
      <w:divBdr>
        <w:top w:val="none" w:sz="0" w:space="0" w:color="auto"/>
        <w:left w:val="none" w:sz="0" w:space="0" w:color="auto"/>
        <w:bottom w:val="none" w:sz="0" w:space="0" w:color="auto"/>
        <w:right w:val="none" w:sz="0" w:space="0" w:color="auto"/>
      </w:divBdr>
      <w:divsChild>
        <w:div w:id="2007780122">
          <w:marLeft w:val="0"/>
          <w:marRight w:val="0"/>
          <w:marTop w:val="0"/>
          <w:marBottom w:val="0"/>
          <w:divBdr>
            <w:top w:val="none" w:sz="0" w:space="0" w:color="auto"/>
            <w:left w:val="none" w:sz="0" w:space="0" w:color="auto"/>
            <w:bottom w:val="none" w:sz="0" w:space="0" w:color="auto"/>
            <w:right w:val="none" w:sz="0" w:space="0" w:color="auto"/>
          </w:divBdr>
          <w:divsChild>
            <w:div w:id="1697148298">
              <w:marLeft w:val="0"/>
              <w:marRight w:val="0"/>
              <w:marTop w:val="0"/>
              <w:marBottom w:val="0"/>
              <w:divBdr>
                <w:top w:val="none" w:sz="0" w:space="0" w:color="auto"/>
                <w:left w:val="none" w:sz="0" w:space="0" w:color="auto"/>
                <w:bottom w:val="none" w:sz="0" w:space="0" w:color="auto"/>
                <w:right w:val="none" w:sz="0" w:space="0" w:color="auto"/>
              </w:divBdr>
              <w:divsChild>
                <w:div w:id="275870300">
                  <w:marLeft w:val="0"/>
                  <w:marRight w:val="0"/>
                  <w:marTop w:val="0"/>
                  <w:marBottom w:val="0"/>
                  <w:divBdr>
                    <w:top w:val="none" w:sz="0" w:space="0" w:color="auto"/>
                    <w:left w:val="none" w:sz="0" w:space="0" w:color="auto"/>
                    <w:bottom w:val="none" w:sz="0" w:space="0" w:color="auto"/>
                    <w:right w:val="none" w:sz="0" w:space="0" w:color="auto"/>
                  </w:divBdr>
                  <w:divsChild>
                    <w:div w:id="655569650">
                      <w:marLeft w:val="0"/>
                      <w:marRight w:val="0"/>
                      <w:marTop w:val="0"/>
                      <w:marBottom w:val="0"/>
                      <w:divBdr>
                        <w:top w:val="none" w:sz="0" w:space="0" w:color="auto"/>
                        <w:left w:val="none" w:sz="0" w:space="0" w:color="auto"/>
                        <w:bottom w:val="none" w:sz="0" w:space="0" w:color="auto"/>
                        <w:right w:val="none" w:sz="0" w:space="0" w:color="auto"/>
                      </w:divBdr>
                      <w:divsChild>
                        <w:div w:id="972176002">
                          <w:marLeft w:val="0"/>
                          <w:marRight w:val="0"/>
                          <w:marTop w:val="0"/>
                          <w:marBottom w:val="0"/>
                          <w:divBdr>
                            <w:top w:val="none" w:sz="0" w:space="0" w:color="auto"/>
                            <w:left w:val="none" w:sz="0" w:space="0" w:color="auto"/>
                            <w:bottom w:val="none" w:sz="0" w:space="0" w:color="auto"/>
                            <w:right w:val="none" w:sz="0" w:space="0" w:color="auto"/>
                          </w:divBdr>
                          <w:divsChild>
                            <w:div w:id="126664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627006">
      <w:bodyDiv w:val="1"/>
      <w:marLeft w:val="0"/>
      <w:marRight w:val="0"/>
      <w:marTop w:val="0"/>
      <w:marBottom w:val="0"/>
      <w:divBdr>
        <w:top w:val="none" w:sz="0" w:space="0" w:color="auto"/>
        <w:left w:val="none" w:sz="0" w:space="0" w:color="auto"/>
        <w:bottom w:val="none" w:sz="0" w:space="0" w:color="auto"/>
        <w:right w:val="none" w:sz="0" w:space="0" w:color="auto"/>
      </w:divBdr>
      <w:divsChild>
        <w:div w:id="1680236702">
          <w:marLeft w:val="806"/>
          <w:marRight w:val="0"/>
          <w:marTop w:val="200"/>
          <w:marBottom w:val="0"/>
          <w:divBdr>
            <w:top w:val="none" w:sz="0" w:space="0" w:color="auto"/>
            <w:left w:val="none" w:sz="0" w:space="0" w:color="auto"/>
            <w:bottom w:val="none" w:sz="0" w:space="0" w:color="auto"/>
            <w:right w:val="none" w:sz="0" w:space="0" w:color="auto"/>
          </w:divBdr>
        </w:div>
      </w:divsChild>
    </w:div>
    <w:div w:id="1126967226">
      <w:bodyDiv w:val="1"/>
      <w:marLeft w:val="0"/>
      <w:marRight w:val="0"/>
      <w:marTop w:val="0"/>
      <w:marBottom w:val="0"/>
      <w:divBdr>
        <w:top w:val="none" w:sz="0" w:space="0" w:color="auto"/>
        <w:left w:val="none" w:sz="0" w:space="0" w:color="auto"/>
        <w:bottom w:val="none" w:sz="0" w:space="0" w:color="auto"/>
        <w:right w:val="none" w:sz="0" w:space="0" w:color="auto"/>
      </w:divBdr>
    </w:div>
    <w:div w:id="1139225582">
      <w:bodyDiv w:val="1"/>
      <w:marLeft w:val="0"/>
      <w:marRight w:val="0"/>
      <w:marTop w:val="0"/>
      <w:marBottom w:val="0"/>
      <w:divBdr>
        <w:top w:val="none" w:sz="0" w:space="0" w:color="auto"/>
        <w:left w:val="none" w:sz="0" w:space="0" w:color="auto"/>
        <w:bottom w:val="none" w:sz="0" w:space="0" w:color="auto"/>
        <w:right w:val="none" w:sz="0" w:space="0" w:color="auto"/>
      </w:divBdr>
    </w:div>
    <w:div w:id="1164318934">
      <w:bodyDiv w:val="1"/>
      <w:marLeft w:val="0"/>
      <w:marRight w:val="0"/>
      <w:marTop w:val="0"/>
      <w:marBottom w:val="0"/>
      <w:divBdr>
        <w:top w:val="none" w:sz="0" w:space="0" w:color="auto"/>
        <w:left w:val="none" w:sz="0" w:space="0" w:color="auto"/>
        <w:bottom w:val="none" w:sz="0" w:space="0" w:color="auto"/>
        <w:right w:val="none" w:sz="0" w:space="0" w:color="auto"/>
      </w:divBdr>
    </w:div>
    <w:div w:id="1179468999">
      <w:bodyDiv w:val="1"/>
      <w:marLeft w:val="0"/>
      <w:marRight w:val="0"/>
      <w:marTop w:val="0"/>
      <w:marBottom w:val="0"/>
      <w:divBdr>
        <w:top w:val="none" w:sz="0" w:space="0" w:color="auto"/>
        <w:left w:val="none" w:sz="0" w:space="0" w:color="auto"/>
        <w:bottom w:val="none" w:sz="0" w:space="0" w:color="auto"/>
        <w:right w:val="none" w:sz="0" w:space="0" w:color="auto"/>
      </w:divBdr>
      <w:divsChild>
        <w:div w:id="1088115236">
          <w:marLeft w:val="0"/>
          <w:marRight w:val="0"/>
          <w:marTop w:val="0"/>
          <w:marBottom w:val="0"/>
          <w:divBdr>
            <w:top w:val="none" w:sz="0" w:space="0" w:color="auto"/>
            <w:left w:val="none" w:sz="0" w:space="0" w:color="auto"/>
            <w:bottom w:val="none" w:sz="0" w:space="0" w:color="auto"/>
            <w:right w:val="none" w:sz="0" w:space="0" w:color="auto"/>
          </w:divBdr>
          <w:divsChild>
            <w:div w:id="736437476">
              <w:marLeft w:val="0"/>
              <w:marRight w:val="0"/>
              <w:marTop w:val="0"/>
              <w:marBottom w:val="0"/>
              <w:divBdr>
                <w:top w:val="none" w:sz="0" w:space="0" w:color="auto"/>
                <w:left w:val="none" w:sz="0" w:space="0" w:color="auto"/>
                <w:bottom w:val="none" w:sz="0" w:space="0" w:color="auto"/>
                <w:right w:val="none" w:sz="0" w:space="0" w:color="auto"/>
              </w:divBdr>
              <w:divsChild>
                <w:div w:id="2011448082">
                  <w:marLeft w:val="0"/>
                  <w:marRight w:val="0"/>
                  <w:marTop w:val="0"/>
                  <w:marBottom w:val="0"/>
                  <w:divBdr>
                    <w:top w:val="none" w:sz="0" w:space="0" w:color="auto"/>
                    <w:left w:val="none" w:sz="0" w:space="0" w:color="auto"/>
                    <w:bottom w:val="none" w:sz="0" w:space="0" w:color="auto"/>
                    <w:right w:val="none" w:sz="0" w:space="0" w:color="auto"/>
                  </w:divBdr>
                  <w:divsChild>
                    <w:div w:id="396510603">
                      <w:marLeft w:val="0"/>
                      <w:marRight w:val="0"/>
                      <w:marTop w:val="0"/>
                      <w:marBottom w:val="0"/>
                      <w:divBdr>
                        <w:top w:val="none" w:sz="0" w:space="0" w:color="auto"/>
                        <w:left w:val="none" w:sz="0" w:space="0" w:color="auto"/>
                        <w:bottom w:val="none" w:sz="0" w:space="0" w:color="auto"/>
                        <w:right w:val="none" w:sz="0" w:space="0" w:color="auto"/>
                      </w:divBdr>
                      <w:divsChild>
                        <w:div w:id="100894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18235">
      <w:bodyDiv w:val="1"/>
      <w:marLeft w:val="0"/>
      <w:marRight w:val="0"/>
      <w:marTop w:val="0"/>
      <w:marBottom w:val="0"/>
      <w:divBdr>
        <w:top w:val="none" w:sz="0" w:space="0" w:color="auto"/>
        <w:left w:val="none" w:sz="0" w:space="0" w:color="auto"/>
        <w:bottom w:val="none" w:sz="0" w:space="0" w:color="auto"/>
        <w:right w:val="none" w:sz="0" w:space="0" w:color="auto"/>
      </w:divBdr>
      <w:divsChild>
        <w:div w:id="1466115854">
          <w:marLeft w:val="0"/>
          <w:marRight w:val="0"/>
          <w:marTop w:val="0"/>
          <w:marBottom w:val="0"/>
          <w:divBdr>
            <w:top w:val="none" w:sz="0" w:space="0" w:color="auto"/>
            <w:left w:val="none" w:sz="0" w:space="0" w:color="auto"/>
            <w:bottom w:val="none" w:sz="0" w:space="0" w:color="auto"/>
            <w:right w:val="none" w:sz="0" w:space="0" w:color="auto"/>
          </w:divBdr>
          <w:divsChild>
            <w:div w:id="48499785">
              <w:marLeft w:val="0"/>
              <w:marRight w:val="0"/>
              <w:marTop w:val="0"/>
              <w:marBottom w:val="0"/>
              <w:divBdr>
                <w:top w:val="none" w:sz="0" w:space="0" w:color="auto"/>
                <w:left w:val="none" w:sz="0" w:space="0" w:color="auto"/>
                <w:bottom w:val="none" w:sz="0" w:space="0" w:color="auto"/>
                <w:right w:val="none" w:sz="0" w:space="0" w:color="auto"/>
              </w:divBdr>
              <w:divsChild>
                <w:div w:id="1221281480">
                  <w:marLeft w:val="0"/>
                  <w:marRight w:val="0"/>
                  <w:marTop w:val="0"/>
                  <w:marBottom w:val="0"/>
                  <w:divBdr>
                    <w:top w:val="none" w:sz="0" w:space="0" w:color="auto"/>
                    <w:left w:val="none" w:sz="0" w:space="0" w:color="auto"/>
                    <w:bottom w:val="none" w:sz="0" w:space="0" w:color="auto"/>
                    <w:right w:val="none" w:sz="0" w:space="0" w:color="auto"/>
                  </w:divBdr>
                  <w:divsChild>
                    <w:div w:id="12535741">
                      <w:marLeft w:val="0"/>
                      <w:marRight w:val="0"/>
                      <w:marTop w:val="0"/>
                      <w:marBottom w:val="0"/>
                      <w:divBdr>
                        <w:top w:val="none" w:sz="0" w:space="0" w:color="auto"/>
                        <w:left w:val="none" w:sz="0" w:space="0" w:color="auto"/>
                        <w:bottom w:val="none" w:sz="0" w:space="0" w:color="auto"/>
                        <w:right w:val="none" w:sz="0" w:space="0" w:color="auto"/>
                      </w:divBdr>
                      <w:divsChild>
                        <w:div w:id="28378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362682">
      <w:bodyDiv w:val="1"/>
      <w:marLeft w:val="0"/>
      <w:marRight w:val="0"/>
      <w:marTop w:val="0"/>
      <w:marBottom w:val="0"/>
      <w:divBdr>
        <w:top w:val="none" w:sz="0" w:space="0" w:color="auto"/>
        <w:left w:val="none" w:sz="0" w:space="0" w:color="auto"/>
        <w:bottom w:val="none" w:sz="0" w:space="0" w:color="auto"/>
        <w:right w:val="none" w:sz="0" w:space="0" w:color="auto"/>
      </w:divBdr>
    </w:div>
    <w:div w:id="1453355151">
      <w:bodyDiv w:val="1"/>
      <w:marLeft w:val="0"/>
      <w:marRight w:val="0"/>
      <w:marTop w:val="0"/>
      <w:marBottom w:val="0"/>
      <w:divBdr>
        <w:top w:val="none" w:sz="0" w:space="0" w:color="auto"/>
        <w:left w:val="none" w:sz="0" w:space="0" w:color="auto"/>
        <w:bottom w:val="none" w:sz="0" w:space="0" w:color="auto"/>
        <w:right w:val="none" w:sz="0" w:space="0" w:color="auto"/>
      </w:divBdr>
    </w:div>
    <w:div w:id="1456480096">
      <w:bodyDiv w:val="1"/>
      <w:marLeft w:val="0"/>
      <w:marRight w:val="0"/>
      <w:marTop w:val="0"/>
      <w:marBottom w:val="0"/>
      <w:divBdr>
        <w:top w:val="none" w:sz="0" w:space="0" w:color="auto"/>
        <w:left w:val="none" w:sz="0" w:space="0" w:color="auto"/>
        <w:bottom w:val="none" w:sz="0" w:space="0" w:color="auto"/>
        <w:right w:val="none" w:sz="0" w:space="0" w:color="auto"/>
      </w:divBdr>
    </w:div>
    <w:div w:id="1471705376">
      <w:bodyDiv w:val="1"/>
      <w:marLeft w:val="0"/>
      <w:marRight w:val="0"/>
      <w:marTop w:val="0"/>
      <w:marBottom w:val="0"/>
      <w:divBdr>
        <w:top w:val="none" w:sz="0" w:space="0" w:color="auto"/>
        <w:left w:val="none" w:sz="0" w:space="0" w:color="auto"/>
        <w:bottom w:val="none" w:sz="0" w:space="0" w:color="auto"/>
        <w:right w:val="none" w:sz="0" w:space="0" w:color="auto"/>
      </w:divBdr>
      <w:divsChild>
        <w:div w:id="1291783168">
          <w:marLeft w:val="806"/>
          <w:marRight w:val="0"/>
          <w:marTop w:val="200"/>
          <w:marBottom w:val="0"/>
          <w:divBdr>
            <w:top w:val="none" w:sz="0" w:space="0" w:color="auto"/>
            <w:left w:val="none" w:sz="0" w:space="0" w:color="auto"/>
            <w:bottom w:val="none" w:sz="0" w:space="0" w:color="auto"/>
            <w:right w:val="none" w:sz="0" w:space="0" w:color="auto"/>
          </w:divBdr>
        </w:div>
      </w:divsChild>
    </w:div>
    <w:div w:id="1593468323">
      <w:bodyDiv w:val="1"/>
      <w:marLeft w:val="0"/>
      <w:marRight w:val="0"/>
      <w:marTop w:val="0"/>
      <w:marBottom w:val="0"/>
      <w:divBdr>
        <w:top w:val="none" w:sz="0" w:space="0" w:color="auto"/>
        <w:left w:val="none" w:sz="0" w:space="0" w:color="auto"/>
        <w:bottom w:val="none" w:sz="0" w:space="0" w:color="auto"/>
        <w:right w:val="none" w:sz="0" w:space="0" w:color="auto"/>
      </w:divBdr>
      <w:divsChild>
        <w:div w:id="1294753906">
          <w:marLeft w:val="360"/>
          <w:marRight w:val="0"/>
          <w:marTop w:val="200"/>
          <w:marBottom w:val="0"/>
          <w:divBdr>
            <w:top w:val="none" w:sz="0" w:space="0" w:color="auto"/>
            <w:left w:val="none" w:sz="0" w:space="0" w:color="auto"/>
            <w:bottom w:val="none" w:sz="0" w:space="0" w:color="auto"/>
            <w:right w:val="none" w:sz="0" w:space="0" w:color="auto"/>
          </w:divBdr>
        </w:div>
        <w:div w:id="1743484278">
          <w:marLeft w:val="360"/>
          <w:marRight w:val="0"/>
          <w:marTop w:val="200"/>
          <w:marBottom w:val="0"/>
          <w:divBdr>
            <w:top w:val="none" w:sz="0" w:space="0" w:color="auto"/>
            <w:left w:val="none" w:sz="0" w:space="0" w:color="auto"/>
            <w:bottom w:val="none" w:sz="0" w:space="0" w:color="auto"/>
            <w:right w:val="none" w:sz="0" w:space="0" w:color="auto"/>
          </w:divBdr>
        </w:div>
        <w:div w:id="1294368362">
          <w:marLeft w:val="360"/>
          <w:marRight w:val="0"/>
          <w:marTop w:val="200"/>
          <w:marBottom w:val="0"/>
          <w:divBdr>
            <w:top w:val="none" w:sz="0" w:space="0" w:color="auto"/>
            <w:left w:val="none" w:sz="0" w:space="0" w:color="auto"/>
            <w:bottom w:val="none" w:sz="0" w:space="0" w:color="auto"/>
            <w:right w:val="none" w:sz="0" w:space="0" w:color="auto"/>
          </w:divBdr>
        </w:div>
      </w:divsChild>
    </w:div>
    <w:div w:id="1610821876">
      <w:bodyDiv w:val="1"/>
      <w:marLeft w:val="0"/>
      <w:marRight w:val="0"/>
      <w:marTop w:val="0"/>
      <w:marBottom w:val="0"/>
      <w:divBdr>
        <w:top w:val="none" w:sz="0" w:space="0" w:color="auto"/>
        <w:left w:val="none" w:sz="0" w:space="0" w:color="auto"/>
        <w:bottom w:val="none" w:sz="0" w:space="0" w:color="auto"/>
        <w:right w:val="none" w:sz="0" w:space="0" w:color="auto"/>
      </w:divBdr>
      <w:divsChild>
        <w:div w:id="1939409022">
          <w:marLeft w:val="0"/>
          <w:marRight w:val="0"/>
          <w:marTop w:val="0"/>
          <w:marBottom w:val="0"/>
          <w:divBdr>
            <w:top w:val="none" w:sz="0" w:space="0" w:color="auto"/>
            <w:left w:val="none" w:sz="0" w:space="0" w:color="auto"/>
            <w:bottom w:val="none" w:sz="0" w:space="0" w:color="auto"/>
            <w:right w:val="none" w:sz="0" w:space="0" w:color="auto"/>
          </w:divBdr>
          <w:divsChild>
            <w:div w:id="198664962">
              <w:marLeft w:val="0"/>
              <w:marRight w:val="0"/>
              <w:marTop w:val="0"/>
              <w:marBottom w:val="0"/>
              <w:divBdr>
                <w:top w:val="none" w:sz="0" w:space="0" w:color="auto"/>
                <w:left w:val="none" w:sz="0" w:space="0" w:color="auto"/>
                <w:bottom w:val="none" w:sz="0" w:space="0" w:color="auto"/>
                <w:right w:val="none" w:sz="0" w:space="0" w:color="auto"/>
              </w:divBdr>
              <w:divsChild>
                <w:div w:id="793209917">
                  <w:marLeft w:val="0"/>
                  <w:marRight w:val="0"/>
                  <w:marTop w:val="0"/>
                  <w:marBottom w:val="0"/>
                  <w:divBdr>
                    <w:top w:val="none" w:sz="0" w:space="0" w:color="auto"/>
                    <w:left w:val="none" w:sz="0" w:space="0" w:color="auto"/>
                    <w:bottom w:val="none" w:sz="0" w:space="0" w:color="auto"/>
                    <w:right w:val="none" w:sz="0" w:space="0" w:color="auto"/>
                  </w:divBdr>
                  <w:divsChild>
                    <w:div w:id="1919902188">
                      <w:marLeft w:val="0"/>
                      <w:marRight w:val="0"/>
                      <w:marTop w:val="0"/>
                      <w:marBottom w:val="0"/>
                      <w:divBdr>
                        <w:top w:val="none" w:sz="0" w:space="0" w:color="auto"/>
                        <w:left w:val="none" w:sz="0" w:space="0" w:color="auto"/>
                        <w:bottom w:val="none" w:sz="0" w:space="0" w:color="auto"/>
                        <w:right w:val="none" w:sz="0" w:space="0" w:color="auto"/>
                      </w:divBdr>
                      <w:divsChild>
                        <w:div w:id="10714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772207">
      <w:bodyDiv w:val="1"/>
      <w:marLeft w:val="0"/>
      <w:marRight w:val="0"/>
      <w:marTop w:val="0"/>
      <w:marBottom w:val="0"/>
      <w:divBdr>
        <w:top w:val="none" w:sz="0" w:space="0" w:color="auto"/>
        <w:left w:val="none" w:sz="0" w:space="0" w:color="auto"/>
        <w:bottom w:val="none" w:sz="0" w:space="0" w:color="auto"/>
        <w:right w:val="none" w:sz="0" w:space="0" w:color="auto"/>
      </w:divBdr>
      <w:divsChild>
        <w:div w:id="1531601429">
          <w:marLeft w:val="360"/>
          <w:marRight w:val="0"/>
          <w:marTop w:val="200"/>
          <w:marBottom w:val="0"/>
          <w:divBdr>
            <w:top w:val="none" w:sz="0" w:space="0" w:color="auto"/>
            <w:left w:val="none" w:sz="0" w:space="0" w:color="auto"/>
            <w:bottom w:val="none" w:sz="0" w:space="0" w:color="auto"/>
            <w:right w:val="none" w:sz="0" w:space="0" w:color="auto"/>
          </w:divBdr>
        </w:div>
      </w:divsChild>
    </w:div>
    <w:div w:id="1961300254">
      <w:bodyDiv w:val="1"/>
      <w:marLeft w:val="0"/>
      <w:marRight w:val="0"/>
      <w:marTop w:val="0"/>
      <w:marBottom w:val="0"/>
      <w:divBdr>
        <w:top w:val="none" w:sz="0" w:space="0" w:color="auto"/>
        <w:left w:val="none" w:sz="0" w:space="0" w:color="auto"/>
        <w:bottom w:val="none" w:sz="0" w:space="0" w:color="auto"/>
        <w:right w:val="none" w:sz="0" w:space="0" w:color="auto"/>
      </w:divBdr>
      <w:divsChild>
        <w:div w:id="1065449073">
          <w:marLeft w:val="0"/>
          <w:marRight w:val="0"/>
          <w:marTop w:val="0"/>
          <w:marBottom w:val="0"/>
          <w:divBdr>
            <w:top w:val="none" w:sz="0" w:space="0" w:color="auto"/>
            <w:left w:val="none" w:sz="0" w:space="0" w:color="auto"/>
            <w:bottom w:val="none" w:sz="0" w:space="0" w:color="auto"/>
            <w:right w:val="none" w:sz="0" w:space="0" w:color="auto"/>
          </w:divBdr>
          <w:divsChild>
            <w:div w:id="282542430">
              <w:marLeft w:val="0"/>
              <w:marRight w:val="0"/>
              <w:marTop w:val="0"/>
              <w:marBottom w:val="0"/>
              <w:divBdr>
                <w:top w:val="none" w:sz="0" w:space="0" w:color="auto"/>
                <w:left w:val="none" w:sz="0" w:space="0" w:color="auto"/>
                <w:bottom w:val="none" w:sz="0" w:space="0" w:color="auto"/>
                <w:right w:val="none" w:sz="0" w:space="0" w:color="auto"/>
              </w:divBdr>
              <w:divsChild>
                <w:div w:id="225991420">
                  <w:marLeft w:val="0"/>
                  <w:marRight w:val="0"/>
                  <w:marTop w:val="0"/>
                  <w:marBottom w:val="0"/>
                  <w:divBdr>
                    <w:top w:val="none" w:sz="0" w:space="0" w:color="auto"/>
                    <w:left w:val="none" w:sz="0" w:space="0" w:color="auto"/>
                    <w:bottom w:val="none" w:sz="0" w:space="0" w:color="auto"/>
                    <w:right w:val="none" w:sz="0" w:space="0" w:color="auto"/>
                  </w:divBdr>
                  <w:divsChild>
                    <w:div w:id="459423538">
                      <w:marLeft w:val="3810"/>
                      <w:marRight w:val="3555"/>
                      <w:marTop w:val="0"/>
                      <w:marBottom w:val="0"/>
                      <w:divBdr>
                        <w:top w:val="none" w:sz="0" w:space="0" w:color="auto"/>
                        <w:left w:val="none" w:sz="0" w:space="0" w:color="auto"/>
                        <w:bottom w:val="none" w:sz="0" w:space="0" w:color="auto"/>
                        <w:right w:val="none" w:sz="0" w:space="0" w:color="auto"/>
                      </w:divBdr>
                      <w:divsChild>
                        <w:div w:id="1033769699">
                          <w:marLeft w:val="0"/>
                          <w:marRight w:val="0"/>
                          <w:marTop w:val="0"/>
                          <w:marBottom w:val="0"/>
                          <w:divBdr>
                            <w:top w:val="none" w:sz="0" w:space="0" w:color="auto"/>
                            <w:left w:val="none" w:sz="0" w:space="0" w:color="auto"/>
                            <w:bottom w:val="none" w:sz="0" w:space="0" w:color="auto"/>
                            <w:right w:val="none" w:sz="0" w:space="0" w:color="auto"/>
                          </w:divBdr>
                          <w:divsChild>
                            <w:div w:id="158086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87720">
      <w:bodyDiv w:val="1"/>
      <w:marLeft w:val="0"/>
      <w:marRight w:val="0"/>
      <w:marTop w:val="0"/>
      <w:marBottom w:val="0"/>
      <w:divBdr>
        <w:top w:val="none" w:sz="0" w:space="0" w:color="auto"/>
        <w:left w:val="none" w:sz="0" w:space="0" w:color="auto"/>
        <w:bottom w:val="none" w:sz="0" w:space="0" w:color="auto"/>
        <w:right w:val="none" w:sz="0" w:space="0" w:color="auto"/>
      </w:divBdr>
      <w:divsChild>
        <w:div w:id="585069533">
          <w:marLeft w:val="0"/>
          <w:marRight w:val="0"/>
          <w:marTop w:val="0"/>
          <w:marBottom w:val="0"/>
          <w:divBdr>
            <w:top w:val="none" w:sz="0" w:space="0" w:color="auto"/>
            <w:left w:val="none" w:sz="0" w:space="0" w:color="auto"/>
            <w:bottom w:val="none" w:sz="0" w:space="0" w:color="auto"/>
            <w:right w:val="none" w:sz="0" w:space="0" w:color="auto"/>
          </w:divBdr>
          <w:divsChild>
            <w:div w:id="1215849169">
              <w:marLeft w:val="0"/>
              <w:marRight w:val="0"/>
              <w:marTop w:val="0"/>
              <w:marBottom w:val="0"/>
              <w:divBdr>
                <w:top w:val="none" w:sz="0" w:space="0" w:color="auto"/>
                <w:left w:val="none" w:sz="0" w:space="0" w:color="auto"/>
                <w:bottom w:val="none" w:sz="0" w:space="0" w:color="auto"/>
                <w:right w:val="none" w:sz="0" w:space="0" w:color="auto"/>
              </w:divBdr>
            </w:div>
          </w:divsChild>
        </w:div>
        <w:div w:id="1208638353">
          <w:marLeft w:val="0"/>
          <w:marRight w:val="0"/>
          <w:marTop w:val="0"/>
          <w:marBottom w:val="0"/>
          <w:divBdr>
            <w:top w:val="none" w:sz="0" w:space="0" w:color="auto"/>
            <w:left w:val="none" w:sz="0" w:space="0" w:color="auto"/>
            <w:bottom w:val="none" w:sz="0" w:space="0" w:color="auto"/>
            <w:right w:val="none" w:sz="0" w:space="0" w:color="auto"/>
          </w:divBdr>
          <w:divsChild>
            <w:div w:id="25625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167351">
      <w:bodyDiv w:val="1"/>
      <w:marLeft w:val="0"/>
      <w:marRight w:val="0"/>
      <w:marTop w:val="0"/>
      <w:marBottom w:val="0"/>
      <w:divBdr>
        <w:top w:val="none" w:sz="0" w:space="0" w:color="auto"/>
        <w:left w:val="none" w:sz="0" w:space="0" w:color="auto"/>
        <w:bottom w:val="none" w:sz="0" w:space="0" w:color="auto"/>
        <w:right w:val="none" w:sz="0" w:space="0" w:color="auto"/>
      </w:divBdr>
      <w:divsChild>
        <w:div w:id="1576167941">
          <w:marLeft w:val="0"/>
          <w:marRight w:val="0"/>
          <w:marTop w:val="0"/>
          <w:marBottom w:val="0"/>
          <w:divBdr>
            <w:top w:val="none" w:sz="0" w:space="0" w:color="auto"/>
            <w:left w:val="none" w:sz="0" w:space="0" w:color="auto"/>
            <w:bottom w:val="none" w:sz="0" w:space="0" w:color="auto"/>
            <w:right w:val="none" w:sz="0" w:space="0" w:color="auto"/>
          </w:divBdr>
          <w:divsChild>
            <w:div w:id="591008642">
              <w:marLeft w:val="0"/>
              <w:marRight w:val="0"/>
              <w:marTop w:val="0"/>
              <w:marBottom w:val="0"/>
              <w:divBdr>
                <w:top w:val="none" w:sz="0" w:space="0" w:color="auto"/>
                <w:left w:val="none" w:sz="0" w:space="0" w:color="auto"/>
                <w:bottom w:val="none" w:sz="0" w:space="0" w:color="auto"/>
                <w:right w:val="none" w:sz="0" w:space="0" w:color="auto"/>
              </w:divBdr>
              <w:divsChild>
                <w:div w:id="257376488">
                  <w:marLeft w:val="0"/>
                  <w:marRight w:val="0"/>
                  <w:marTop w:val="0"/>
                  <w:marBottom w:val="0"/>
                  <w:divBdr>
                    <w:top w:val="none" w:sz="0" w:space="0" w:color="auto"/>
                    <w:left w:val="none" w:sz="0" w:space="0" w:color="auto"/>
                    <w:bottom w:val="none" w:sz="0" w:space="0" w:color="auto"/>
                    <w:right w:val="none" w:sz="0" w:space="0" w:color="auto"/>
                  </w:divBdr>
                  <w:divsChild>
                    <w:div w:id="1255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249992">
      <w:bodyDiv w:val="1"/>
      <w:marLeft w:val="0"/>
      <w:marRight w:val="0"/>
      <w:marTop w:val="0"/>
      <w:marBottom w:val="0"/>
      <w:divBdr>
        <w:top w:val="none" w:sz="0" w:space="0" w:color="auto"/>
        <w:left w:val="none" w:sz="0" w:space="0" w:color="auto"/>
        <w:bottom w:val="none" w:sz="0" w:space="0" w:color="auto"/>
        <w:right w:val="none" w:sz="0" w:space="0" w:color="auto"/>
      </w:divBdr>
      <w:divsChild>
        <w:div w:id="558596011">
          <w:marLeft w:val="360"/>
          <w:marRight w:val="0"/>
          <w:marTop w:val="200"/>
          <w:marBottom w:val="0"/>
          <w:divBdr>
            <w:top w:val="none" w:sz="0" w:space="0" w:color="auto"/>
            <w:left w:val="none" w:sz="0" w:space="0" w:color="auto"/>
            <w:bottom w:val="none" w:sz="0" w:space="0" w:color="auto"/>
            <w:right w:val="none" w:sz="0" w:space="0" w:color="auto"/>
          </w:divBdr>
        </w:div>
      </w:divsChild>
    </w:div>
    <w:div w:id="2084718744">
      <w:bodyDiv w:val="1"/>
      <w:marLeft w:val="0"/>
      <w:marRight w:val="0"/>
      <w:marTop w:val="0"/>
      <w:marBottom w:val="0"/>
      <w:divBdr>
        <w:top w:val="none" w:sz="0" w:space="0" w:color="auto"/>
        <w:left w:val="none" w:sz="0" w:space="0" w:color="auto"/>
        <w:bottom w:val="none" w:sz="0" w:space="0" w:color="auto"/>
        <w:right w:val="none" w:sz="0" w:space="0" w:color="auto"/>
      </w:divBdr>
      <w:divsChild>
        <w:div w:id="834149651">
          <w:marLeft w:val="0"/>
          <w:marRight w:val="0"/>
          <w:marTop w:val="0"/>
          <w:marBottom w:val="0"/>
          <w:divBdr>
            <w:top w:val="none" w:sz="0" w:space="0" w:color="auto"/>
            <w:left w:val="none" w:sz="0" w:space="0" w:color="auto"/>
            <w:bottom w:val="none" w:sz="0" w:space="0" w:color="auto"/>
            <w:right w:val="none" w:sz="0" w:space="0" w:color="auto"/>
          </w:divBdr>
          <w:divsChild>
            <w:div w:id="155189546">
              <w:marLeft w:val="0"/>
              <w:marRight w:val="0"/>
              <w:marTop w:val="0"/>
              <w:marBottom w:val="0"/>
              <w:divBdr>
                <w:top w:val="none" w:sz="0" w:space="0" w:color="auto"/>
                <w:left w:val="none" w:sz="0" w:space="0" w:color="auto"/>
                <w:bottom w:val="none" w:sz="0" w:space="0" w:color="auto"/>
                <w:right w:val="none" w:sz="0" w:space="0" w:color="auto"/>
              </w:divBdr>
              <w:divsChild>
                <w:div w:id="437674681">
                  <w:marLeft w:val="0"/>
                  <w:marRight w:val="0"/>
                  <w:marTop w:val="0"/>
                  <w:marBottom w:val="0"/>
                  <w:divBdr>
                    <w:top w:val="none" w:sz="0" w:space="0" w:color="auto"/>
                    <w:left w:val="none" w:sz="0" w:space="0" w:color="auto"/>
                    <w:bottom w:val="none" w:sz="0" w:space="0" w:color="auto"/>
                    <w:right w:val="none" w:sz="0" w:space="0" w:color="auto"/>
                  </w:divBdr>
                  <w:divsChild>
                    <w:div w:id="29839977">
                      <w:marLeft w:val="0"/>
                      <w:marRight w:val="0"/>
                      <w:marTop w:val="0"/>
                      <w:marBottom w:val="0"/>
                      <w:divBdr>
                        <w:top w:val="none" w:sz="0" w:space="0" w:color="auto"/>
                        <w:left w:val="none" w:sz="0" w:space="0" w:color="auto"/>
                        <w:bottom w:val="none" w:sz="0" w:space="0" w:color="auto"/>
                        <w:right w:val="none" w:sz="0" w:space="0" w:color="auto"/>
                      </w:divBdr>
                      <w:divsChild>
                        <w:div w:id="59008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051033">
      <w:bodyDiv w:val="1"/>
      <w:marLeft w:val="0"/>
      <w:marRight w:val="0"/>
      <w:marTop w:val="0"/>
      <w:marBottom w:val="0"/>
      <w:divBdr>
        <w:top w:val="none" w:sz="0" w:space="0" w:color="auto"/>
        <w:left w:val="none" w:sz="0" w:space="0" w:color="auto"/>
        <w:bottom w:val="none" w:sz="0" w:space="0" w:color="auto"/>
        <w:right w:val="none" w:sz="0" w:space="0" w:color="auto"/>
      </w:divBdr>
      <w:divsChild>
        <w:div w:id="2061245696">
          <w:marLeft w:val="360"/>
          <w:marRight w:val="0"/>
          <w:marTop w:val="200"/>
          <w:marBottom w:val="0"/>
          <w:divBdr>
            <w:top w:val="none" w:sz="0" w:space="0" w:color="auto"/>
            <w:left w:val="none" w:sz="0" w:space="0" w:color="auto"/>
            <w:bottom w:val="none" w:sz="0" w:space="0" w:color="auto"/>
            <w:right w:val="none" w:sz="0" w:space="0" w:color="auto"/>
          </w:divBdr>
        </w:div>
        <w:div w:id="12570562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0%D0%BA%D1%82%D0%B8%D0%B2%D0%BD%D0%BE%D1%81%D1%82%D1%8C" TargetMode="External"/><Relationship Id="rId18" Type="http://schemas.openxmlformats.org/officeDocument/2006/relationships/hyperlink" Target="https://www.sign.ac.uk/guideline-programme.html" TargetMode="External"/><Relationship Id="rId26" Type="http://schemas.openxmlformats.org/officeDocument/2006/relationships/hyperlink" Target="https://www.ncbi.nlm.nih.gov/pubmed/9669787" TargetMode="External"/><Relationship Id="rId3" Type="http://schemas.openxmlformats.org/officeDocument/2006/relationships/styles" Target="styles.xml"/><Relationship Id="rId21" Type="http://schemas.openxmlformats.org/officeDocument/2006/relationships/hyperlink" Target="https://www.ncbi.nlm.nih.gov/pmc/articles/PMC1143784/"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ru.wikipedia.org/wiki/%D0%A6%D0%B5%D0%BD%D1%82%D1%80%D0%B0%D0%BB%D1%8C%D0%BD%D0%B0%D1%8F_%D0%BD%D0%B5%D1%80%D0%B2%D0%BD%D0%B0%D1%8F_%D1%81%D0%B8%D1%81%D1%82%D0%B5%D0%BC%D0%B0" TargetMode="External"/><Relationship Id="rId17" Type="http://schemas.openxmlformats.org/officeDocument/2006/relationships/hyperlink" Target="http://www.sign.ac.uk/" TargetMode="External"/><Relationship Id="rId25" Type="http://schemas.openxmlformats.org/officeDocument/2006/relationships/hyperlink" Target="http://www.iom.edu/Reports/2011/Relieving-Pain-in-America-A-Blueprint-for-Transforming-Prevention-Care-Education-Research.aspx" TargetMode="External"/><Relationship Id="rId33" Type="http://schemas.openxmlformats.org/officeDocument/2006/relationships/hyperlink" Target="https://www.sign/ac.uk/assets/sign147_consultation_report.pdf" TargetMode="External"/><Relationship Id="rId2" Type="http://schemas.openxmlformats.org/officeDocument/2006/relationships/numbering" Target="numbering.xml"/><Relationship Id="rId16" Type="http://schemas.openxmlformats.org/officeDocument/2006/relationships/hyperlink" Target="http://www.sign.ac.uk/" TargetMode="External"/><Relationship Id="rId20" Type="http://schemas.openxmlformats.org/officeDocument/2006/relationships/hyperlink" Target="http://www.iasp-pain.org/AM/Template.cfm?Section=Home&amp;Template=/CM/ContentDisplay.cfm&amp;ContentID=2908" TargetMode="External"/><Relationship Id="rId29" Type="http://schemas.openxmlformats.org/officeDocument/2006/relationships/hyperlink" Target="http://www.scotland.gov.uk/Publications/2005/05/13101338/1339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F%D0%B5%D1%80%D0%B8%D1%84%D0%B5%D1%80%D0%B8%D1%87%D0%B5%D1%81%D0%BA%D0%B0%D1%8F_%D0%BD%D0%B5%D1%80%D0%B2%D0%BD%D0%B0%D1%8F_%D1%81%D0%B8%D1%81%D1%82%D0%B5%D0%BC%D0%B0" TargetMode="External"/><Relationship Id="rId24" Type="http://schemas.openxmlformats.org/officeDocument/2006/relationships/hyperlink" Target="https://scholar.google.com/scholar_lookup?journal=Global+Health&amp;title=Global+health+priorities+-+priorities+of+the+wealthy?&amp;author=E+Ollila&amp;volume=1&amp;publication_year=2005&amp;pages=6&amp;pmid=15847685&amp;doi=10.1186/1744-8603-1-6&amp;" TargetMode="External"/><Relationship Id="rId32" Type="http://schemas.openxmlformats.org/officeDocument/2006/relationships/hyperlink" Target="http://publications.nice.org.uk/rheumatoidarthritis-cg79" TargetMode="Externa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hyperlink" Target="https://dx.doi.org/10.1186%2F1744-8603-1-6" TargetMode="External"/><Relationship Id="rId28" Type="http://schemas.openxmlformats.org/officeDocument/2006/relationships/hyperlink" Target="https://scholar.google.com/scholar_lookup?journal=JAMA&amp;title=Persistent+pain+and+well-being:+a+World+Health+Organization+Study+in+Primary+Care&amp;author=O+Gureje&amp;author=M+Von+Korff&amp;author=GE+Simon&amp;author=R+Gater&amp;volume=280&amp;issue=2&amp;publication_year=1998&amp;pages=147-51&amp;pmid=9669787&amp;doi=10.1001/jama.280.2.147&amp;" TargetMode="External"/><Relationship Id="rId36" Type="http://schemas.openxmlformats.org/officeDocument/2006/relationships/theme" Target="theme/theme1.xml"/><Relationship Id="rId10" Type="http://schemas.openxmlformats.org/officeDocument/2006/relationships/hyperlink" Target="https://ru.wikipedia.org/wiki/%D0%9D%D0%B5%D0%B9%D1%80%D0%BE%D0%BD" TargetMode="External"/><Relationship Id="rId19" Type="http://schemas.openxmlformats.org/officeDocument/2006/relationships/hyperlink" Target="https://www.sign.ac.uk/current-proposals.html" TargetMode="External"/><Relationship Id="rId31" Type="http://schemas.openxmlformats.org/officeDocument/2006/relationships/hyperlink" Target="http://publications.nice.org.uk/osteoarthritiscg59" TargetMode="External"/><Relationship Id="rId4" Type="http://schemas.microsoft.com/office/2007/relationships/stylesWithEffects" Target="stylesWithEffects.xml"/><Relationship Id="rId9" Type="http://schemas.openxmlformats.org/officeDocument/2006/relationships/hyperlink" Target="https://ru.wikipedia.org/wiki/%D0%91%D0%BE%D0%BB%D1%8C" TargetMode="External"/><Relationship Id="rId14" Type="http://schemas.openxmlformats.org/officeDocument/2006/relationships/hyperlink" Target="https://ru.wikipedia.org/wiki/%D0%9D%D0%B5%D1%80%D0%B2%D0%BD%D0%B0%D1%8F_%D1%81%D0%B8%D1%81%D1%82%D0%B5%D0%BC%D0%B0" TargetMode="External"/><Relationship Id="rId22" Type="http://schemas.openxmlformats.org/officeDocument/2006/relationships/hyperlink" Target="https://www.ncbi.nlm.nih.gov/pubmed/15847685" TargetMode="External"/><Relationship Id="rId27" Type="http://schemas.openxmlformats.org/officeDocument/2006/relationships/hyperlink" Target="https://dx.doi.org/10.1001%2Fjama.280.2.147" TargetMode="External"/><Relationship Id="rId30" Type="http://schemas.openxmlformats.org/officeDocument/2006/relationships/hyperlink" Target="http://www.sign.ac.uk/guidelines/fulltext/123/index.html"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5FA63-76F3-424A-8E19-8E08EBA2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9741</TotalTime>
  <Pages>62</Pages>
  <Words>19043</Words>
  <Characters>108548</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Умбетжанова Аягёз Таймысовна</cp:lastModifiedBy>
  <cp:revision>825</cp:revision>
  <dcterms:created xsi:type="dcterms:W3CDTF">2018-05-15T04:57:00Z</dcterms:created>
  <dcterms:modified xsi:type="dcterms:W3CDTF">2019-11-19T07:54:00Z</dcterms:modified>
</cp:coreProperties>
</file>